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1CE27">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52875D13">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192E0FF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66B1E211">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经领导审批决定，对我院所需的可吸收钉修补固定器进行公开遴选，诚邀符合资格的供应商或生产厂家参与遴选，现将有关事项公告如下：</w:t>
      </w:r>
    </w:p>
    <w:p w14:paraId="37CEC4C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3D9E120F">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46A92643">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26F6860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HCLX2512GDQ</w:t>
      </w:r>
    </w:p>
    <w:p w14:paraId="46C0A8B1">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01DF7763">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4717279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1BBAD9CF">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03E9F36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77A67072">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6BA4FBA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6AE96D6D">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342D51E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2620018B">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u w:val="single"/>
        </w:rPr>
        <w:t xml:space="preserve">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9</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6916858A">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018ACC42">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14</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14:00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w:t>
      </w:r>
      <w:r>
        <w:rPr>
          <w:rFonts w:hint="eastAsia" w:ascii="方正仿宋_GBK" w:hAnsi="宋体" w:eastAsia="方正仿宋_GBK" w:cs="宋体"/>
          <w:kern w:val="0"/>
          <w:sz w:val="24"/>
          <w:szCs w:val="24"/>
          <w:u w:val="single"/>
        </w:rPr>
        <w:t>议室</w:t>
      </w:r>
      <w:r>
        <w:rPr>
          <w:rFonts w:hint="eastAsia" w:ascii="方正仿宋_GBK" w:hAnsi="宋体" w:eastAsia="方正仿宋_GBK" w:cs="宋体"/>
          <w:kern w:val="0"/>
          <w:sz w:val="24"/>
          <w:szCs w:val="24"/>
        </w:rPr>
        <w:t>。</w:t>
      </w:r>
    </w:p>
    <w:p w14:paraId="5EBC4441">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56C61C5A">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0C852AB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5CF2F726">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0C2B8C85">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102D3B0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5242493D">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6E741D8E">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0EEE6D2B">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4460A9FF">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408572C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10C89FF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6CFEDD83">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036BDFE2">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1C04899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7FC17BD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5BF0CFD4">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5F31658B">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573"/>
        <w:gridCol w:w="812"/>
        <w:gridCol w:w="950"/>
      </w:tblGrid>
      <w:tr w14:paraId="415D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78C66C8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50C5763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16F4D33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742FC20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573" w:type="dxa"/>
            <w:vAlign w:val="center"/>
          </w:tcPr>
          <w:p w14:paraId="6C3F3DE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6529387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46DB391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592D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0AD7EA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2808" w:type="dxa"/>
            <w:shd w:val="clear" w:color="auto" w:fill="auto"/>
            <w:vAlign w:val="center"/>
          </w:tcPr>
          <w:p w14:paraId="48D1B268">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可吸收钉修补固定器</w:t>
            </w:r>
          </w:p>
        </w:tc>
        <w:tc>
          <w:tcPr>
            <w:tcW w:w="1725" w:type="dxa"/>
            <w:shd w:val="clear" w:color="auto" w:fill="auto"/>
            <w:vAlign w:val="center"/>
          </w:tcPr>
          <w:p w14:paraId="7983CC7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2C72FF92">
            <w:pPr>
              <w:widowControl/>
              <w:shd w:val="clear" w:color="auto" w:fill="FFFFFF" w:themeFill="background1"/>
              <w:jc w:val="center"/>
              <w:rPr>
                <w:rFonts w:hint="default" w:ascii="方正仿宋_GBK" w:hAnsi="宋体" w:eastAsia="方正仿宋_GBK"/>
                <w:bCs/>
                <w:sz w:val="16"/>
                <w:szCs w:val="16"/>
                <w:lang w:val="en-US" w:eastAsia="zh-CN"/>
              </w:rPr>
            </w:pPr>
            <w:r>
              <w:rPr>
                <w:rFonts w:hint="eastAsia" w:ascii="方正仿宋_GBK" w:hAnsi="宋体" w:eastAsia="方正仿宋_GBK"/>
                <w:bCs/>
                <w:sz w:val="16"/>
                <w:szCs w:val="16"/>
              </w:rPr>
              <w:t>5颗钉</w:t>
            </w:r>
            <w:r>
              <w:rPr>
                <w:rFonts w:hint="eastAsia" w:ascii="方正仿宋_GBK" w:hAnsi="宋体" w:eastAsia="方正仿宋_GBK"/>
                <w:bCs/>
                <w:sz w:val="16"/>
                <w:szCs w:val="16"/>
                <w:lang w:eastAsia="zh-CN"/>
              </w:rPr>
              <w:t>，</w:t>
            </w:r>
            <w:r>
              <w:rPr>
                <w:rFonts w:hint="eastAsia" w:ascii="方正仿宋_GBK" w:hAnsi="宋体" w:eastAsia="方正仿宋_GBK"/>
                <w:bCs/>
                <w:sz w:val="16"/>
                <w:szCs w:val="16"/>
                <w:lang w:val="en-US" w:eastAsia="zh-CN"/>
              </w:rPr>
              <w:t>用于</w:t>
            </w:r>
            <w:r>
              <w:rPr>
                <w:rFonts w:hint="eastAsia" w:ascii="方正仿宋_GBK" w:hAnsi="宋体" w:eastAsia="方正仿宋_GBK"/>
                <w:bCs/>
                <w:sz w:val="16"/>
                <w:szCs w:val="16"/>
                <w:lang w:eastAsia="zh-CN"/>
              </w:rPr>
              <w:t>腔镜下将疝气补片稳定固定在腹壁的指定位置，防止补片在术后移位或滑动，确保补片与腹壁缺损处紧密贴合以发挥修补效果。</w:t>
            </w:r>
            <w:r>
              <w:rPr>
                <w:rFonts w:hint="eastAsia" w:ascii="方正仿宋_GBK" w:hAnsi="宋体" w:eastAsia="方正仿宋_GBK"/>
                <w:bCs/>
                <w:sz w:val="16"/>
                <w:szCs w:val="16"/>
                <w:lang w:val="en-US" w:eastAsia="zh-CN"/>
              </w:rPr>
              <w:t>具有</w:t>
            </w:r>
            <w:r>
              <w:rPr>
                <w:rFonts w:hint="eastAsia" w:ascii="方正仿宋_GBK" w:hAnsi="宋体" w:eastAsia="方正仿宋_GBK"/>
                <w:bCs/>
                <w:sz w:val="16"/>
                <w:szCs w:val="16"/>
                <w:lang w:eastAsia="zh-CN"/>
              </w:rPr>
              <w:t>“可吸收”特性，可使固定钉在术后数月至一年内被人体降解吸收，无需二次手术取出。</w:t>
            </w:r>
            <w:r>
              <w:rPr>
                <w:rFonts w:hint="eastAsia" w:ascii="方正仿宋_GBK" w:hAnsi="宋体" w:eastAsia="方正仿宋_GBK"/>
                <w:bCs/>
                <w:sz w:val="16"/>
                <w:szCs w:val="16"/>
                <w:lang w:val="en-US" w:eastAsia="zh-CN"/>
              </w:rPr>
              <w:t>可收费。</w:t>
            </w:r>
          </w:p>
        </w:tc>
        <w:tc>
          <w:tcPr>
            <w:tcW w:w="1573" w:type="dxa"/>
            <w:shd w:val="clear" w:color="auto" w:fill="auto"/>
            <w:vAlign w:val="center"/>
          </w:tcPr>
          <w:p w14:paraId="3EC4B93A">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套</w:t>
            </w:r>
          </w:p>
        </w:tc>
        <w:tc>
          <w:tcPr>
            <w:tcW w:w="812" w:type="dxa"/>
            <w:shd w:val="clear" w:color="auto" w:fill="auto"/>
            <w:vAlign w:val="center"/>
          </w:tcPr>
          <w:p w14:paraId="65C087F0">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3980</w:t>
            </w:r>
          </w:p>
        </w:tc>
        <w:tc>
          <w:tcPr>
            <w:tcW w:w="950" w:type="dxa"/>
            <w:vMerge w:val="restart"/>
            <w:shd w:val="clear" w:color="auto" w:fill="auto"/>
            <w:vAlign w:val="center"/>
          </w:tcPr>
          <w:p w14:paraId="4A87C91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41DD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EC94C85">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5501ABEE">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可吸收钉修补固定器</w:t>
            </w:r>
          </w:p>
        </w:tc>
        <w:tc>
          <w:tcPr>
            <w:tcW w:w="1725" w:type="dxa"/>
            <w:shd w:val="clear" w:color="auto" w:fill="auto"/>
            <w:vAlign w:val="center"/>
          </w:tcPr>
          <w:p w14:paraId="0C8F454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4071CA38">
            <w:pPr>
              <w:widowControl/>
              <w:shd w:val="clear" w:color="auto" w:fill="FFFFFF" w:themeFill="background1"/>
              <w:jc w:val="center"/>
              <w:rPr>
                <w:rFonts w:hint="eastAsia" w:ascii="方正仿宋_GBK" w:hAnsi="宋体" w:eastAsia="方正仿宋_GBK"/>
                <w:bCs/>
                <w:sz w:val="16"/>
                <w:szCs w:val="16"/>
                <w:lang w:eastAsia="zh-CN"/>
              </w:rPr>
            </w:pPr>
            <w:r>
              <w:rPr>
                <w:rFonts w:hint="eastAsia" w:ascii="方正仿宋_GBK" w:hAnsi="宋体" w:eastAsia="方正仿宋_GBK"/>
                <w:bCs/>
                <w:sz w:val="16"/>
                <w:szCs w:val="16"/>
              </w:rPr>
              <w:t>30颗钉</w:t>
            </w:r>
            <w:r>
              <w:rPr>
                <w:rFonts w:hint="eastAsia" w:ascii="方正仿宋_GBK" w:hAnsi="宋体" w:eastAsia="方正仿宋_GBK"/>
                <w:bCs/>
                <w:sz w:val="16"/>
                <w:szCs w:val="16"/>
                <w:lang w:eastAsia="zh-CN"/>
              </w:rPr>
              <w:t>，</w:t>
            </w:r>
            <w:r>
              <w:rPr>
                <w:rFonts w:hint="eastAsia" w:ascii="方正仿宋_GBK" w:hAnsi="宋体" w:eastAsia="方正仿宋_GBK"/>
                <w:bCs/>
                <w:sz w:val="16"/>
                <w:szCs w:val="16"/>
                <w:lang w:val="en-US" w:eastAsia="zh-CN"/>
              </w:rPr>
              <w:t>用于</w:t>
            </w:r>
            <w:r>
              <w:rPr>
                <w:rFonts w:hint="eastAsia" w:ascii="方正仿宋_GBK" w:hAnsi="宋体" w:eastAsia="方正仿宋_GBK"/>
                <w:bCs/>
                <w:sz w:val="16"/>
                <w:szCs w:val="16"/>
                <w:lang w:eastAsia="zh-CN"/>
              </w:rPr>
              <w:t>腔镜下将疝气补片稳定固定在腹壁的指定位置，防止补片在术后移位或滑动，确保补片与腹壁缺损处紧密贴合以发挥修补效果。</w:t>
            </w:r>
            <w:r>
              <w:rPr>
                <w:rFonts w:hint="eastAsia" w:ascii="方正仿宋_GBK" w:hAnsi="宋体" w:eastAsia="方正仿宋_GBK"/>
                <w:bCs/>
                <w:sz w:val="16"/>
                <w:szCs w:val="16"/>
                <w:lang w:val="en-US" w:eastAsia="zh-CN"/>
              </w:rPr>
              <w:t>具有</w:t>
            </w:r>
            <w:r>
              <w:rPr>
                <w:rFonts w:hint="eastAsia" w:ascii="方正仿宋_GBK" w:hAnsi="宋体" w:eastAsia="方正仿宋_GBK"/>
                <w:bCs/>
                <w:sz w:val="16"/>
                <w:szCs w:val="16"/>
                <w:lang w:eastAsia="zh-CN"/>
              </w:rPr>
              <w:t>“可吸收”特性，可使固定钉在术后数月至一年内被人体降解吸收，无需二次手术取出。</w:t>
            </w:r>
            <w:r>
              <w:rPr>
                <w:rFonts w:hint="eastAsia" w:ascii="方正仿宋_GBK" w:hAnsi="宋体" w:eastAsia="方正仿宋_GBK"/>
                <w:bCs/>
                <w:sz w:val="16"/>
                <w:szCs w:val="16"/>
                <w:lang w:val="en-US" w:eastAsia="zh-CN"/>
              </w:rPr>
              <w:t>可收费。</w:t>
            </w:r>
          </w:p>
        </w:tc>
        <w:tc>
          <w:tcPr>
            <w:tcW w:w="1573" w:type="dxa"/>
            <w:shd w:val="clear" w:color="auto" w:fill="auto"/>
            <w:vAlign w:val="center"/>
          </w:tcPr>
          <w:p w14:paraId="6CB6CA68">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套</w:t>
            </w:r>
          </w:p>
        </w:tc>
        <w:tc>
          <w:tcPr>
            <w:tcW w:w="812" w:type="dxa"/>
            <w:shd w:val="clear" w:color="auto" w:fill="auto"/>
            <w:vAlign w:val="center"/>
          </w:tcPr>
          <w:p w14:paraId="212E60AF">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15000</w:t>
            </w:r>
          </w:p>
        </w:tc>
        <w:tc>
          <w:tcPr>
            <w:tcW w:w="950" w:type="dxa"/>
            <w:vMerge w:val="continue"/>
            <w:shd w:val="clear" w:color="auto" w:fill="auto"/>
            <w:vAlign w:val="center"/>
          </w:tcPr>
          <w:p w14:paraId="51F8238E">
            <w:pPr>
              <w:widowControl/>
              <w:shd w:val="clear" w:color="auto" w:fill="FFFFFF" w:themeFill="background1"/>
              <w:jc w:val="center"/>
              <w:rPr>
                <w:rFonts w:ascii="方正仿宋_GBK" w:hAnsi="宋体" w:eastAsia="方正仿宋_GBK"/>
                <w:bCs/>
                <w:sz w:val="16"/>
                <w:szCs w:val="16"/>
              </w:rPr>
            </w:pPr>
          </w:p>
        </w:tc>
      </w:tr>
    </w:tbl>
    <w:p w14:paraId="6EF69585">
      <w:pPr>
        <w:widowControl/>
        <w:shd w:val="clear" w:color="auto" w:fill="FFFFFF" w:themeFill="background1"/>
        <w:jc w:val="center"/>
        <w:rPr>
          <w:rFonts w:ascii="方正仿宋_GBK" w:hAnsi="宋体" w:eastAsia="方正仿宋_GBK"/>
          <w:bCs/>
          <w:sz w:val="16"/>
          <w:szCs w:val="16"/>
        </w:rPr>
      </w:pPr>
    </w:p>
    <w:p w14:paraId="6253C55E">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50FFF9C9">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44D0E43E">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w:t>
      </w:r>
      <w:r>
        <w:rPr>
          <w:rFonts w:hint="eastAsia" w:ascii="方正仿宋_GBK" w:eastAsia="方正仿宋_GBK"/>
          <w:b/>
          <w:color w:val="FF0000"/>
          <w:sz w:val="24"/>
          <w:szCs w:val="24"/>
          <w:lang w:eastAsia="zh-CN"/>
        </w:rPr>
        <w:t>。</w:t>
      </w:r>
      <w:r>
        <w:rPr>
          <w:rFonts w:hint="eastAsia" w:ascii="方正仿宋_GBK" w:eastAsia="方正仿宋_GBK"/>
          <w:b/>
          <w:color w:val="FF0000"/>
          <w:sz w:val="24"/>
          <w:szCs w:val="24"/>
        </w:rPr>
        <w:t xml:space="preserve"> </w:t>
      </w:r>
      <w:bookmarkStart w:id="4" w:name="_GoBack"/>
      <w:bookmarkEnd w:id="4"/>
    </w:p>
    <w:p w14:paraId="2822015A">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3E0D2B8D">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6E3E438D">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3A816887">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27C15FFA">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5819ADA8">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1588847E">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4433580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7F13A69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65223CA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62BDBF4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7F18895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3C55743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17286DB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5B0041E2">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6446321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47F0A440">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50FC470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1A850D9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4EF17140">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51CB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3B8791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1771980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7D13FE7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660F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0820A7DF">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64D1138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439DADC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28902B68">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1C351DC5">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118A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0827817">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C24B7E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481F68B2">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10551762">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0B27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F55F97B">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0D94CD49">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5DF47624">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237EB364">
            <w:pPr>
              <w:shd w:val="clear" w:color="auto" w:fill="FFFFFF" w:themeFill="background1"/>
              <w:rPr>
                <w:rFonts w:ascii="方正仿宋_GBK" w:hAnsi="宋体" w:eastAsia="方正仿宋_GBK" w:cs="宋体"/>
                <w:szCs w:val="21"/>
              </w:rPr>
            </w:pPr>
          </w:p>
        </w:tc>
      </w:tr>
      <w:tr w14:paraId="46AE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E9ACE98">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0E7ACC7E">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58A6178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57ABCABC">
            <w:pPr>
              <w:shd w:val="clear" w:color="auto" w:fill="FFFFFF" w:themeFill="background1"/>
              <w:rPr>
                <w:rFonts w:ascii="方正仿宋_GBK" w:hAnsi="宋体" w:eastAsia="方正仿宋_GBK" w:cs="宋体"/>
                <w:szCs w:val="21"/>
              </w:rPr>
            </w:pPr>
          </w:p>
        </w:tc>
      </w:tr>
      <w:tr w14:paraId="13A6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7332F5F">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0B9EA026">
            <w:pPr>
              <w:shd w:val="clear" w:color="auto" w:fill="FFFFFF" w:themeFill="background1"/>
              <w:rPr>
                <w:rFonts w:ascii="方正仿宋_GBK" w:hAnsi="宋体" w:eastAsia="方正仿宋_GBK" w:cs="宋体"/>
                <w:szCs w:val="21"/>
                <w:lang w:val="zh-CN"/>
              </w:rPr>
            </w:pPr>
          </w:p>
        </w:tc>
        <w:tc>
          <w:tcPr>
            <w:tcW w:w="3130" w:type="dxa"/>
            <w:vAlign w:val="center"/>
          </w:tcPr>
          <w:p w14:paraId="3A5969EF">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5F29630A">
            <w:pPr>
              <w:shd w:val="clear" w:color="auto" w:fill="FFFFFF" w:themeFill="background1"/>
              <w:rPr>
                <w:rFonts w:ascii="方正仿宋_GBK" w:hAnsi="宋体" w:eastAsia="方正仿宋_GBK" w:cs="宋体"/>
                <w:szCs w:val="21"/>
              </w:rPr>
            </w:pPr>
          </w:p>
        </w:tc>
      </w:tr>
      <w:tr w14:paraId="225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4AC9E7F">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6FE68005">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5DFAD55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1D94E21B">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6BB2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5652B9FA">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0F6799E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659401E2">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7F56AF27">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30C1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2735AB0">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4D85FF2E">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36066FC3">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7166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3E2C1D9">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3B8120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7CFCE7D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2294986F">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5994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52E80C66">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DD850B6">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8E023DC">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195B4F5E">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7A11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47E1AFF">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7DEFE74">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D4CA7C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53664A39">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6E31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6F0B18E6">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7B869B8D">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E2853C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DF76190">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46C5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2D61A582">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178E55E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7514C7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55D5B9C4">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37F7655C">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364436F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08F183A7">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6DDB53A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40D0D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0AB1029D">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43DB1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725D961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1BAB312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4D1B7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1C08B8D7">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2A652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79636DF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50D8ABC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4017CD7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3D213EB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1.3.有每天不少于2次对库房温湿度进行监测的记录（提供2025年10、11</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月监测记录）。（7分）</w:t>
            </w:r>
          </w:p>
          <w:p w14:paraId="0F3A2E14">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1.4.有对库存医疗器械的外观、包装、有效期等进行定期检查记录（提供2025年10、11</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月检查记录）。（7分）</w:t>
            </w:r>
          </w:p>
          <w:p w14:paraId="1DF02B8E">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2FF61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346FE5E2">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3EEFE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44F7C6A">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478308FA">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3F4FE13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1CA8406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2574857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550D7A8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2089A8D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52F2F18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33F91E9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560E8912">
      <w:pPr>
        <w:shd w:val="clear" w:color="auto" w:fill="FFFFFF" w:themeFill="background1"/>
        <w:adjustRightInd w:val="0"/>
        <w:snapToGrid w:val="0"/>
        <w:rPr>
          <w:rFonts w:ascii="方正仿宋_GBK" w:hAnsi="仿宋" w:eastAsia="方正仿宋_GBK"/>
          <w:b/>
          <w:sz w:val="24"/>
          <w:szCs w:val="24"/>
        </w:rPr>
      </w:pPr>
    </w:p>
    <w:p w14:paraId="30EC1291">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210017C5">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2AD4493C">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62FD9695">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39281510">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17CA3597">
      <w:pPr>
        <w:shd w:val="clear" w:color="auto" w:fill="FFFFFF" w:themeFill="background1"/>
        <w:jc w:val="left"/>
        <w:rPr>
          <w:rFonts w:ascii="方正仿宋_GBK" w:eastAsia="方正仿宋_GBK"/>
          <w:sz w:val="24"/>
          <w:szCs w:val="24"/>
        </w:rPr>
      </w:pPr>
    </w:p>
    <w:p w14:paraId="628E4168">
      <w:pPr>
        <w:shd w:val="clear" w:color="auto" w:fill="FFFFFF" w:themeFill="background1"/>
        <w:jc w:val="left"/>
        <w:rPr>
          <w:rFonts w:ascii="方正仿宋_GBK" w:hAnsi="宋体" w:eastAsia="方正仿宋_GBK"/>
          <w:bCs/>
          <w:sz w:val="24"/>
          <w:szCs w:val="24"/>
        </w:rPr>
      </w:pPr>
    </w:p>
    <w:p w14:paraId="1827CE69">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w:t>
      </w:r>
      <w:r>
        <w:rPr>
          <w:rFonts w:hint="eastAsia" w:ascii="方正仿宋_GBK" w:hAnsi="宋体" w:eastAsia="方正仿宋_GBK"/>
          <w:bCs/>
          <w:sz w:val="24"/>
          <w:szCs w:val="24"/>
          <w:u w:val="single"/>
          <w:lang w:val="en-US" w:eastAsia="zh-CN"/>
        </w:rPr>
        <w:t>6</w:t>
      </w:r>
      <w:r>
        <w:rPr>
          <w:rFonts w:hint="eastAsia" w:ascii="方正仿宋_GBK" w:hAnsi="宋体" w:eastAsia="方正仿宋_GBK"/>
          <w:bCs/>
          <w:sz w:val="24"/>
          <w:szCs w:val="24"/>
          <w:u w:val="single"/>
        </w:rPr>
        <w:t>年1月</w:t>
      </w:r>
      <w:r>
        <w:rPr>
          <w:rFonts w:hint="eastAsia" w:ascii="方正仿宋_GBK" w:hAnsi="宋体" w:eastAsia="方正仿宋_GBK"/>
          <w:bCs/>
          <w:sz w:val="24"/>
          <w:szCs w:val="24"/>
          <w:u w:val="single"/>
          <w:lang w:val="en-US" w:eastAsia="zh-CN"/>
        </w:rPr>
        <w:t>4</w:t>
      </w:r>
      <w:r>
        <w:rPr>
          <w:rFonts w:hint="eastAsia" w:ascii="方正仿宋_GBK" w:hAnsi="宋体" w:eastAsia="方正仿宋_GBK"/>
          <w:bCs/>
          <w:sz w:val="24"/>
          <w:szCs w:val="24"/>
          <w:u w:val="single"/>
        </w:rPr>
        <w:t>日</w:t>
      </w:r>
      <w:bookmarkStart w:id="3" w:name="_Toc283382459"/>
    </w:p>
    <w:p w14:paraId="56483DF2">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7096C24D">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0F738769">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8F4685C">
      <w:pPr>
        <w:shd w:val="clear" w:color="auto" w:fill="FFFFFF" w:themeFill="background1"/>
        <w:jc w:val="center"/>
        <w:rPr>
          <w:rFonts w:ascii="方正仿宋_GBK" w:eastAsia="方正仿宋_GBK"/>
          <w:sz w:val="44"/>
          <w:szCs w:val="44"/>
        </w:rPr>
      </w:pPr>
    </w:p>
    <w:p w14:paraId="6DDC65F2">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1C20C57F">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56B0A84F">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39293E21">
      <w:pPr>
        <w:shd w:val="clear" w:color="auto" w:fill="FFFFFF" w:themeFill="background1"/>
        <w:rPr>
          <w:rFonts w:ascii="方正仿宋_GBK" w:hAnsi="宋体" w:eastAsia="方正仿宋_GBK"/>
          <w:b/>
          <w:sz w:val="28"/>
          <w:szCs w:val="32"/>
        </w:rPr>
      </w:pPr>
    </w:p>
    <w:p w14:paraId="2CC29FA8">
      <w:pPr>
        <w:shd w:val="clear" w:color="auto" w:fill="FFFFFF" w:themeFill="background1"/>
        <w:jc w:val="center"/>
        <w:rPr>
          <w:rFonts w:ascii="方正仿宋_GBK" w:hAnsi="宋体" w:eastAsia="方正仿宋_GBK"/>
          <w:b/>
          <w:sz w:val="28"/>
          <w:szCs w:val="32"/>
        </w:rPr>
      </w:pPr>
    </w:p>
    <w:p w14:paraId="73A467ED">
      <w:pPr>
        <w:shd w:val="clear" w:color="auto" w:fill="FFFFFF" w:themeFill="background1"/>
        <w:jc w:val="center"/>
        <w:rPr>
          <w:rFonts w:ascii="方正仿宋_GBK" w:hAnsi="宋体" w:eastAsia="方正仿宋_GBK"/>
          <w:b/>
          <w:sz w:val="28"/>
          <w:szCs w:val="32"/>
        </w:rPr>
      </w:pPr>
    </w:p>
    <w:p w14:paraId="10C1447D">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58CC5C09">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53AC2E1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533413C5">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63A8298C">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16BFE517">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1EE9CD75">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29B261CB">
      <w:pPr>
        <w:shd w:val="clear" w:color="auto" w:fill="FFFFFF" w:themeFill="background1"/>
        <w:ind w:firstLine="2401" w:firstLineChars="750"/>
        <w:rPr>
          <w:rFonts w:ascii="方正仿宋_GBK" w:hAnsi="宋体" w:eastAsia="方正仿宋_GBK"/>
          <w:b/>
          <w:sz w:val="32"/>
          <w:szCs w:val="32"/>
        </w:rPr>
      </w:pPr>
    </w:p>
    <w:p w14:paraId="0165CDEF">
      <w:pPr>
        <w:shd w:val="clear" w:color="auto" w:fill="FFFFFF" w:themeFill="background1"/>
        <w:jc w:val="left"/>
        <w:rPr>
          <w:rFonts w:ascii="方正仿宋_GBK" w:hAnsi="宋体" w:eastAsia="方正仿宋_GBK"/>
          <w:b/>
          <w:sz w:val="32"/>
          <w:szCs w:val="32"/>
        </w:rPr>
      </w:pPr>
    </w:p>
    <w:p w14:paraId="0195C3CB">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05A4E0A8">
      <w:pPr>
        <w:shd w:val="clear" w:color="auto" w:fill="FFFFFF" w:themeFill="background1"/>
        <w:rPr>
          <w:rFonts w:ascii="方正仿宋_GBK" w:hAnsi="宋体" w:eastAsia="方正仿宋_GBK"/>
          <w:b/>
          <w:sz w:val="24"/>
        </w:rPr>
      </w:pPr>
    </w:p>
    <w:p w14:paraId="2664BCD8">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2B55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3EFEE91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4611E4A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6CA701A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49FC7DB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6B76BA5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5A641EC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774902A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7FE5D11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46A50548">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4FBF5B4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6301D4A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4483F03E">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0B42B84C">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11A36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860D1C5">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2B1698B">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6426AD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9A309DC">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5A64553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C61A1C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CA1248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6409D1F">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43A4A4A">
            <w:pPr>
              <w:shd w:val="clear" w:color="auto" w:fill="FFFFFF" w:themeFill="background1"/>
              <w:spacing w:line="380" w:lineRule="exact"/>
              <w:jc w:val="left"/>
              <w:rPr>
                <w:rFonts w:ascii="方正仿宋_GBK" w:hAnsi="宋体" w:eastAsia="方正仿宋_GBK" w:cs="Times New Roman"/>
                <w:kern w:val="0"/>
                <w:sz w:val="20"/>
                <w:szCs w:val="20"/>
              </w:rPr>
            </w:pPr>
          </w:p>
        </w:tc>
      </w:tr>
      <w:tr w14:paraId="3B98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638F1F7">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27A4AD1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0B8E52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CF67BA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05D1F7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D0721E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03BA1D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FD6D5C4">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533A256">
            <w:pPr>
              <w:shd w:val="clear" w:color="auto" w:fill="FFFFFF" w:themeFill="background1"/>
              <w:spacing w:line="380" w:lineRule="exact"/>
              <w:jc w:val="left"/>
              <w:rPr>
                <w:rFonts w:ascii="方正仿宋_GBK" w:hAnsi="宋体" w:eastAsia="方正仿宋_GBK" w:cs="Times New Roman"/>
                <w:kern w:val="0"/>
                <w:sz w:val="20"/>
                <w:szCs w:val="20"/>
              </w:rPr>
            </w:pPr>
          </w:p>
        </w:tc>
      </w:tr>
      <w:tr w14:paraId="0705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8F5DDEC">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9B095DB">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F2E130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2A3BD08">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69FE84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AF3369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F29892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1490085">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992B000">
            <w:pPr>
              <w:shd w:val="clear" w:color="auto" w:fill="FFFFFF" w:themeFill="background1"/>
              <w:spacing w:line="380" w:lineRule="exact"/>
              <w:jc w:val="left"/>
              <w:rPr>
                <w:rFonts w:ascii="方正仿宋_GBK" w:hAnsi="宋体" w:eastAsia="方正仿宋_GBK" w:cs="Times New Roman"/>
                <w:kern w:val="0"/>
                <w:sz w:val="20"/>
                <w:szCs w:val="20"/>
              </w:rPr>
            </w:pPr>
          </w:p>
        </w:tc>
      </w:tr>
      <w:tr w14:paraId="7FFB9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BB2DE0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F0348B4">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BFB75B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6D6894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3D1B0C9">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858B7F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C57C69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5B19533">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10252B9">
            <w:pPr>
              <w:shd w:val="clear" w:color="auto" w:fill="FFFFFF" w:themeFill="background1"/>
              <w:spacing w:line="380" w:lineRule="exact"/>
              <w:jc w:val="left"/>
              <w:rPr>
                <w:rFonts w:ascii="方正仿宋_GBK" w:hAnsi="宋体" w:eastAsia="方正仿宋_GBK" w:cs="Times New Roman"/>
                <w:kern w:val="0"/>
                <w:sz w:val="20"/>
                <w:szCs w:val="20"/>
              </w:rPr>
            </w:pPr>
          </w:p>
        </w:tc>
      </w:tr>
      <w:tr w14:paraId="0CE8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E121BA">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63E9846">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A3161E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9D5B6B7">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F9FF18C">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43B064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9A13DB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3B7355C">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6799FF3E">
            <w:pPr>
              <w:shd w:val="clear" w:color="auto" w:fill="FFFFFF" w:themeFill="background1"/>
              <w:spacing w:line="380" w:lineRule="exact"/>
              <w:jc w:val="left"/>
              <w:rPr>
                <w:rFonts w:ascii="方正仿宋_GBK" w:hAnsi="宋体" w:eastAsia="方正仿宋_GBK" w:cs="Times New Roman"/>
                <w:kern w:val="0"/>
                <w:sz w:val="20"/>
                <w:szCs w:val="20"/>
              </w:rPr>
            </w:pPr>
          </w:p>
        </w:tc>
      </w:tr>
      <w:tr w14:paraId="45410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599129E">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D90BF4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760A61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34C533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FEE240F">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BD9475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9049E8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1928A57">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294DE44">
            <w:pPr>
              <w:shd w:val="clear" w:color="auto" w:fill="FFFFFF" w:themeFill="background1"/>
              <w:spacing w:line="380" w:lineRule="exact"/>
              <w:jc w:val="left"/>
              <w:rPr>
                <w:rFonts w:ascii="方正仿宋_GBK" w:hAnsi="宋体" w:eastAsia="方正仿宋_GBK" w:cs="Times New Roman"/>
                <w:kern w:val="0"/>
                <w:sz w:val="20"/>
                <w:szCs w:val="20"/>
              </w:rPr>
            </w:pPr>
          </w:p>
        </w:tc>
      </w:tr>
      <w:tr w14:paraId="29E9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E70F5CF">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5273601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F30E96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3C676F2">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417F578">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9B9A22B">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35CF564E">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26D6D440">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146F2E39">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09907CB0">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41065DDB">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42880760">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7B901447">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07BFB9AB">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2215983C">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778C7305">
      <w:pPr>
        <w:shd w:val="clear" w:color="auto" w:fill="FFFFFF" w:themeFill="background1"/>
        <w:tabs>
          <w:tab w:val="left" w:pos="2510"/>
          <w:tab w:val="center" w:pos="4153"/>
        </w:tabs>
        <w:rPr>
          <w:rFonts w:ascii="方正仿宋_GBK" w:hAnsi="宋体" w:eastAsia="方正仿宋_GBK"/>
          <w:sz w:val="24"/>
          <w:szCs w:val="24"/>
        </w:rPr>
      </w:pPr>
    </w:p>
    <w:p w14:paraId="2D45CBC0">
      <w:pPr>
        <w:shd w:val="clear" w:color="auto" w:fill="FFFFFF" w:themeFill="background1"/>
        <w:tabs>
          <w:tab w:val="left" w:pos="2510"/>
          <w:tab w:val="center" w:pos="4153"/>
        </w:tabs>
        <w:rPr>
          <w:rFonts w:ascii="方正仿宋_GBK" w:hAnsi="宋体" w:eastAsia="方正仿宋_GBK"/>
          <w:sz w:val="24"/>
          <w:szCs w:val="24"/>
        </w:rPr>
      </w:pPr>
    </w:p>
    <w:p w14:paraId="57BB5217">
      <w:pPr>
        <w:shd w:val="clear" w:color="auto" w:fill="FFFFFF" w:themeFill="background1"/>
        <w:tabs>
          <w:tab w:val="left" w:pos="2510"/>
          <w:tab w:val="center" w:pos="4153"/>
        </w:tabs>
        <w:rPr>
          <w:rFonts w:ascii="方正仿宋_GBK" w:hAnsi="宋体" w:eastAsia="方正仿宋_GBK"/>
          <w:sz w:val="24"/>
          <w:szCs w:val="24"/>
        </w:rPr>
      </w:pPr>
    </w:p>
    <w:p w14:paraId="1FA80B20">
      <w:pPr>
        <w:shd w:val="clear" w:color="auto" w:fill="FFFFFF" w:themeFill="background1"/>
        <w:tabs>
          <w:tab w:val="left" w:pos="2510"/>
          <w:tab w:val="center" w:pos="4153"/>
        </w:tabs>
        <w:rPr>
          <w:rFonts w:ascii="方正仿宋_GBK" w:hAnsi="宋体" w:eastAsia="方正仿宋_GBK"/>
          <w:sz w:val="24"/>
          <w:szCs w:val="24"/>
        </w:rPr>
      </w:pPr>
    </w:p>
    <w:p w14:paraId="603DE670">
      <w:pPr>
        <w:shd w:val="clear" w:color="auto" w:fill="FFFFFF" w:themeFill="background1"/>
        <w:tabs>
          <w:tab w:val="left" w:pos="2510"/>
          <w:tab w:val="center" w:pos="4153"/>
        </w:tabs>
        <w:rPr>
          <w:rFonts w:ascii="方正仿宋_GBK" w:hAnsi="宋体" w:eastAsia="方正仿宋_GBK"/>
          <w:sz w:val="24"/>
          <w:szCs w:val="24"/>
        </w:rPr>
      </w:pPr>
    </w:p>
    <w:p w14:paraId="4D1607A1">
      <w:pPr>
        <w:shd w:val="clear" w:color="auto" w:fill="FFFFFF" w:themeFill="background1"/>
        <w:tabs>
          <w:tab w:val="left" w:pos="2510"/>
          <w:tab w:val="center" w:pos="4153"/>
        </w:tabs>
        <w:rPr>
          <w:rFonts w:ascii="方正仿宋_GBK" w:hAnsi="宋体" w:eastAsia="方正仿宋_GBK"/>
          <w:sz w:val="24"/>
          <w:szCs w:val="24"/>
        </w:rPr>
      </w:pPr>
    </w:p>
    <w:p w14:paraId="466A9324">
      <w:pPr>
        <w:shd w:val="clear" w:color="auto" w:fill="FFFFFF" w:themeFill="background1"/>
        <w:tabs>
          <w:tab w:val="left" w:pos="2510"/>
          <w:tab w:val="center" w:pos="4153"/>
        </w:tabs>
        <w:rPr>
          <w:rFonts w:ascii="方正仿宋_GBK" w:hAnsi="宋体" w:eastAsia="方正仿宋_GBK"/>
          <w:sz w:val="24"/>
          <w:szCs w:val="24"/>
        </w:rPr>
      </w:pPr>
    </w:p>
    <w:p w14:paraId="417EB95B">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64ECA9B">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2A21B145">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4A0A85FC">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0A46844F">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2D3FA13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7C97716A">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25FAC6B6">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4C1A7A2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28D2DA2F">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50391E8F">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544E094F">
      <w:pPr>
        <w:shd w:val="clear" w:color="auto" w:fill="FFFFFF" w:themeFill="background1"/>
        <w:tabs>
          <w:tab w:val="left" w:pos="6300"/>
        </w:tabs>
        <w:snapToGrid w:val="0"/>
        <w:spacing w:line="312" w:lineRule="auto"/>
        <w:rPr>
          <w:rFonts w:ascii="方正仿宋_GBK" w:hAnsi="宋体" w:eastAsia="方正仿宋_GBK"/>
          <w:sz w:val="24"/>
        </w:rPr>
      </w:pPr>
    </w:p>
    <w:p w14:paraId="16E7CA7A">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74BCD18F">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60776D27">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5210713D">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5B8D595D">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3A7D9BC3">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49AA59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BAE42C7">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6966884D">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1504A440">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4A14D945">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7B85A42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1E5FE98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64789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21038C82">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758D609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43108E6E">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77BB398E">
      <w:pPr>
        <w:shd w:val="clear" w:color="auto" w:fill="FFFFFF" w:themeFill="background1"/>
        <w:spacing w:line="360" w:lineRule="auto"/>
        <w:rPr>
          <w:rFonts w:ascii="方正仿宋_GBK" w:hAnsi="宋体" w:eastAsia="方正仿宋_GBK"/>
          <w:sz w:val="24"/>
        </w:rPr>
      </w:pPr>
    </w:p>
    <w:p w14:paraId="6EA2EE3C">
      <w:pPr>
        <w:shd w:val="clear" w:color="auto" w:fill="FFFFFF" w:themeFill="background1"/>
        <w:spacing w:line="360" w:lineRule="auto"/>
        <w:ind w:firstLine="480" w:firstLineChars="200"/>
        <w:rPr>
          <w:rFonts w:ascii="方正仿宋_GBK" w:hAnsi="宋体" w:eastAsia="方正仿宋_GBK"/>
          <w:sz w:val="24"/>
        </w:rPr>
      </w:pPr>
    </w:p>
    <w:p w14:paraId="650E5B9F">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23E21BA8">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64AD6FC9">
      <w:pPr>
        <w:shd w:val="clear" w:color="auto" w:fill="FFFFFF" w:themeFill="background1"/>
        <w:spacing w:line="440" w:lineRule="exact"/>
        <w:rPr>
          <w:rFonts w:ascii="方正仿宋_GBK" w:hAnsi="宋体" w:eastAsia="方正仿宋_GBK"/>
          <w:b/>
          <w:sz w:val="24"/>
        </w:rPr>
      </w:pPr>
    </w:p>
    <w:p w14:paraId="73982CAA">
      <w:pPr>
        <w:shd w:val="clear" w:color="auto" w:fill="FFFFFF" w:themeFill="background1"/>
        <w:spacing w:line="440" w:lineRule="exact"/>
        <w:rPr>
          <w:rFonts w:ascii="方正仿宋_GBK" w:hAnsi="宋体" w:eastAsia="方正仿宋_GBK"/>
          <w:b/>
          <w:sz w:val="24"/>
        </w:rPr>
      </w:pPr>
    </w:p>
    <w:p w14:paraId="7B67ED98">
      <w:pPr>
        <w:shd w:val="clear" w:color="auto" w:fill="FFFFFF" w:themeFill="background1"/>
        <w:spacing w:line="440" w:lineRule="exact"/>
        <w:rPr>
          <w:rFonts w:ascii="方正仿宋_GBK" w:hAnsi="宋体" w:eastAsia="方正仿宋_GBK"/>
          <w:b/>
          <w:sz w:val="24"/>
        </w:rPr>
      </w:pPr>
    </w:p>
    <w:p w14:paraId="320A5436">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155E3669">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4B0B069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7C7472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05F1D79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623A4AA">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2AAB73C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737D5BA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84DB45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37336BE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5A9697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6FF0B8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5CB2EC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375223B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3F82C0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6397123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B5FFE8E">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447AE8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861F18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BEB6CC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3DF642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FA3A92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B7BB62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4F0132C">
      <w:pPr>
        <w:shd w:val="clear" w:color="auto" w:fill="FFFFFF" w:themeFill="background1"/>
        <w:spacing w:line="440" w:lineRule="exact"/>
        <w:rPr>
          <w:rFonts w:ascii="方正仿宋_GBK" w:hAnsi="宋体" w:eastAsia="方正仿宋_GBK"/>
          <w:b/>
          <w:sz w:val="24"/>
        </w:rPr>
      </w:pPr>
    </w:p>
    <w:p w14:paraId="002DA03E">
      <w:pPr>
        <w:shd w:val="clear" w:color="auto" w:fill="FFFFFF" w:themeFill="background1"/>
        <w:spacing w:line="440" w:lineRule="exact"/>
        <w:rPr>
          <w:rFonts w:ascii="方正仿宋_GBK" w:hAnsi="宋体" w:eastAsia="方正仿宋_GBK"/>
          <w:b/>
          <w:sz w:val="24"/>
        </w:rPr>
      </w:pPr>
    </w:p>
    <w:p w14:paraId="6D464E19">
      <w:pPr>
        <w:shd w:val="clear" w:color="auto" w:fill="FFFFFF" w:themeFill="background1"/>
        <w:spacing w:line="440" w:lineRule="exact"/>
        <w:rPr>
          <w:rFonts w:ascii="方正仿宋_GBK" w:hAnsi="宋体" w:eastAsia="方正仿宋_GBK"/>
          <w:b/>
          <w:sz w:val="24"/>
        </w:rPr>
      </w:pPr>
    </w:p>
    <w:p w14:paraId="1C714EAF">
      <w:pPr>
        <w:shd w:val="clear" w:color="auto" w:fill="FFFFFF" w:themeFill="background1"/>
        <w:spacing w:line="440" w:lineRule="exact"/>
        <w:rPr>
          <w:rFonts w:ascii="方正仿宋_GBK" w:hAnsi="宋体" w:eastAsia="方正仿宋_GBK"/>
          <w:b/>
          <w:sz w:val="24"/>
        </w:rPr>
      </w:pPr>
    </w:p>
    <w:p w14:paraId="5DF79663">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02F42DC5">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0FCE764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713AB85">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9146F3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83339F2">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1C1DC8BE">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5934703D">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09D73161">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0BB6EBE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0DD83D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E06FA68">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78FD8F6B">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3CC3F3E9">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4D52A25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AD00F2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348FB32F">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5123AAF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EAF00E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E7376B7">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228AD386">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1422BA06">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7A38582F">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66BBD5D9">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1E3003B5">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15F5B18D">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75B7F3FC">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5F4D7722">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09919F7E">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3F643443">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687F2DC9">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0888A3E9">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28F45D76">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1B327B12">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DD61B93">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5F3E5403">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47ACFAB7">
      <w:pPr>
        <w:shd w:val="clear" w:color="auto" w:fill="FFFFFF" w:themeFill="background1"/>
        <w:rPr>
          <w:rFonts w:ascii="方正仿宋_GBK" w:eastAsia="方正仿宋_GBK"/>
        </w:rPr>
      </w:pPr>
    </w:p>
    <w:p w14:paraId="1D83CDA9">
      <w:pPr>
        <w:shd w:val="clear" w:color="auto" w:fill="FFFFFF" w:themeFill="background1"/>
        <w:rPr>
          <w:rFonts w:ascii="方正仿宋_GBK" w:eastAsia="方正仿宋_GBK"/>
        </w:rPr>
      </w:pPr>
    </w:p>
    <w:p w14:paraId="70B46BD1">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27FDFE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6A4422A">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93F3B48">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5E4FEEDB">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299FDED6">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746E696C">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28C22211">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39C9BA96">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38366D10">
      <w:pPr>
        <w:shd w:val="clear" w:color="auto" w:fill="FFFFFF" w:themeFill="background1"/>
        <w:rPr>
          <w:rFonts w:ascii="方正仿宋_GBK" w:hAnsi="宋体" w:eastAsia="方正仿宋_GBK" w:cs="宋体"/>
          <w:sz w:val="24"/>
        </w:rPr>
      </w:pPr>
    </w:p>
    <w:p w14:paraId="41C3B0A6">
      <w:pPr>
        <w:shd w:val="clear" w:color="auto" w:fill="FFFFFF" w:themeFill="background1"/>
        <w:rPr>
          <w:rFonts w:ascii="方正仿宋_GBK" w:hAnsi="宋体" w:eastAsia="方正仿宋_GBK" w:cs="宋体"/>
          <w:sz w:val="24"/>
        </w:rPr>
      </w:pPr>
    </w:p>
    <w:p w14:paraId="19FD623A">
      <w:pPr>
        <w:shd w:val="clear" w:color="auto" w:fill="FFFFFF" w:themeFill="background1"/>
        <w:rPr>
          <w:rFonts w:ascii="方正仿宋_GBK" w:hAnsi="宋体" w:eastAsia="方正仿宋_GBK" w:cs="宋体"/>
          <w:sz w:val="24"/>
        </w:rPr>
      </w:pPr>
    </w:p>
    <w:p w14:paraId="6F6E7AFA">
      <w:pPr>
        <w:shd w:val="clear" w:color="auto" w:fill="FFFFFF" w:themeFill="background1"/>
        <w:rPr>
          <w:rFonts w:ascii="方正仿宋_GBK" w:hAnsi="宋体" w:eastAsia="方正仿宋_GBK" w:cs="宋体"/>
          <w:sz w:val="24"/>
        </w:rPr>
      </w:pPr>
    </w:p>
    <w:p w14:paraId="4054E840">
      <w:pPr>
        <w:shd w:val="clear" w:color="auto" w:fill="FFFFFF" w:themeFill="background1"/>
        <w:rPr>
          <w:rFonts w:ascii="方正仿宋_GBK" w:hAnsi="宋体" w:eastAsia="方正仿宋_GBK" w:cs="宋体"/>
          <w:sz w:val="24"/>
        </w:rPr>
      </w:pPr>
    </w:p>
    <w:p w14:paraId="1698DB09">
      <w:pPr>
        <w:shd w:val="clear" w:color="auto" w:fill="FFFFFF" w:themeFill="background1"/>
        <w:rPr>
          <w:rFonts w:ascii="方正仿宋_GBK" w:hAnsi="宋体" w:eastAsia="方正仿宋_GBK" w:cs="宋体"/>
          <w:sz w:val="24"/>
        </w:rPr>
      </w:pPr>
    </w:p>
    <w:p w14:paraId="48F66BB6">
      <w:pPr>
        <w:shd w:val="clear" w:color="auto" w:fill="FFFFFF" w:themeFill="background1"/>
        <w:rPr>
          <w:rFonts w:ascii="方正仿宋_GBK" w:hAnsi="宋体" w:eastAsia="方正仿宋_GBK" w:cs="宋体"/>
        </w:rPr>
      </w:pPr>
    </w:p>
    <w:p w14:paraId="00B7CCD6">
      <w:pPr>
        <w:shd w:val="clear" w:color="auto" w:fill="FFFFFF" w:themeFill="background1"/>
        <w:rPr>
          <w:rFonts w:ascii="方正仿宋_GBK" w:hAnsi="宋体" w:eastAsia="方正仿宋_GBK" w:cs="宋体"/>
          <w:sz w:val="24"/>
        </w:rPr>
      </w:pPr>
    </w:p>
    <w:p w14:paraId="4697497D">
      <w:pPr>
        <w:shd w:val="clear" w:color="auto" w:fill="FFFFFF" w:themeFill="background1"/>
        <w:rPr>
          <w:rFonts w:ascii="方正仿宋_GBK" w:hAnsi="宋体" w:eastAsia="方正仿宋_GBK" w:cs="宋体"/>
          <w:sz w:val="24"/>
        </w:rPr>
      </w:pPr>
    </w:p>
    <w:p w14:paraId="3ACA4A63">
      <w:pPr>
        <w:shd w:val="clear" w:color="auto" w:fill="FFFFFF" w:themeFill="background1"/>
        <w:rPr>
          <w:rFonts w:ascii="方正仿宋_GBK" w:hAnsi="宋体" w:eastAsia="方正仿宋_GBK" w:cs="宋体"/>
          <w:sz w:val="24"/>
        </w:rPr>
      </w:pPr>
    </w:p>
    <w:p w14:paraId="51E7462C">
      <w:pPr>
        <w:shd w:val="clear" w:color="auto" w:fill="FFFFFF" w:themeFill="background1"/>
        <w:rPr>
          <w:rFonts w:ascii="方正仿宋_GBK" w:hAnsi="宋体" w:eastAsia="方正仿宋_GBK" w:cs="宋体"/>
        </w:rPr>
      </w:pPr>
    </w:p>
    <w:p w14:paraId="0E94A155">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167C1278">
      <w:pPr>
        <w:shd w:val="clear" w:color="auto" w:fill="FFFFFF" w:themeFill="background1"/>
        <w:spacing w:line="360" w:lineRule="auto"/>
        <w:rPr>
          <w:rFonts w:ascii="方正仿宋_GBK" w:hAnsi="宋体" w:eastAsia="方正仿宋_GBK" w:cs="宋体"/>
          <w:sz w:val="24"/>
        </w:rPr>
      </w:pPr>
    </w:p>
    <w:p w14:paraId="5FCD426C">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7A128FA0">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38F261CB">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21C5B0B8">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6915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1E0E47">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3D6A0E3F">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2EA2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2C5C6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323391B1">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08E9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A4E13E">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0BAE03AB">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7D3DB1E">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50C55623">
            <w:pPr>
              <w:shd w:val="clear" w:color="auto" w:fill="FFFFFF" w:themeFill="background1"/>
              <w:spacing w:line="380" w:lineRule="exact"/>
              <w:ind w:right="458" w:rightChars="218"/>
              <w:jc w:val="center"/>
              <w:rPr>
                <w:rFonts w:ascii="方正仿宋_GBK" w:hAnsi="宋体" w:eastAsia="方正仿宋_GBK"/>
              </w:rPr>
            </w:pPr>
          </w:p>
        </w:tc>
      </w:tr>
      <w:tr w14:paraId="3121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2C9F9C">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83F6158">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1C848AD0">
            <w:pPr>
              <w:shd w:val="clear" w:color="auto" w:fill="FFFFFF" w:themeFill="background1"/>
              <w:spacing w:line="380" w:lineRule="exact"/>
              <w:ind w:right="458" w:rightChars="218"/>
              <w:jc w:val="center"/>
              <w:rPr>
                <w:rFonts w:ascii="方正仿宋_GBK" w:hAnsi="宋体" w:eastAsia="方正仿宋_GBK"/>
              </w:rPr>
            </w:pPr>
          </w:p>
        </w:tc>
      </w:tr>
      <w:tr w14:paraId="0D9E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24D71B">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679F7AE">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4F2A50BB">
            <w:pPr>
              <w:shd w:val="clear" w:color="auto" w:fill="FFFFFF" w:themeFill="background1"/>
              <w:spacing w:line="380" w:lineRule="exact"/>
              <w:ind w:right="458" w:rightChars="218"/>
              <w:jc w:val="center"/>
              <w:rPr>
                <w:rFonts w:ascii="方正仿宋_GBK" w:hAnsi="宋体" w:eastAsia="方正仿宋_GBK"/>
              </w:rPr>
            </w:pPr>
          </w:p>
        </w:tc>
      </w:tr>
      <w:tr w14:paraId="0F9B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A7320F">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54BB65C">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75636CE6">
            <w:pPr>
              <w:shd w:val="clear" w:color="auto" w:fill="FFFFFF" w:themeFill="background1"/>
              <w:spacing w:line="380" w:lineRule="exact"/>
              <w:ind w:right="458" w:rightChars="218"/>
              <w:jc w:val="center"/>
              <w:rPr>
                <w:rFonts w:ascii="方正仿宋_GBK" w:hAnsi="宋体" w:eastAsia="方正仿宋_GBK"/>
              </w:rPr>
            </w:pPr>
          </w:p>
        </w:tc>
      </w:tr>
      <w:tr w14:paraId="2677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0BC0EB">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FB6D5E1">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4FF51C93">
            <w:pPr>
              <w:shd w:val="clear" w:color="auto" w:fill="FFFFFF" w:themeFill="background1"/>
              <w:spacing w:line="380" w:lineRule="exact"/>
              <w:ind w:right="458" w:rightChars="218"/>
              <w:jc w:val="center"/>
              <w:rPr>
                <w:rFonts w:ascii="方正仿宋_GBK" w:hAnsi="宋体" w:eastAsia="方正仿宋_GBK"/>
              </w:rPr>
            </w:pPr>
          </w:p>
        </w:tc>
      </w:tr>
      <w:tr w14:paraId="7FC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10F7FC">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F1411DC">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5C0F7F27">
            <w:pPr>
              <w:shd w:val="clear" w:color="auto" w:fill="FFFFFF" w:themeFill="background1"/>
              <w:spacing w:line="380" w:lineRule="exact"/>
              <w:ind w:right="458" w:rightChars="218"/>
              <w:jc w:val="center"/>
              <w:rPr>
                <w:rFonts w:ascii="方正仿宋_GBK" w:hAnsi="宋体" w:eastAsia="方正仿宋_GBK"/>
              </w:rPr>
            </w:pPr>
          </w:p>
        </w:tc>
      </w:tr>
    </w:tbl>
    <w:p w14:paraId="487B4761">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23496834">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05A3BCEF">
      <w:pPr>
        <w:shd w:val="clear" w:color="auto" w:fill="FFFFFF" w:themeFill="background1"/>
      </w:pPr>
    </w:p>
    <w:p w14:paraId="39AFCEEF">
      <w:pPr>
        <w:shd w:val="clear" w:color="auto" w:fill="FFFFFF" w:themeFill="background1"/>
      </w:pPr>
    </w:p>
    <w:p w14:paraId="3CE5D355">
      <w:pPr>
        <w:shd w:val="clear" w:color="auto" w:fill="FFFFFF" w:themeFill="background1"/>
      </w:pPr>
    </w:p>
    <w:p w14:paraId="1F97737B">
      <w:pPr>
        <w:shd w:val="clear" w:color="auto" w:fill="FFFFFF" w:themeFill="background1"/>
      </w:pPr>
    </w:p>
    <w:p w14:paraId="609B051A">
      <w:pPr>
        <w:shd w:val="clear" w:color="auto" w:fill="FFFFFF" w:themeFill="background1"/>
      </w:pPr>
    </w:p>
    <w:p w14:paraId="5C27E390">
      <w:pPr>
        <w:shd w:val="clear" w:color="auto" w:fill="FFFFFF" w:themeFill="background1"/>
      </w:pPr>
    </w:p>
    <w:p w14:paraId="5DBCED86">
      <w:pPr>
        <w:shd w:val="clear" w:color="auto" w:fill="FFFFFF" w:themeFill="background1"/>
      </w:pPr>
    </w:p>
    <w:p w14:paraId="46E36377">
      <w:pPr>
        <w:shd w:val="clear" w:color="auto" w:fill="FFFFFF" w:themeFill="background1"/>
      </w:pPr>
    </w:p>
    <w:p w14:paraId="695236B5">
      <w:pPr>
        <w:shd w:val="clear" w:color="auto" w:fill="FFFFFF" w:themeFill="background1"/>
      </w:pPr>
    </w:p>
    <w:p w14:paraId="64E22500">
      <w:pPr>
        <w:shd w:val="clear" w:color="auto" w:fill="FFFFFF" w:themeFill="background1"/>
      </w:pPr>
    </w:p>
    <w:p w14:paraId="097068E1">
      <w:pPr>
        <w:shd w:val="clear" w:color="auto" w:fill="FFFFFF" w:themeFill="background1"/>
      </w:pPr>
    </w:p>
    <w:p w14:paraId="69083636">
      <w:pPr>
        <w:shd w:val="clear" w:color="auto" w:fill="FFFFFF" w:themeFill="background1"/>
      </w:pPr>
    </w:p>
    <w:p w14:paraId="5BD83C76">
      <w:pPr>
        <w:shd w:val="clear" w:color="auto" w:fill="FFFFFF" w:themeFill="background1"/>
      </w:pPr>
    </w:p>
    <w:p w14:paraId="7614CDB5">
      <w:pPr>
        <w:shd w:val="clear" w:color="auto" w:fill="FFFFFF" w:themeFill="background1"/>
      </w:pPr>
    </w:p>
    <w:p w14:paraId="05CF8587">
      <w:pPr>
        <w:shd w:val="clear" w:color="auto" w:fill="FFFFFF" w:themeFill="background1"/>
      </w:pPr>
    </w:p>
    <w:p w14:paraId="504810BE">
      <w:pPr>
        <w:shd w:val="clear" w:color="auto" w:fill="FFFFFF" w:themeFill="background1"/>
      </w:pPr>
    </w:p>
    <w:p w14:paraId="06422BA8">
      <w:pPr>
        <w:shd w:val="clear" w:color="auto" w:fill="FFFFFF" w:themeFill="background1"/>
      </w:pPr>
    </w:p>
    <w:p w14:paraId="5ABD8A4E">
      <w:pPr>
        <w:shd w:val="clear" w:color="auto" w:fill="FFFFFF" w:themeFill="background1"/>
      </w:pPr>
    </w:p>
    <w:p w14:paraId="32C6742F">
      <w:pPr>
        <w:shd w:val="clear" w:color="auto" w:fill="FFFFFF" w:themeFill="background1"/>
      </w:pPr>
    </w:p>
    <w:p w14:paraId="211C3CC4">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6DD3B3D2">
      <w:pPr>
        <w:jc w:val="center"/>
        <w:rPr>
          <w:rFonts w:ascii="方正仿宋_GBK" w:eastAsia="方正仿宋_GBK"/>
          <w:bCs/>
          <w:sz w:val="32"/>
          <w:szCs w:val="32"/>
        </w:rPr>
      </w:pPr>
      <w:r>
        <w:rPr>
          <w:rFonts w:hint="eastAsia" w:ascii="方正仿宋_GBK" w:eastAsia="方正仿宋_GBK"/>
          <w:bCs/>
          <w:sz w:val="32"/>
          <w:szCs w:val="32"/>
        </w:rPr>
        <w:t>备案采购承诺函</w:t>
      </w:r>
    </w:p>
    <w:p w14:paraId="27B57D5F">
      <w:pPr>
        <w:rPr>
          <w:rFonts w:ascii="方正仿宋_GBK" w:eastAsia="方正仿宋_GBK"/>
          <w:sz w:val="24"/>
          <w:szCs w:val="24"/>
        </w:rPr>
      </w:pPr>
    </w:p>
    <w:p w14:paraId="787D691A">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5F25BCF1">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3A5A0F4F">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50DD59BF">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05979CC2">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792811FA">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53F05F5C">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5BC312E4">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20A08001">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7F5D72A0">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31D92EFA">
      <w:pPr>
        <w:rPr>
          <w:rFonts w:ascii="方正仿宋_GBK" w:eastAsia="方正仿宋_GBK"/>
          <w:sz w:val="24"/>
          <w:szCs w:val="24"/>
        </w:rPr>
      </w:pPr>
    </w:p>
    <w:p w14:paraId="5609348F">
      <w:pPr>
        <w:rPr>
          <w:rFonts w:ascii="方正仿宋_GBK" w:eastAsia="方正仿宋_GBK"/>
          <w:sz w:val="24"/>
          <w:szCs w:val="24"/>
        </w:rPr>
      </w:pPr>
      <w:r>
        <w:rPr>
          <w:rFonts w:hint="eastAsia" w:ascii="方正仿宋_GBK" w:eastAsia="方正仿宋_GBK"/>
          <w:sz w:val="24"/>
          <w:szCs w:val="24"/>
        </w:rPr>
        <w:t xml:space="preserve">承诺方：  </w:t>
      </w:r>
    </w:p>
    <w:p w14:paraId="08EBA49B">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4FFE8B3A">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4E9AB339">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57A3709C">
      <w:pPr>
        <w:pStyle w:val="2"/>
        <w:rPr>
          <w:sz w:val="24"/>
          <w:szCs w:val="24"/>
        </w:rPr>
      </w:pPr>
    </w:p>
    <w:p w14:paraId="73CA7221">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AFA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606B5">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606B5">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254F1"/>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D7F83"/>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053E7"/>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11F45"/>
    <w:rsid w:val="025A34EF"/>
    <w:rsid w:val="025B1C52"/>
    <w:rsid w:val="025B6B25"/>
    <w:rsid w:val="027D173A"/>
    <w:rsid w:val="02C1531D"/>
    <w:rsid w:val="02C60B85"/>
    <w:rsid w:val="02DA63DE"/>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E672BC"/>
    <w:rsid w:val="04E946B7"/>
    <w:rsid w:val="04FF259C"/>
    <w:rsid w:val="050140F6"/>
    <w:rsid w:val="05032908"/>
    <w:rsid w:val="050A6064"/>
    <w:rsid w:val="05243941"/>
    <w:rsid w:val="05685F23"/>
    <w:rsid w:val="05CF1AFF"/>
    <w:rsid w:val="05E25CD6"/>
    <w:rsid w:val="05EC26B0"/>
    <w:rsid w:val="05FB22B2"/>
    <w:rsid w:val="060317A8"/>
    <w:rsid w:val="06052E78"/>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D461F"/>
    <w:rsid w:val="0F933862"/>
    <w:rsid w:val="0FE8038D"/>
    <w:rsid w:val="100131FC"/>
    <w:rsid w:val="100D734A"/>
    <w:rsid w:val="105C6685"/>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B654F5"/>
    <w:rsid w:val="12E070F9"/>
    <w:rsid w:val="12E27315"/>
    <w:rsid w:val="12E45157"/>
    <w:rsid w:val="12EF37E0"/>
    <w:rsid w:val="131D659F"/>
    <w:rsid w:val="13217712"/>
    <w:rsid w:val="13666E1D"/>
    <w:rsid w:val="138E3681"/>
    <w:rsid w:val="13A46379"/>
    <w:rsid w:val="13BA3DEE"/>
    <w:rsid w:val="13C133CE"/>
    <w:rsid w:val="13DD5D2E"/>
    <w:rsid w:val="13F76DF0"/>
    <w:rsid w:val="14432035"/>
    <w:rsid w:val="14535FF1"/>
    <w:rsid w:val="145B55E2"/>
    <w:rsid w:val="14641FAC"/>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C84A74"/>
    <w:rsid w:val="16CF5E02"/>
    <w:rsid w:val="16D2144F"/>
    <w:rsid w:val="170028B7"/>
    <w:rsid w:val="1703785A"/>
    <w:rsid w:val="174A5489"/>
    <w:rsid w:val="17507C74"/>
    <w:rsid w:val="1752258F"/>
    <w:rsid w:val="17602662"/>
    <w:rsid w:val="1763479D"/>
    <w:rsid w:val="1767428D"/>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1D07A3"/>
    <w:rsid w:val="1B332C87"/>
    <w:rsid w:val="1B5E59A7"/>
    <w:rsid w:val="1B707488"/>
    <w:rsid w:val="1B762CF0"/>
    <w:rsid w:val="1B8A0B71"/>
    <w:rsid w:val="1BC577D4"/>
    <w:rsid w:val="1BD9300C"/>
    <w:rsid w:val="1BE35EAC"/>
    <w:rsid w:val="1BEC4D61"/>
    <w:rsid w:val="1C057BD0"/>
    <w:rsid w:val="1C2A7637"/>
    <w:rsid w:val="1C2C33AF"/>
    <w:rsid w:val="1C9D627D"/>
    <w:rsid w:val="1C9F6277"/>
    <w:rsid w:val="1CD53A47"/>
    <w:rsid w:val="1D100F23"/>
    <w:rsid w:val="1DAF4298"/>
    <w:rsid w:val="1DF443A0"/>
    <w:rsid w:val="1DF75C3F"/>
    <w:rsid w:val="1E220F0E"/>
    <w:rsid w:val="1E262080"/>
    <w:rsid w:val="1E965458"/>
    <w:rsid w:val="1EAA4A5F"/>
    <w:rsid w:val="1EBB1037"/>
    <w:rsid w:val="1ED1023E"/>
    <w:rsid w:val="1F0028D1"/>
    <w:rsid w:val="1F010B23"/>
    <w:rsid w:val="1F220A99"/>
    <w:rsid w:val="1F3C1B5B"/>
    <w:rsid w:val="1F417171"/>
    <w:rsid w:val="1F460C2C"/>
    <w:rsid w:val="1F536EA5"/>
    <w:rsid w:val="1F5A46D7"/>
    <w:rsid w:val="1F6115C2"/>
    <w:rsid w:val="1F63358C"/>
    <w:rsid w:val="1F8A4FBC"/>
    <w:rsid w:val="1FC41032"/>
    <w:rsid w:val="1FD53D5E"/>
    <w:rsid w:val="1FE10954"/>
    <w:rsid w:val="1FE426A0"/>
    <w:rsid w:val="1FEA15B7"/>
    <w:rsid w:val="200A7EAB"/>
    <w:rsid w:val="201B5151"/>
    <w:rsid w:val="201C198C"/>
    <w:rsid w:val="20971013"/>
    <w:rsid w:val="20992FDD"/>
    <w:rsid w:val="20BB2F53"/>
    <w:rsid w:val="20D3541F"/>
    <w:rsid w:val="21366A7E"/>
    <w:rsid w:val="21535882"/>
    <w:rsid w:val="217355DC"/>
    <w:rsid w:val="21787096"/>
    <w:rsid w:val="21B07388"/>
    <w:rsid w:val="21C36564"/>
    <w:rsid w:val="21D40771"/>
    <w:rsid w:val="21E00964"/>
    <w:rsid w:val="21FB3F4F"/>
    <w:rsid w:val="22105521"/>
    <w:rsid w:val="221E7C3E"/>
    <w:rsid w:val="22236A9F"/>
    <w:rsid w:val="22421B7E"/>
    <w:rsid w:val="226118D9"/>
    <w:rsid w:val="232A16A9"/>
    <w:rsid w:val="23384D2F"/>
    <w:rsid w:val="23553A48"/>
    <w:rsid w:val="235976EC"/>
    <w:rsid w:val="235F406A"/>
    <w:rsid w:val="23977CA8"/>
    <w:rsid w:val="23D26F32"/>
    <w:rsid w:val="24062738"/>
    <w:rsid w:val="243C3B2B"/>
    <w:rsid w:val="244F0582"/>
    <w:rsid w:val="244F40DF"/>
    <w:rsid w:val="245931AF"/>
    <w:rsid w:val="24613E12"/>
    <w:rsid w:val="24651B54"/>
    <w:rsid w:val="2472601F"/>
    <w:rsid w:val="24CC1BD3"/>
    <w:rsid w:val="24E011DB"/>
    <w:rsid w:val="250A58A6"/>
    <w:rsid w:val="25453733"/>
    <w:rsid w:val="25710085"/>
    <w:rsid w:val="258C3110"/>
    <w:rsid w:val="25910727"/>
    <w:rsid w:val="25B34B41"/>
    <w:rsid w:val="25BD776E"/>
    <w:rsid w:val="25BF34E6"/>
    <w:rsid w:val="25CD046B"/>
    <w:rsid w:val="25CD5C03"/>
    <w:rsid w:val="25DA3E7C"/>
    <w:rsid w:val="260E4889"/>
    <w:rsid w:val="261D1EDC"/>
    <w:rsid w:val="267442D0"/>
    <w:rsid w:val="267D5444"/>
    <w:rsid w:val="26A61FB0"/>
    <w:rsid w:val="26CF3DB3"/>
    <w:rsid w:val="26DF26C5"/>
    <w:rsid w:val="27081C54"/>
    <w:rsid w:val="27595274"/>
    <w:rsid w:val="27624129"/>
    <w:rsid w:val="27871DE1"/>
    <w:rsid w:val="28013942"/>
    <w:rsid w:val="28177609"/>
    <w:rsid w:val="285C6DCA"/>
    <w:rsid w:val="28BD61BD"/>
    <w:rsid w:val="28E8496D"/>
    <w:rsid w:val="29656152"/>
    <w:rsid w:val="29C56184"/>
    <w:rsid w:val="29E4176D"/>
    <w:rsid w:val="29EB77F8"/>
    <w:rsid w:val="29F55728"/>
    <w:rsid w:val="2A0E0598"/>
    <w:rsid w:val="2A554419"/>
    <w:rsid w:val="2A6E7289"/>
    <w:rsid w:val="2A8D5961"/>
    <w:rsid w:val="2A9A2CD0"/>
    <w:rsid w:val="2AA50EFC"/>
    <w:rsid w:val="2AB033FD"/>
    <w:rsid w:val="2ABB0720"/>
    <w:rsid w:val="2AC1560A"/>
    <w:rsid w:val="2AD25A69"/>
    <w:rsid w:val="2AEB306E"/>
    <w:rsid w:val="2B004AE6"/>
    <w:rsid w:val="2B0C0F7B"/>
    <w:rsid w:val="2B4104F9"/>
    <w:rsid w:val="2B473D61"/>
    <w:rsid w:val="2B51698E"/>
    <w:rsid w:val="2B7A63E5"/>
    <w:rsid w:val="2B920D55"/>
    <w:rsid w:val="2BA43AD2"/>
    <w:rsid w:val="2BDD46C6"/>
    <w:rsid w:val="2BE45A54"/>
    <w:rsid w:val="2BE722F3"/>
    <w:rsid w:val="2BF13CCD"/>
    <w:rsid w:val="2BF17BA3"/>
    <w:rsid w:val="2C1874AC"/>
    <w:rsid w:val="2CA927FA"/>
    <w:rsid w:val="2CE45084"/>
    <w:rsid w:val="2CF35ACF"/>
    <w:rsid w:val="2D430559"/>
    <w:rsid w:val="2DC53663"/>
    <w:rsid w:val="2E56250D"/>
    <w:rsid w:val="2E772BB0"/>
    <w:rsid w:val="2E9F5C62"/>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E4216D"/>
    <w:rsid w:val="31FE2C8A"/>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9B09B9"/>
    <w:rsid w:val="35BE2E72"/>
    <w:rsid w:val="35F04FF6"/>
    <w:rsid w:val="35F66AB0"/>
    <w:rsid w:val="360C0F45"/>
    <w:rsid w:val="36453593"/>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B047CE7"/>
    <w:rsid w:val="3B194FEF"/>
    <w:rsid w:val="3B2A3F44"/>
    <w:rsid w:val="3B2C4D22"/>
    <w:rsid w:val="3B514788"/>
    <w:rsid w:val="3B772A31"/>
    <w:rsid w:val="3B903503"/>
    <w:rsid w:val="3BBE792D"/>
    <w:rsid w:val="3BD75285"/>
    <w:rsid w:val="3BDA652C"/>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D14C87"/>
    <w:rsid w:val="480F755D"/>
    <w:rsid w:val="484B6057"/>
    <w:rsid w:val="484C7AE4"/>
    <w:rsid w:val="485B512C"/>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83051A"/>
    <w:rsid w:val="4C883D82"/>
    <w:rsid w:val="4CC50B32"/>
    <w:rsid w:val="4CFF2296"/>
    <w:rsid w:val="4D1B69A4"/>
    <w:rsid w:val="4D1D44CA"/>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757DA9"/>
    <w:rsid w:val="5C835C66"/>
    <w:rsid w:val="5C871960"/>
    <w:rsid w:val="5C904CB9"/>
    <w:rsid w:val="5CF05758"/>
    <w:rsid w:val="5CFD7E74"/>
    <w:rsid w:val="5D1C02FB"/>
    <w:rsid w:val="5D9407D9"/>
    <w:rsid w:val="5DB969D7"/>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A016B7"/>
    <w:rsid w:val="5FA171DD"/>
    <w:rsid w:val="5FA97E40"/>
    <w:rsid w:val="5FAF36A8"/>
    <w:rsid w:val="5FD650D9"/>
    <w:rsid w:val="5FDB34B4"/>
    <w:rsid w:val="5FFE462F"/>
    <w:rsid w:val="60002155"/>
    <w:rsid w:val="60237BF2"/>
    <w:rsid w:val="602C4CF9"/>
    <w:rsid w:val="60692E08"/>
    <w:rsid w:val="606A3CE4"/>
    <w:rsid w:val="60DD4245"/>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3600B0"/>
    <w:rsid w:val="623B56C7"/>
    <w:rsid w:val="624327CD"/>
    <w:rsid w:val="624F4CCE"/>
    <w:rsid w:val="62782477"/>
    <w:rsid w:val="62AD7C47"/>
    <w:rsid w:val="63715118"/>
    <w:rsid w:val="6377272F"/>
    <w:rsid w:val="637A1F7C"/>
    <w:rsid w:val="63864720"/>
    <w:rsid w:val="639C03E7"/>
    <w:rsid w:val="63AE011A"/>
    <w:rsid w:val="63BB2FBB"/>
    <w:rsid w:val="63F03554"/>
    <w:rsid w:val="64055F8C"/>
    <w:rsid w:val="642018CA"/>
    <w:rsid w:val="64520AA6"/>
    <w:rsid w:val="646F3406"/>
    <w:rsid w:val="64740A1C"/>
    <w:rsid w:val="64947310"/>
    <w:rsid w:val="649D08A9"/>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BF7216"/>
    <w:rsid w:val="6EC151A6"/>
    <w:rsid w:val="6EE13A52"/>
    <w:rsid w:val="6EED1AF7"/>
    <w:rsid w:val="6F234695"/>
    <w:rsid w:val="6F265009"/>
    <w:rsid w:val="6F2968A7"/>
    <w:rsid w:val="6F5778B8"/>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818731C"/>
    <w:rsid w:val="781F1020"/>
    <w:rsid w:val="781F6A99"/>
    <w:rsid w:val="78526E6F"/>
    <w:rsid w:val="785726D7"/>
    <w:rsid w:val="788A0E9F"/>
    <w:rsid w:val="78A07BDA"/>
    <w:rsid w:val="78B611AB"/>
    <w:rsid w:val="79183C14"/>
    <w:rsid w:val="792425B9"/>
    <w:rsid w:val="79537496"/>
    <w:rsid w:val="7971773C"/>
    <w:rsid w:val="79812A62"/>
    <w:rsid w:val="799139C7"/>
    <w:rsid w:val="799B628C"/>
    <w:rsid w:val="79B25E17"/>
    <w:rsid w:val="79BF22E2"/>
    <w:rsid w:val="79D35D8D"/>
    <w:rsid w:val="79E65AC0"/>
    <w:rsid w:val="79F857F4"/>
    <w:rsid w:val="7A635363"/>
    <w:rsid w:val="7A680BCB"/>
    <w:rsid w:val="7A7E219D"/>
    <w:rsid w:val="7AA7366B"/>
    <w:rsid w:val="7AAC0AB8"/>
    <w:rsid w:val="7AAC4D08"/>
    <w:rsid w:val="7ADA0435"/>
    <w:rsid w:val="7ADB7CF0"/>
    <w:rsid w:val="7AE75F94"/>
    <w:rsid w:val="7AEA15E0"/>
    <w:rsid w:val="7B072192"/>
    <w:rsid w:val="7B272834"/>
    <w:rsid w:val="7B2C39A7"/>
    <w:rsid w:val="7B752E6E"/>
    <w:rsid w:val="7B872A40"/>
    <w:rsid w:val="7BA43E85"/>
    <w:rsid w:val="7BB8348D"/>
    <w:rsid w:val="7BBA0112"/>
    <w:rsid w:val="7C4A790E"/>
    <w:rsid w:val="7C594C70"/>
    <w:rsid w:val="7C7E624E"/>
    <w:rsid w:val="7CB93960"/>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663674"/>
    <w:rsid w:val="7E9975A5"/>
    <w:rsid w:val="7EE03426"/>
    <w:rsid w:val="7EE60311"/>
    <w:rsid w:val="7EEF21C0"/>
    <w:rsid w:val="7EF8056F"/>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5737</Words>
  <Characters>5934</Characters>
  <Lines>57</Lines>
  <Paragraphs>16</Paragraphs>
  <TotalTime>1</TotalTime>
  <ScaleCrop>false</ScaleCrop>
  <LinksUpToDate>false</LinksUpToDate>
  <CharactersWithSpaces>6946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2024-10-10T04:06:00Z</dcterms:created>
  <dc:creator>李品龙</dc:creator>
  <cp:lastModifiedBy>李品龙</cp:lastModifiedBy>
  <cp:lastPrinted>2024-07-15T09:24:00Z</cp:lastPrinted>
  <dcterms:modified xsi:type="dcterms:W3CDTF">2026-01-04T08:02:23Z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