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78EB6">
      <w:pPr>
        <w:ind w:left="0" w:leftChars="0" w:firstLine="0" w:firstLineChars="0"/>
        <w:jc w:val="center"/>
        <w:rPr>
          <w:rFonts w:hint="eastAsia" w:asciiTheme="minorEastAsia" w:hAnsiTheme="minorEastAsia" w:cstheme="minorEastAsia"/>
          <w:b/>
          <w:bCs w:val="0"/>
          <w:color w:val="000000" w:themeColor="text1"/>
          <w:sz w:val="44"/>
          <w:szCs w:val="44"/>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44"/>
          <w:szCs w:val="44"/>
          <w:lang w:val="en-US" w:eastAsia="zh-CN"/>
          <w14:textFill>
            <w14:solidFill>
              <w14:schemeClr w14:val="tx1"/>
            </w14:solidFill>
          </w14:textFill>
        </w:rPr>
        <w:t>江北区中医院</w:t>
      </w:r>
      <w:r>
        <w:rPr>
          <w:rFonts w:hint="eastAsia" w:asciiTheme="minorEastAsia" w:hAnsiTheme="minorEastAsia" w:cstheme="minorEastAsia"/>
          <w:b/>
          <w:bCs w:val="0"/>
          <w:color w:val="000000" w:themeColor="text1"/>
          <w:sz w:val="44"/>
          <w:szCs w:val="44"/>
          <w:lang w:val="en-US" w:eastAsia="zh-CN"/>
          <w14:textFill>
            <w14:solidFill>
              <w14:schemeClr w14:val="tx1"/>
            </w14:solidFill>
          </w14:textFill>
        </w:rPr>
        <w:t>供餐服务商遴选</w:t>
      </w:r>
    </w:p>
    <w:p w14:paraId="5E22CD41">
      <w:pPr>
        <w:ind w:left="0" w:leftChars="0" w:firstLine="0" w:firstLineChars="0"/>
        <w:jc w:val="center"/>
        <w:rPr>
          <w:rFonts w:hint="default" w:asciiTheme="minorEastAsia" w:hAnsiTheme="minorEastAsia" w:cstheme="minorEastAsia"/>
          <w:b w:val="0"/>
          <w:bCs/>
          <w:color w:val="000000" w:themeColor="text1"/>
          <w:sz w:val="44"/>
          <w:szCs w:val="44"/>
          <w:lang w:val="en-US" w:eastAsia="zh-CN"/>
          <w14:textFill>
            <w14:solidFill>
              <w14:schemeClr w14:val="tx1"/>
            </w14:solidFill>
          </w14:textFill>
        </w:rPr>
      </w:pPr>
    </w:p>
    <w:p w14:paraId="12B5D9E3">
      <w:pPr>
        <w:ind w:firstLine="640" w:firstLineChars="200"/>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lang w:val="en-US" w:eastAsia="zh-CN"/>
          <w14:textFill>
            <w14:solidFill>
              <w14:schemeClr w14:val="tx1"/>
            </w14:solidFill>
          </w14:textFill>
        </w:rPr>
        <w:t>江北区中医院</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为解决职工及患者就餐</w:t>
      </w:r>
      <w:r>
        <w:rPr>
          <w:rFonts w:hint="eastAsia" w:asciiTheme="minorEastAsia" w:hAnsiTheme="minorEastAsia" w:eastAsiaTheme="minorEastAsia" w:cstheme="minorEastAsia"/>
          <w:color w:val="000000" w:themeColor="text1"/>
          <w:sz w:val="32"/>
          <w:szCs w:val="32"/>
          <w14:textFill>
            <w14:solidFill>
              <w14:schemeClr w14:val="tx1"/>
            </w14:solidFill>
          </w14:textFill>
        </w:rPr>
        <w:t>问题，</w:t>
      </w:r>
      <w:r>
        <w:rPr>
          <w:rFonts w:hint="eastAsia" w:asciiTheme="minorEastAsia" w:hAnsiTheme="minorEastAsia" w:cstheme="minorEastAsia"/>
          <w:color w:val="000000" w:themeColor="text1"/>
          <w:sz w:val="32"/>
          <w:szCs w:val="32"/>
          <w:lang w:val="en-US" w:eastAsia="zh-CN"/>
          <w14:textFill>
            <w14:solidFill>
              <w14:schemeClr w14:val="tx1"/>
            </w14:solidFill>
          </w14:textFill>
        </w:rPr>
        <w:t>向社会公开遴选合规的供应商</w:t>
      </w:r>
      <w:r>
        <w:rPr>
          <w:rFonts w:hint="eastAsia" w:asciiTheme="minorEastAsia" w:hAnsiTheme="minorEastAsia" w:cstheme="minorEastAsia"/>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14:textFill>
            <w14:solidFill>
              <w14:schemeClr w14:val="tx1"/>
            </w14:solidFill>
          </w14:textFill>
        </w:rPr>
        <w:t>具体条件如下：</w:t>
      </w:r>
    </w:p>
    <w:p w14:paraId="1F17F7F2">
      <w:pPr>
        <w:numPr>
          <w:ilvl w:val="0"/>
          <w:numId w:val="2"/>
        </w:numPr>
        <w:ind w:left="425" w:leftChars="0" w:hanging="425" w:firstLineChars="0"/>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供</w:t>
      </w:r>
      <w:r>
        <w:rPr>
          <w:rFonts w:hint="eastAsia" w:asciiTheme="minorEastAsia" w:hAnsiTheme="minorEastAsia" w:eastAsiaTheme="minorEastAsia" w:cstheme="minorEastAsia"/>
          <w:color w:val="000000" w:themeColor="text1"/>
          <w:sz w:val="32"/>
          <w:szCs w:val="32"/>
          <w14:textFill>
            <w14:solidFill>
              <w14:schemeClr w14:val="tx1"/>
            </w14:solidFill>
          </w14:textFill>
        </w:rPr>
        <w:t>餐时间为周一至周日（</w:t>
      </w:r>
      <w:r>
        <w:rPr>
          <w:rFonts w:hint="eastAsia" w:asciiTheme="minorEastAsia" w:hAnsiTheme="minorEastAsia" w:cstheme="minorEastAsia"/>
          <w:color w:val="000000" w:themeColor="text1"/>
          <w:sz w:val="32"/>
          <w:szCs w:val="32"/>
          <w:highlight w:val="red"/>
          <w:lang w:val="en-US" w:eastAsia="zh-CN"/>
          <w14:textFill>
            <w14:solidFill>
              <w14:schemeClr w14:val="tx1"/>
            </w14:solidFill>
          </w14:textFill>
        </w:rPr>
        <w:t>全年</w:t>
      </w:r>
      <w:r>
        <w:rPr>
          <w:rFonts w:hint="eastAsia" w:asciiTheme="minorEastAsia" w:hAnsiTheme="minorEastAsia" w:eastAsiaTheme="minorEastAsia" w:cstheme="minorEastAsia"/>
          <w:color w:val="000000" w:themeColor="text1"/>
          <w:sz w:val="32"/>
          <w:szCs w:val="32"/>
          <w:highlight w:val="red"/>
          <w:lang w:val="en-US" w:eastAsia="zh-CN"/>
          <w14:textFill>
            <w14:solidFill>
              <w14:schemeClr w14:val="tx1"/>
            </w14:solidFill>
          </w14:textFill>
        </w:rPr>
        <w:t>法定</w:t>
      </w:r>
      <w:r>
        <w:rPr>
          <w:rFonts w:hint="eastAsia" w:asciiTheme="minorEastAsia" w:hAnsiTheme="minorEastAsia" w:eastAsiaTheme="minorEastAsia" w:cstheme="minorEastAsia"/>
          <w:color w:val="000000" w:themeColor="text1"/>
          <w:sz w:val="32"/>
          <w:szCs w:val="32"/>
          <w:highlight w:val="red"/>
          <w14:textFill>
            <w14:solidFill>
              <w14:schemeClr w14:val="tx1"/>
            </w14:solidFill>
          </w14:textFill>
        </w:rPr>
        <w:t>节假日</w:t>
      </w:r>
      <w:r>
        <w:rPr>
          <w:rFonts w:hint="eastAsia" w:asciiTheme="minorEastAsia" w:hAnsiTheme="minorEastAsia" w:eastAsiaTheme="minorEastAsia" w:cstheme="minorEastAsia"/>
          <w:color w:val="000000" w:themeColor="text1"/>
          <w:sz w:val="32"/>
          <w:szCs w:val="32"/>
          <w:highlight w:val="red"/>
          <w:lang w:val="en-US" w:eastAsia="zh-CN"/>
          <w14:textFill>
            <w14:solidFill>
              <w14:schemeClr w14:val="tx1"/>
            </w14:solidFill>
          </w14:textFill>
        </w:rPr>
        <w:t>均需</w:t>
      </w:r>
      <w:r>
        <w:rPr>
          <w:rFonts w:hint="eastAsia" w:asciiTheme="minorEastAsia" w:hAnsiTheme="minorEastAsia" w:cstheme="minorEastAsia"/>
          <w:color w:val="000000" w:themeColor="text1"/>
          <w:sz w:val="32"/>
          <w:szCs w:val="32"/>
          <w:highlight w:val="red"/>
          <w:lang w:val="en-US" w:eastAsia="zh-CN"/>
          <w14:textFill>
            <w14:solidFill>
              <w14:schemeClr w14:val="tx1"/>
            </w14:solidFill>
          </w14:textFill>
        </w:rPr>
        <w:t>正常</w:t>
      </w:r>
      <w:r>
        <w:rPr>
          <w:rFonts w:hint="eastAsia" w:asciiTheme="minorEastAsia" w:hAnsiTheme="minorEastAsia" w:eastAsiaTheme="minorEastAsia" w:cstheme="minorEastAsia"/>
          <w:color w:val="000000" w:themeColor="text1"/>
          <w:sz w:val="32"/>
          <w:szCs w:val="32"/>
          <w:highlight w:val="red"/>
          <w:lang w:val="en-US" w:eastAsia="zh-CN"/>
          <w14:textFill>
            <w14:solidFill>
              <w14:schemeClr w14:val="tx1"/>
            </w14:solidFill>
          </w14:textFill>
        </w:rPr>
        <w:t>供餐</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r>
        <w:rPr>
          <w:rFonts w:hint="eastAsia" w:asciiTheme="minorEastAsia" w:hAnsiTheme="minorEastAsia" w:cstheme="minorEastAsia"/>
          <w:color w:val="000000" w:themeColor="text1"/>
          <w:sz w:val="32"/>
          <w:szCs w:val="32"/>
          <w:lang w:eastAsia="zh-CN"/>
          <w14:textFill>
            <w14:solidFill>
              <w14:schemeClr w14:val="tx1"/>
            </w14:solidFill>
          </w14:textFill>
        </w:rPr>
        <w:t>，</w:t>
      </w:r>
      <w:r>
        <w:rPr>
          <w:rFonts w:hint="eastAsia" w:asciiTheme="minorEastAsia" w:hAnsiTheme="minorEastAsia" w:cstheme="minorEastAsia"/>
          <w:color w:val="000000" w:themeColor="text1"/>
          <w:sz w:val="32"/>
          <w:szCs w:val="32"/>
          <w:lang w:val="en-US" w:eastAsia="zh-CN"/>
          <w14:textFill>
            <w14:solidFill>
              <w14:schemeClr w14:val="tx1"/>
            </w14:solidFill>
          </w14:textFill>
        </w:rPr>
        <w:t>医院</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不提供烹制</w:t>
      </w:r>
      <w:r>
        <w:rPr>
          <w:rFonts w:hint="eastAsia" w:asciiTheme="minorEastAsia" w:hAnsiTheme="minorEastAsia" w:cstheme="minorEastAsia"/>
          <w:color w:val="000000" w:themeColor="text1"/>
          <w:sz w:val="32"/>
          <w:szCs w:val="32"/>
          <w:lang w:val="en-US" w:eastAsia="zh-CN"/>
          <w14:textFill>
            <w14:solidFill>
              <w14:schemeClr w14:val="tx1"/>
            </w14:solidFill>
          </w14:textFill>
        </w:rPr>
        <w:t>、加工场地</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，所有食品均需烹制完成后配送到</w:t>
      </w:r>
      <w:r>
        <w:rPr>
          <w:rFonts w:hint="eastAsia" w:asciiTheme="minorEastAsia" w:hAnsiTheme="minorEastAsia" w:cstheme="minorEastAsia"/>
          <w:color w:val="000000" w:themeColor="text1"/>
          <w:sz w:val="32"/>
          <w:szCs w:val="32"/>
          <w:lang w:val="en-US" w:eastAsia="zh-CN"/>
          <w14:textFill>
            <w14:solidFill>
              <w14:schemeClr w14:val="tx1"/>
            </w14:solidFill>
          </w14:textFill>
        </w:rPr>
        <w:t>院</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p>
    <w:p w14:paraId="682F7C3B">
      <w:pPr>
        <w:numPr>
          <w:ilvl w:val="0"/>
          <w:numId w:val="2"/>
        </w:numPr>
        <w:ind w:left="425" w:leftChars="0" w:hanging="425" w:firstLineChars="0"/>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cstheme="minorEastAsia"/>
          <w:color w:val="000000" w:themeColor="text1"/>
          <w:sz w:val="32"/>
          <w:szCs w:val="32"/>
          <w:lang w:val="en-US" w:eastAsia="zh-CN"/>
          <w14:textFill>
            <w14:solidFill>
              <w14:schemeClr w14:val="tx1"/>
            </w14:solidFill>
          </w14:textFill>
        </w:rPr>
        <w:t>每日</w:t>
      </w:r>
      <w:r>
        <w:rPr>
          <w:rFonts w:hint="eastAsia" w:asciiTheme="minorEastAsia" w:hAnsiTheme="minorEastAsia" w:eastAsiaTheme="minorEastAsia" w:cstheme="minorEastAsia"/>
          <w:color w:val="000000" w:themeColor="text1"/>
          <w:sz w:val="32"/>
          <w:szCs w:val="32"/>
          <w14:textFill>
            <w14:solidFill>
              <w14:schemeClr w14:val="tx1"/>
            </w14:solidFill>
          </w14:textFill>
        </w:rPr>
        <w:t>送餐时间：早餐</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32"/>
          <w:szCs w:val="32"/>
          <w14:textFill>
            <w14:solidFill>
              <w14:schemeClr w14:val="tx1"/>
            </w14:solidFill>
          </w14:textFill>
        </w:rPr>
        <w:t>6:30-</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32"/>
          <w:szCs w:val="32"/>
          <w14:textFill>
            <w14:solidFill>
              <w14:schemeClr w14:val="tx1"/>
            </w14:solidFill>
          </w14:textFill>
        </w:rPr>
        <w:t>9:00</w:t>
      </w:r>
      <w:r>
        <w:rPr>
          <w:rFonts w:hint="eastAsia" w:asciiTheme="minorEastAsia" w:hAnsiTheme="minorEastAsia" w:eastAsiaTheme="minorEastAsia" w:cstheme="minorEastAsia"/>
          <w:color w:val="000000" w:themeColor="text1"/>
          <w:sz w:val="32"/>
          <w:szCs w:val="32"/>
          <w14:textFill>
            <w14:solidFill>
              <w14:schemeClr w14:val="tx1"/>
            </w14:solidFill>
          </w14:textFill>
        </w:rPr>
        <w:br w:type="textWrapping"/>
      </w:r>
      <w:r>
        <w:rPr>
          <w:rFonts w:hint="eastAsia" w:asciiTheme="minorEastAsia" w:hAnsiTheme="minorEastAsia" w:eastAsiaTheme="minorEastAsia" w:cstheme="minorEastAsia"/>
          <w:color w:val="000000" w:themeColor="text1"/>
          <w:sz w:val="32"/>
          <w:szCs w:val="32"/>
          <w14:textFill>
            <w14:solidFill>
              <w14:schemeClr w14:val="tx1"/>
            </w14:solidFill>
          </w14:textFill>
        </w:rPr>
        <w:t xml:space="preserve">              午餐11:00-14:00</w:t>
      </w:r>
      <w:r>
        <w:rPr>
          <w:rFonts w:hint="eastAsia" w:asciiTheme="minorEastAsia" w:hAnsiTheme="minorEastAsia" w:eastAsiaTheme="minorEastAsia" w:cstheme="minorEastAsia"/>
          <w:color w:val="000000" w:themeColor="text1"/>
          <w:sz w:val="32"/>
          <w:szCs w:val="32"/>
          <w14:textFill>
            <w14:solidFill>
              <w14:schemeClr w14:val="tx1"/>
            </w14:solidFill>
          </w14:textFill>
        </w:rPr>
        <w:br w:type="textWrapping"/>
      </w:r>
      <w:r>
        <w:rPr>
          <w:rFonts w:hint="eastAsia" w:asciiTheme="minorEastAsia" w:hAnsiTheme="minorEastAsia" w:eastAsiaTheme="minorEastAsia" w:cstheme="minorEastAsia"/>
          <w:color w:val="000000" w:themeColor="text1"/>
          <w:sz w:val="32"/>
          <w:szCs w:val="32"/>
          <w14:textFill>
            <w14:solidFill>
              <w14:schemeClr w14:val="tx1"/>
            </w14:solidFill>
          </w14:textFill>
        </w:rPr>
        <w:t xml:space="preserve">              晚餐17:00-20:00</w:t>
      </w:r>
    </w:p>
    <w:p w14:paraId="52FE40BD">
      <w:pPr>
        <w:numPr>
          <w:ilvl w:val="0"/>
          <w:numId w:val="2"/>
        </w:numPr>
        <w:ind w:left="425" w:leftChars="0" w:hanging="425" w:firstLineChars="0"/>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cstheme="minorEastAsia"/>
          <w:color w:val="000000" w:themeColor="text1"/>
          <w:sz w:val="32"/>
          <w:szCs w:val="32"/>
          <w:lang w:val="en-US" w:eastAsia="zh-CN"/>
          <w14:textFill>
            <w14:solidFill>
              <w14:schemeClr w14:val="tx1"/>
            </w14:solidFill>
          </w14:textFill>
        </w:rPr>
        <w:t>具体要求</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r>
        <w:rPr>
          <w:rFonts w:hint="eastAsia" w:asciiTheme="minorEastAsia" w:hAnsiTheme="minorEastAsia" w:cstheme="minorEastAsia"/>
          <w:color w:val="000000" w:themeColor="text1"/>
          <w:sz w:val="32"/>
          <w:szCs w:val="32"/>
          <w:lang w:val="en-US" w:eastAsia="zh-CN"/>
          <w14:textFill>
            <w14:solidFill>
              <w14:schemeClr w14:val="tx1"/>
            </w14:solidFill>
          </w14:textFill>
        </w:rPr>
        <w:t>早餐品种不得少于6个品种，午餐和晚餐每日需提供不少于3荤3素给就餐人员选择点餐，每日菜品不能重复。</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早餐早上6：30从20楼向下配送，8：00前需完成楼层</w:t>
      </w:r>
      <w:r>
        <w:rPr>
          <w:rFonts w:hint="eastAsia" w:asciiTheme="minorEastAsia" w:hAnsiTheme="minorEastAsia" w:cstheme="minorEastAsia"/>
          <w:color w:val="000000" w:themeColor="text1"/>
          <w:sz w:val="32"/>
          <w:szCs w:val="32"/>
          <w:lang w:val="en-US" w:eastAsia="zh-CN"/>
          <w14:textFill>
            <w14:solidFill>
              <w14:schemeClr w14:val="tx1"/>
            </w14:solidFill>
          </w14:textFill>
        </w:rPr>
        <w:t>的</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配送。午餐在上午10时前将当日菜单发送到</w:t>
      </w:r>
      <w:r>
        <w:rPr>
          <w:rFonts w:hint="eastAsia" w:asciiTheme="minorEastAsia" w:hAnsiTheme="minorEastAsia" w:cstheme="minorEastAsia"/>
          <w:color w:val="000000" w:themeColor="text1"/>
          <w:sz w:val="32"/>
          <w:szCs w:val="32"/>
          <w:lang w:val="en-US" w:eastAsia="zh-CN"/>
          <w14:textFill>
            <w14:solidFill>
              <w14:schemeClr w14:val="tx1"/>
            </w14:solidFill>
          </w14:textFill>
        </w:rPr>
        <w:t>点餐</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群内，从11：00时开始配送，需根据点餐要求配送不同的菜品，晚餐从下午17时开始配送</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p>
    <w:p w14:paraId="3EE2E8ED">
      <w:pPr>
        <w:numPr>
          <w:ilvl w:val="0"/>
          <w:numId w:val="2"/>
        </w:numPr>
        <w:ind w:left="425" w:leftChars="0" w:hanging="425" w:firstLineChars="0"/>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供应商需具有中央厨房</w:t>
      </w:r>
      <w:r>
        <w:rPr>
          <w:rFonts w:hint="eastAsia" w:asciiTheme="minorEastAsia" w:hAnsiTheme="minorEastAsia" w:cstheme="minorEastAsia"/>
          <w:color w:val="000000" w:themeColor="text1"/>
          <w:sz w:val="32"/>
          <w:szCs w:val="32"/>
          <w:lang w:val="en-US" w:eastAsia="zh-CN"/>
          <w14:textFill>
            <w14:solidFill>
              <w14:schemeClr w14:val="tx1"/>
            </w14:solidFill>
          </w14:textFill>
        </w:rPr>
        <w:t>加工</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生产资质，所有食材及辅</w:t>
      </w:r>
      <w:r>
        <w:rPr>
          <w:rFonts w:hint="eastAsia" w:asciiTheme="minorEastAsia" w:hAnsiTheme="minorEastAsia" w:cstheme="minorEastAsia"/>
          <w:color w:val="000000" w:themeColor="text1"/>
          <w:sz w:val="32"/>
          <w:szCs w:val="32"/>
          <w:lang w:val="en-US" w:eastAsia="zh-CN"/>
          <w14:textFill>
            <w14:solidFill>
              <w14:schemeClr w14:val="tx1"/>
            </w14:solidFill>
          </w14:textFill>
        </w:rPr>
        <w:t>材的采购均需提供食品食材检测报告及资质材料且</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可</w:t>
      </w:r>
      <w:r>
        <w:rPr>
          <w:rFonts w:hint="eastAsia" w:asciiTheme="minorEastAsia" w:hAnsiTheme="minorEastAsia" w:cstheme="minorEastAsia"/>
          <w:color w:val="000000" w:themeColor="text1"/>
          <w:sz w:val="32"/>
          <w:szCs w:val="32"/>
          <w:lang w:val="en-US" w:eastAsia="zh-CN"/>
          <w14:textFill>
            <w14:solidFill>
              <w14:schemeClr w14:val="tx1"/>
            </w14:solidFill>
          </w14:textFill>
        </w:rPr>
        <w:t>完整</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溯源，每半月向</w:t>
      </w:r>
      <w:r>
        <w:rPr>
          <w:rFonts w:hint="eastAsia" w:asciiTheme="minorEastAsia" w:hAnsiTheme="minorEastAsia" w:cstheme="minorEastAsia"/>
          <w:color w:val="000000" w:themeColor="text1"/>
          <w:sz w:val="32"/>
          <w:szCs w:val="32"/>
          <w:lang w:val="en-US" w:eastAsia="zh-CN"/>
          <w14:textFill>
            <w14:solidFill>
              <w14:schemeClr w14:val="tx1"/>
            </w14:solidFill>
          </w14:textFill>
        </w:rPr>
        <w:t>采购方</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提供</w:t>
      </w:r>
      <w:r>
        <w:rPr>
          <w:rFonts w:hint="eastAsia" w:asciiTheme="minorEastAsia" w:hAnsiTheme="minorEastAsia" w:cstheme="minorEastAsia"/>
          <w:color w:val="000000" w:themeColor="text1"/>
          <w:sz w:val="32"/>
          <w:szCs w:val="32"/>
          <w:lang w:val="en-US" w:eastAsia="zh-CN"/>
          <w14:textFill>
            <w14:solidFill>
              <w14:schemeClr w14:val="tx1"/>
            </w14:solidFill>
          </w14:textFill>
        </w:rPr>
        <w:t>一次</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相关材料。供应商送餐卫生质量必须符合《中华人民共和国食品</w:t>
      </w:r>
      <w:r>
        <w:rPr>
          <w:rFonts w:hint="eastAsia" w:asciiTheme="minorEastAsia" w:hAnsiTheme="minorEastAsia" w:cstheme="minorEastAsia"/>
          <w:color w:val="000000" w:themeColor="text1"/>
          <w:sz w:val="32"/>
          <w:szCs w:val="32"/>
          <w:lang w:val="en-US" w:eastAsia="zh-CN"/>
          <w14:textFill>
            <w14:solidFill>
              <w14:schemeClr w14:val="tx1"/>
            </w14:solidFill>
          </w14:textFill>
        </w:rPr>
        <w:t>安全</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法》及重庆市卫生防疫部门颁发的相关卫生质量标准。</w:t>
      </w:r>
    </w:p>
    <w:p w14:paraId="7124B536">
      <w:pPr>
        <w:numPr>
          <w:ilvl w:val="0"/>
          <w:numId w:val="2"/>
        </w:numPr>
        <w:ind w:left="425" w:leftChars="0" w:hanging="425" w:firstLineChars="0"/>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cstheme="minorEastAsia"/>
          <w:color w:val="000000" w:themeColor="text1"/>
          <w:sz w:val="32"/>
          <w:szCs w:val="32"/>
          <w:lang w:val="en-US" w:eastAsia="zh-CN"/>
          <w14:textFill>
            <w14:solidFill>
              <w14:schemeClr w14:val="tx1"/>
            </w14:solidFill>
          </w14:textFill>
        </w:rPr>
        <w:t>配送要求</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：供应商在其中央厨房加工基地（营业执照上注册的住所位置）将食品烹制完毕后，分装到专用保温桶、箱中，用专</w:t>
      </w:r>
      <w:r>
        <w:rPr>
          <w:rFonts w:hint="eastAsia" w:asciiTheme="minorEastAsia" w:hAnsiTheme="minorEastAsia" w:cstheme="minorEastAsia"/>
          <w:color w:val="000000" w:themeColor="text1"/>
          <w:sz w:val="32"/>
          <w:szCs w:val="32"/>
          <w:lang w:val="en-US" w:eastAsia="zh-CN"/>
          <w14:textFill>
            <w14:solidFill>
              <w14:schemeClr w14:val="tx1"/>
            </w14:solidFill>
          </w14:textFill>
        </w:rPr>
        <w:t>用</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送餐车辆配送到医院。</w:t>
      </w:r>
    </w:p>
    <w:p w14:paraId="4418E99B">
      <w:pPr>
        <w:numPr>
          <w:ilvl w:val="0"/>
          <w:numId w:val="2"/>
        </w:numPr>
        <w:ind w:left="425" w:leftChars="0" w:hanging="425" w:firstLineChars="0"/>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cstheme="minorEastAsia"/>
          <w:color w:val="000000" w:themeColor="text1"/>
          <w:sz w:val="32"/>
          <w:szCs w:val="32"/>
          <w:lang w:val="en-US" w:eastAsia="zh-CN"/>
          <w14:textFill>
            <w14:solidFill>
              <w14:schemeClr w14:val="tx1"/>
            </w14:solidFill>
          </w14:textFill>
        </w:rPr>
        <w:t>销售价格：医院职工以餐票点餐的，菜品不得少于2荤2素（15元餐费）；以现金方式点餐的职工和患者，荤菜每份不得超过6元，素菜每份不得超过4元，并配米饭和例汤，不得加收配送费。</w:t>
      </w:r>
    </w:p>
    <w:p w14:paraId="120201DB">
      <w:pPr>
        <w:numPr>
          <w:ilvl w:val="0"/>
          <w:numId w:val="2"/>
        </w:numPr>
        <w:ind w:left="425" w:leftChars="0" w:hanging="425" w:firstLineChars="0"/>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cstheme="minorEastAsia"/>
          <w:color w:val="000000" w:themeColor="text1"/>
          <w:sz w:val="32"/>
          <w:szCs w:val="32"/>
          <w:lang w:val="en-US" w:eastAsia="zh-CN"/>
          <w14:textFill>
            <w14:solidFill>
              <w14:schemeClr w14:val="tx1"/>
            </w14:solidFill>
          </w14:textFill>
        </w:rPr>
        <w:t>结算：供应商在每月初按院方要求将上月餐票清点装订后送采购方，并提供发票给采购方后，采购方15个工作日支付给供应商（如遇节假日顺延），发票税费由供应商自行承担。供应商自负盈亏，在合同期间不得擅自加价减量。</w:t>
      </w:r>
    </w:p>
    <w:p w14:paraId="08D3D493">
      <w:pPr>
        <w:numPr>
          <w:ilvl w:val="0"/>
          <w:numId w:val="2"/>
        </w:numPr>
        <w:ind w:left="425" w:leftChars="0" w:hanging="425" w:firstLineChars="0"/>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cstheme="minorEastAsia"/>
          <w:color w:val="000000" w:themeColor="text1"/>
          <w:sz w:val="32"/>
          <w:szCs w:val="32"/>
          <w:lang w:val="en-US" w:eastAsia="zh-CN"/>
          <w14:textFill>
            <w14:solidFill>
              <w14:schemeClr w14:val="tx1"/>
            </w14:solidFill>
          </w14:textFill>
        </w:rPr>
        <w:t>如果发生对供应商提供食品安全及质量投诉，院方有权按照合同约定标准扣除当月餐费和处罚，并终止合同。</w:t>
      </w:r>
    </w:p>
    <w:p w14:paraId="46CFFDD3">
      <w:pPr>
        <w:numPr>
          <w:ilvl w:val="0"/>
          <w:numId w:val="3"/>
        </w:numPr>
        <w:ind w:left="845" w:leftChars="0" w:hanging="425" w:firstLineChars="0"/>
        <w:rPr>
          <w:rFonts w:hint="eastAsia" w:asciiTheme="minorEastAsia" w:hAnsiTheme="minorEastAsia" w:cstheme="minorEastAsia"/>
          <w:color w:val="000000" w:themeColor="text1"/>
          <w:sz w:val="32"/>
          <w:szCs w:val="32"/>
          <w:lang w:val="en-US" w:eastAsia="zh-CN"/>
          <w14:textFill>
            <w14:solidFill>
              <w14:schemeClr w14:val="tx1"/>
            </w14:solidFill>
          </w14:textFill>
        </w:rPr>
      </w:pPr>
      <w:bookmarkStart w:id="0" w:name="_Hlk141286721"/>
      <w:r>
        <w:rPr>
          <w:rFonts w:hint="eastAsia" w:asciiTheme="minorEastAsia" w:hAnsiTheme="minorEastAsia" w:cstheme="minorEastAsia"/>
          <w:color w:val="000000" w:themeColor="text1"/>
          <w:sz w:val="32"/>
          <w:szCs w:val="32"/>
          <w:lang w:val="en-US" w:eastAsia="zh-CN"/>
          <w14:textFill>
            <w14:solidFill>
              <w14:schemeClr w14:val="tx1"/>
            </w14:solidFill>
          </w14:textFill>
        </w:rPr>
        <w:t>送餐人员3名（常驻岗位）：经训后上岗。年龄18-60岁。配置人数必须满足医院职工及来院就诊患者提供优质和及时送餐服务，达到采购人的要求。</w:t>
      </w:r>
    </w:p>
    <w:p w14:paraId="089E2DE8">
      <w:pPr>
        <w:numPr>
          <w:ilvl w:val="0"/>
          <w:numId w:val="3"/>
        </w:numPr>
        <w:ind w:left="845" w:leftChars="0" w:hanging="425" w:firstLineChars="0"/>
        <w:rPr>
          <w:rFonts w:hint="eastAsia" w:asciiTheme="minorEastAsia" w:hAnsi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cstheme="minorEastAsia"/>
          <w:color w:val="000000" w:themeColor="text1"/>
          <w:sz w:val="32"/>
          <w:szCs w:val="32"/>
          <w:lang w:val="en-US" w:eastAsia="zh-CN"/>
          <w14:textFill>
            <w14:solidFill>
              <w14:schemeClr w14:val="tx1"/>
            </w14:solidFill>
          </w14:textFill>
        </w:rPr>
        <w:t>以上人员必须全员持健康证上岗，具有相应的资格条件和相关工作经验，无不良记录及嗜好，提供的服务和人员配备不能满足就餐服务需求的，采购人有权要求供应商增加人员，若供应商不配合及拒绝的，承担违约责任。</w:t>
      </w:r>
      <w:bookmarkEnd w:id="0"/>
    </w:p>
    <w:p w14:paraId="4E2E6EA2">
      <w:pPr>
        <w:widowControl w:val="0"/>
        <w:numPr>
          <w:ilvl w:val="0"/>
          <w:numId w:val="2"/>
        </w:numPr>
        <w:tabs>
          <w:tab w:val="left" w:pos="420"/>
        </w:tabs>
        <w:ind w:left="425" w:leftChars="0" w:hanging="425" w:firstLineChars="0"/>
        <w:jc w:val="both"/>
        <w:rPr>
          <w:rFonts w:hint="eastAsia" w:asciiTheme="minorEastAsia" w:hAnsi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cstheme="minorEastAsia"/>
          <w:color w:val="000000" w:themeColor="text1"/>
          <w:sz w:val="32"/>
          <w:szCs w:val="32"/>
          <w:lang w:val="en-US" w:eastAsia="zh-CN"/>
          <w14:textFill>
            <w14:solidFill>
              <w14:schemeClr w14:val="tx1"/>
            </w14:solidFill>
          </w14:textFill>
        </w:rPr>
        <w:t>报名开始及截止时间：2025年 6 月 5  日-2025年 6 月  25</w:t>
      </w:r>
      <w:bookmarkStart w:id="1" w:name="_GoBack"/>
      <w:bookmarkEnd w:id="1"/>
      <w:r>
        <w:rPr>
          <w:rFonts w:hint="eastAsia" w:asciiTheme="minorEastAsia" w:hAnsiTheme="minorEastAsia" w:cstheme="minorEastAsia"/>
          <w:color w:val="000000" w:themeColor="text1"/>
          <w:sz w:val="32"/>
          <w:szCs w:val="32"/>
          <w:lang w:val="en-US" w:eastAsia="zh-CN"/>
          <w14:textFill>
            <w14:solidFill>
              <w14:schemeClr w14:val="tx1"/>
            </w14:solidFill>
          </w14:textFill>
        </w:rPr>
        <w:t>日</w:t>
      </w:r>
    </w:p>
    <w:p w14:paraId="5E65A2A0">
      <w:pPr>
        <w:widowControl w:val="0"/>
        <w:numPr>
          <w:ilvl w:val="0"/>
          <w:numId w:val="2"/>
        </w:numPr>
        <w:tabs>
          <w:tab w:val="left" w:pos="420"/>
        </w:tabs>
        <w:ind w:left="425" w:leftChars="0" w:hanging="425" w:firstLineChars="0"/>
        <w:jc w:val="both"/>
        <w:rPr>
          <w:rFonts w:hint="eastAsia" w:asciiTheme="minorEastAsia" w:hAnsi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cstheme="minorEastAsia"/>
          <w:color w:val="000000" w:themeColor="text1"/>
          <w:sz w:val="32"/>
          <w:szCs w:val="32"/>
          <w:lang w:val="en-US" w:eastAsia="zh-CN"/>
          <w14:textFill>
            <w14:solidFill>
              <w14:schemeClr w14:val="tx1"/>
            </w14:solidFill>
          </w14:textFill>
        </w:rPr>
        <w:t>联系方式：</w:t>
      </w:r>
    </w:p>
    <w:p w14:paraId="7CDC78B0">
      <w:pPr>
        <w:widowControl w:val="0"/>
        <w:numPr>
          <w:ilvl w:val="0"/>
          <w:numId w:val="0"/>
        </w:numPr>
        <w:tabs>
          <w:tab w:val="left" w:pos="420"/>
        </w:tabs>
        <w:ind w:leftChars="0"/>
        <w:jc w:val="both"/>
        <w:rPr>
          <w:rFonts w:hint="eastAsia" w:asciiTheme="minorEastAsia" w:hAnsi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cstheme="minorEastAsia"/>
          <w:color w:val="000000" w:themeColor="text1"/>
          <w:sz w:val="32"/>
          <w:szCs w:val="32"/>
          <w:lang w:val="en-US" w:eastAsia="zh-CN"/>
          <w14:textFill>
            <w14:solidFill>
              <w14:schemeClr w14:val="tx1"/>
            </w14:solidFill>
          </w14:textFill>
        </w:rPr>
        <w:t>采购人：重庆市江北区中医院</w:t>
      </w:r>
    </w:p>
    <w:p w14:paraId="3CC22D5E">
      <w:pPr>
        <w:widowControl w:val="0"/>
        <w:numPr>
          <w:ilvl w:val="0"/>
          <w:numId w:val="0"/>
        </w:numPr>
        <w:tabs>
          <w:tab w:val="left" w:pos="420"/>
        </w:tabs>
        <w:ind w:leftChars="0"/>
        <w:jc w:val="both"/>
        <w:rPr>
          <w:rFonts w:hint="default" w:asciiTheme="minorEastAsia" w:hAnsi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cstheme="minorEastAsia"/>
          <w:color w:val="000000" w:themeColor="text1"/>
          <w:sz w:val="32"/>
          <w:szCs w:val="32"/>
          <w:lang w:val="en-US" w:eastAsia="zh-CN"/>
          <w14:textFill>
            <w14:solidFill>
              <w14:schemeClr w14:val="tx1"/>
            </w14:solidFill>
          </w14:textFill>
        </w:rPr>
        <w:t>联系人：欧阳老师</w:t>
      </w:r>
    </w:p>
    <w:p w14:paraId="6EF6515F">
      <w:pPr>
        <w:widowControl w:val="0"/>
        <w:numPr>
          <w:ilvl w:val="0"/>
          <w:numId w:val="0"/>
        </w:numPr>
        <w:tabs>
          <w:tab w:val="left" w:pos="420"/>
        </w:tabs>
        <w:ind w:leftChars="0"/>
        <w:jc w:val="both"/>
        <w:rPr>
          <w:rFonts w:hint="default" w:asciiTheme="minorEastAsia" w:hAnsi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cstheme="minorEastAsia"/>
          <w:color w:val="000000" w:themeColor="text1"/>
          <w:sz w:val="32"/>
          <w:szCs w:val="32"/>
          <w:lang w:val="en-US" w:eastAsia="zh-CN"/>
          <w14:textFill>
            <w14:solidFill>
              <w14:schemeClr w14:val="tx1"/>
            </w14:solidFill>
          </w14:textFill>
        </w:rPr>
        <w:t>电  话：023-67739723/67561932</w:t>
      </w:r>
    </w:p>
    <w:p w14:paraId="35B65DBF">
      <w:pPr>
        <w:widowControl w:val="0"/>
        <w:numPr>
          <w:ilvl w:val="0"/>
          <w:numId w:val="0"/>
        </w:numPr>
        <w:tabs>
          <w:tab w:val="left" w:pos="420"/>
        </w:tabs>
        <w:ind w:leftChars="0"/>
        <w:jc w:val="both"/>
        <w:rPr>
          <w:rFonts w:hint="eastAsia" w:asciiTheme="minorEastAsia" w:hAnsi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cstheme="minorEastAsia"/>
          <w:color w:val="000000" w:themeColor="text1"/>
          <w:sz w:val="32"/>
          <w:szCs w:val="32"/>
          <w:lang w:val="en-US" w:eastAsia="zh-CN"/>
          <w14:textFill>
            <w14:solidFill>
              <w14:schemeClr w14:val="tx1"/>
            </w14:solidFill>
          </w14:textFill>
        </w:rPr>
        <w:t>地  址：重庆市江北区建新东路一村35号</w:t>
      </w:r>
    </w:p>
    <w:p w14:paraId="5E749965">
      <w:pPr>
        <w:widowControl w:val="0"/>
        <w:numPr>
          <w:ilvl w:val="0"/>
          <w:numId w:val="2"/>
        </w:numPr>
        <w:tabs>
          <w:tab w:val="left" w:pos="420"/>
        </w:tabs>
        <w:ind w:left="425" w:leftChars="0" w:hanging="425" w:firstLineChars="0"/>
        <w:jc w:val="both"/>
        <w:rPr>
          <w:rFonts w:hint="default" w:asciiTheme="minorEastAsia" w:hAnsi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cstheme="minorEastAsia"/>
          <w:color w:val="000000" w:themeColor="text1"/>
          <w:sz w:val="32"/>
          <w:szCs w:val="32"/>
          <w:lang w:val="en-US" w:eastAsia="zh-CN"/>
          <w14:textFill>
            <w14:solidFill>
              <w14:schemeClr w14:val="tx1"/>
            </w14:solidFill>
          </w14:textFill>
        </w:rPr>
        <w:t>供应商报名时要提供一份盖章的服务方案，报名截止后院方会通知所有报名供应商指定时间做一份或者两份工作餐现场试吃打分总分最高者中选。评分标准如下：</w:t>
      </w:r>
    </w:p>
    <w:p w14:paraId="7402ADF6">
      <w:pPr>
        <w:widowControl w:val="0"/>
        <w:numPr>
          <w:ilvl w:val="0"/>
          <w:numId w:val="0"/>
        </w:numPr>
        <w:tabs>
          <w:tab w:val="left" w:pos="420"/>
        </w:tabs>
        <w:ind w:leftChars="0"/>
        <w:jc w:val="both"/>
        <w:rPr>
          <w:rFonts w:hint="default" w:asciiTheme="minorEastAsia" w:hAnsiTheme="minorEastAsia" w:cstheme="minorEastAsia"/>
          <w:color w:val="000000" w:themeColor="text1"/>
          <w:sz w:val="32"/>
          <w:szCs w:val="32"/>
          <w:lang w:val="en-US" w:eastAsia="zh-CN"/>
          <w14:textFill>
            <w14:solidFill>
              <w14:schemeClr w14:val="tx1"/>
            </w14:solidFill>
          </w14:textFill>
        </w:rPr>
      </w:pPr>
    </w:p>
    <w:tbl>
      <w:tblPr>
        <w:tblStyle w:val="5"/>
        <w:tblW w:w="9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00"/>
        <w:gridCol w:w="3165"/>
        <w:gridCol w:w="1590"/>
        <w:gridCol w:w="1545"/>
      </w:tblGrid>
      <w:tr w14:paraId="04678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000" w:type="dxa"/>
            <w:gridSpan w:val="4"/>
            <w:tcBorders>
              <w:top w:val="nil"/>
              <w:left w:val="nil"/>
              <w:bottom w:val="nil"/>
              <w:right w:val="nil"/>
            </w:tcBorders>
            <w:shd w:val="clear" w:color="auto" w:fill="auto"/>
            <w:noWrap/>
            <w:vAlign w:val="center"/>
          </w:tcPr>
          <w:p w14:paraId="2F872F78">
            <w:pPr>
              <w:keepNext w:val="0"/>
              <w:keepLines w:val="0"/>
              <w:widowControl/>
              <w:suppressLineNumbers w:val="0"/>
              <w:jc w:val="center"/>
              <w:textAlignment w:val="center"/>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江北区中医院供餐服务商遴选评分表</w:t>
            </w:r>
          </w:p>
        </w:tc>
      </w:tr>
      <w:tr w14:paraId="6A8B7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D03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评分维度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6B0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B9B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436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30E99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7AB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服务方案</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99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1分：差；                     2-3分：一般；                     4-5分：较好；                    6-7分：好；                  8-10分：非常好；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09A32">
            <w:pP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4A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针对本院方案合理性</w:t>
            </w:r>
          </w:p>
        </w:tc>
      </w:tr>
      <w:tr w14:paraId="1DC7D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44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外观呈现</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169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1分：摆盘杂乱，色泽暗淡；   2-3分：一般；                           4-5分：整洁美观；                6-7分：精致创意；                8-10分：视觉惊艳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36281">
            <w:pP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9A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食材搭配、色彩搭配</w:t>
            </w:r>
          </w:p>
        </w:tc>
      </w:tr>
      <w:tr w14:paraId="2B603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1C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口感体验</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3E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1-2分：难以下咽；              3-5分：普通；                   6-8分：软硬适中，口感协调；     9-11分：层次丰富；                 12-15分：惊艳独特</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14DA0">
            <w:pP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FA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脆嫩、软糯等口感描述</w:t>
            </w:r>
          </w:p>
        </w:tc>
      </w:tr>
      <w:tr w14:paraId="46191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BD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分量与饱腹感</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03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1-2分：分量明显不足；              3-5分：分量一般；                   6-8分：分量比较足；                              9-11分：分量足；                 12-15分：分量非常充足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6E23">
            <w:pP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85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是否能吃饱</w:t>
            </w:r>
          </w:p>
        </w:tc>
      </w:tr>
      <w:tr w14:paraId="57306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CD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气味香气</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8F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1分：无香或异味；                  2-3分：微弱；               4-5分：香气宜人；                6-7分：浓郁诱人；                  8-10分：令人垂涎</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979C3">
            <w:pP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30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天然香味或调味香气</w:t>
            </w:r>
          </w:p>
        </w:tc>
      </w:tr>
      <w:tr w14:paraId="5901F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F6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口味调味</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AA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1分：过咸/淡/辣；                 2-3分：单调；                     4-5分：咸淡适中；                6-7分：风味鲜明；                8-10分：回味无穷</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A520">
            <w:pP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66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咸甜辣酸等味道平衡</w:t>
            </w:r>
          </w:p>
        </w:tc>
      </w:tr>
      <w:tr w14:paraId="53E3E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42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食材品质</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A0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1分：不新鲜；                2-3分：一般；                     4-5分：新鲜；               6-7分：优质；                 8-10分：顶级食材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3054">
            <w:pP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BC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新鲜度、原产地等</w:t>
            </w:r>
          </w:p>
        </w:tc>
      </w:tr>
      <w:tr w14:paraId="060EE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78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性价比</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CD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1分：价格过高；                2-3分：略贵；                     4-5分：物有所值；            6-7分：超值；                         8-10分：超高性价比</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62B7">
            <w:pP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2E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价格与品质匹配度</w:t>
            </w:r>
          </w:p>
        </w:tc>
      </w:tr>
      <w:tr w14:paraId="518E8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255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整体评价</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40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1分：不推荐；             2-3分：普通；               4-5分：可以尝试；               6-7分：值得推荐；                    8-10分：强烈推荐</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70C9">
            <w:pP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3A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综合印象及复购意愿</w:t>
            </w:r>
          </w:p>
        </w:tc>
      </w:tr>
      <w:tr w14:paraId="2A7A3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490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总分合计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244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满分100分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2EF00">
            <w:pPr>
              <w:jc w:val="center"/>
              <w:rPr>
                <w:rFonts w:hint="eastAsia" w:ascii="宋体" w:hAnsi="宋体" w:eastAsia="宋体" w:cs="宋体"/>
                <w:i w:val="0"/>
                <w:iCs w:val="0"/>
                <w:color w:val="000000"/>
                <w:sz w:val="22"/>
                <w:szCs w:val="22"/>
                <w:u w:val="none"/>
              </w:rPr>
            </w:pPr>
          </w:p>
        </w:tc>
      </w:tr>
    </w:tbl>
    <w:p w14:paraId="7C3109C6">
      <w:pPr>
        <w:widowControl w:val="0"/>
        <w:numPr>
          <w:ilvl w:val="0"/>
          <w:numId w:val="0"/>
        </w:numPr>
        <w:tabs>
          <w:tab w:val="left" w:pos="420"/>
        </w:tabs>
        <w:jc w:val="both"/>
        <w:rPr>
          <w:rFonts w:hint="eastAsia" w:asciiTheme="minorEastAsia" w:hAnsiTheme="minorEastAsia" w:cstheme="minorEastAsia"/>
          <w:color w:val="000000" w:themeColor="text1"/>
          <w:sz w:val="32"/>
          <w:szCs w:val="32"/>
          <w:lang w:val="en-US" w:eastAsia="zh-CN"/>
          <w14:textFill>
            <w14:solidFill>
              <w14:schemeClr w14:val="tx1"/>
            </w14:solidFill>
          </w14:textFill>
        </w:rPr>
      </w:pPr>
    </w:p>
    <w:sectPr>
      <w:footerReference r:id="rId3" w:type="default"/>
      <w:pgSz w:w="11906" w:h="16838"/>
      <w:pgMar w:top="1440" w:right="1800" w:bottom="1440" w:left="1800"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FB3D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DB2879">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9DB2879">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B35591"/>
    <w:multiLevelType w:val="singleLevel"/>
    <w:tmpl w:val="F6B35591"/>
    <w:lvl w:ilvl="0" w:tentative="0">
      <w:start w:val="1"/>
      <w:numFmt w:val="decimal"/>
      <w:lvlText w:val="%1)"/>
      <w:lvlJc w:val="left"/>
      <w:pPr>
        <w:tabs>
          <w:tab w:val="left" w:pos="420"/>
        </w:tabs>
        <w:ind w:left="845" w:hanging="425"/>
      </w:pPr>
      <w:rPr>
        <w:rFonts w:hint="default"/>
      </w:rPr>
    </w:lvl>
  </w:abstractNum>
  <w:abstractNum w:abstractNumId="1">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pStyle w:val="2"/>
      <w:lvlText w:val="%1.%2.%3.%4"/>
      <w:lvlJc w:val="left"/>
      <w:pPr>
        <w:tabs>
          <w:tab w:val="left" w:pos="864"/>
        </w:tabs>
        <w:ind w:left="2119"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24816F12"/>
    <w:multiLevelType w:val="singleLevel"/>
    <w:tmpl w:val="24816F12"/>
    <w:lvl w:ilvl="0" w:tentative="0">
      <w:start w:val="1"/>
      <w:numFmt w:val="decimal"/>
      <w:lvlText w:val="%1."/>
      <w:lvlJc w:val="left"/>
      <w:pPr>
        <w:ind w:left="425" w:hanging="425"/>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xZjM4ZWQ4NDliMjNmZDFhOWRlNDBlOGI5OTRjNWUifQ=="/>
  </w:docVars>
  <w:rsids>
    <w:rsidRoot w:val="00194DFF"/>
    <w:rsid w:val="00194DFF"/>
    <w:rsid w:val="002204B4"/>
    <w:rsid w:val="008F7333"/>
    <w:rsid w:val="00970D5E"/>
    <w:rsid w:val="00DD7FB4"/>
    <w:rsid w:val="00DE2A5F"/>
    <w:rsid w:val="00F11154"/>
    <w:rsid w:val="02F064A8"/>
    <w:rsid w:val="08434C5F"/>
    <w:rsid w:val="0B814CCE"/>
    <w:rsid w:val="0D766D04"/>
    <w:rsid w:val="0F4E4836"/>
    <w:rsid w:val="12D1013D"/>
    <w:rsid w:val="13E47B99"/>
    <w:rsid w:val="13ED2A58"/>
    <w:rsid w:val="15BC3D88"/>
    <w:rsid w:val="1DC51193"/>
    <w:rsid w:val="2D0B1B82"/>
    <w:rsid w:val="2E4B412C"/>
    <w:rsid w:val="39AE7AB3"/>
    <w:rsid w:val="3F380F71"/>
    <w:rsid w:val="427321FE"/>
    <w:rsid w:val="4C7D362F"/>
    <w:rsid w:val="4E9B2FCB"/>
    <w:rsid w:val="4EF4137F"/>
    <w:rsid w:val="4F156AB4"/>
    <w:rsid w:val="4F88196B"/>
    <w:rsid w:val="53593ED5"/>
    <w:rsid w:val="539E0425"/>
    <w:rsid w:val="55F64A53"/>
    <w:rsid w:val="5CE4668D"/>
    <w:rsid w:val="70406DB4"/>
    <w:rsid w:val="75CB3C9F"/>
    <w:rsid w:val="7B640327"/>
    <w:rsid w:val="7D800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4</Pages>
  <Words>1462</Words>
  <Characters>1624</Characters>
  <Lines>3</Lines>
  <Paragraphs>1</Paragraphs>
  <TotalTime>1</TotalTime>
  <ScaleCrop>false</ScaleCrop>
  <LinksUpToDate>false</LinksUpToDate>
  <CharactersWithSpaces>2285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2022-05-09T01:15:00Z</dcterms:created>
  <dc:creator>Administrator</dc:creator>
  <cp:lastModifiedBy>东哥</cp:lastModifiedBy>
  <cp:lastPrinted>2022-05-09T01:50:00Z</cp:lastPrinted>
  <dcterms:modified xsi:type="dcterms:W3CDTF">2025-06-04T03:27:24Z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FD45DAFF8CB943E79F1F8A51770FFE9E_13</vt:lpwstr>
  </property>
  <property fmtid="{D5CDD505-2E9C-101B-9397-08002B2CF9AE}" pid="4" name="KSOTemplateDocerSaveRecord">
    <vt:lpwstr>eyJoZGlkIjoiYzMxZjM4ZWQ4NDliMjNmZDFhOWRlNDBlOGI5OTRjNWUiLCJ1c2VySWQiOiI1ODA4MTA5MzQifQ==</vt:lpwstr>
  </property>
</Properties>
</file>