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F8562">
      <w:pPr>
        <w:spacing w:line="620" w:lineRule="exact"/>
        <w:jc w:val="center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重庆市江北区中医院</w:t>
      </w:r>
    </w:p>
    <w:p w14:paraId="3A83E62C">
      <w:pPr>
        <w:spacing w:line="620" w:lineRule="exact"/>
        <w:jc w:val="center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未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被</w:t>
      </w:r>
      <w:r>
        <w:rPr>
          <w:rFonts w:ascii="Times New Roman" w:hAnsi="Times New Roman" w:eastAsia="方正小标宋_GBK" w:cs="Times New Roman"/>
          <w:sz w:val="32"/>
          <w:szCs w:val="32"/>
        </w:rPr>
        <w:t>污染输液瓶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（袋）</w:t>
      </w:r>
      <w:r>
        <w:rPr>
          <w:rFonts w:ascii="Times New Roman" w:hAnsi="Times New Roman" w:eastAsia="方正小标宋_GBK" w:cs="Times New Roman"/>
          <w:sz w:val="32"/>
          <w:szCs w:val="32"/>
        </w:rPr>
        <w:t>转运处置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服务</w:t>
      </w:r>
    </w:p>
    <w:p w14:paraId="4752151C">
      <w:pPr>
        <w:spacing w:line="620" w:lineRule="exact"/>
        <w:jc w:val="center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市场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比选</w:t>
      </w:r>
    </w:p>
    <w:p w14:paraId="12CB0577">
      <w:pPr>
        <w:jc w:val="both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未被污染输液瓶（袋）转运处置服务进行市场比选，欢迎符合条件的供应商参与报送 。</w:t>
      </w:r>
    </w:p>
    <w:p w14:paraId="010F480C">
      <w:pPr>
        <w:adjustRightInd/>
        <w:snapToGrid/>
        <w:spacing w:after="0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一、项目名称及项目概况：</w:t>
      </w:r>
    </w:p>
    <w:p w14:paraId="75928730">
      <w:pPr>
        <w:adjustRightInd/>
        <w:snapToGrid/>
        <w:spacing w:after="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（一）项目名称：重庆市江北区未被污染输液瓶（袋）转运处置服务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8685891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（二）项目概况：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医院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现开放床位 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550 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张，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可回收医疗用未被污染玻璃瓶、输液瓶回收处置服务需具有相关资质的单位进行处置，现拟比选产生一家供应商为医院提供可回收医疗用未被污染玻璃瓶、输液瓶回收处置服务。</w:t>
      </w:r>
    </w:p>
    <w:p w14:paraId="7F533F36">
      <w:pPr>
        <w:adjustRightInd/>
        <w:snapToGrid/>
        <w:spacing w:after="0"/>
        <w:jc w:val="both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二、投标人资格要求</w:t>
      </w:r>
    </w:p>
    <w:p w14:paraId="4F0675F6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（一）基本资格条件：符合《中华人民共和国政府采购法》第二十二条资格条件：</w:t>
      </w:r>
    </w:p>
    <w:p w14:paraId="399FFB5C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1.具有独立承担民事责任的能力；</w:t>
      </w:r>
    </w:p>
    <w:p w14:paraId="01DE1C3F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2.具有良好的商业信誉和健全的财务会计制度；</w:t>
      </w:r>
    </w:p>
    <w:p w14:paraId="047965F4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3.具有履行合同所必需的设备和专业技术能力；</w:t>
      </w:r>
    </w:p>
    <w:p w14:paraId="03063C24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4.有依法缴纳税收和社会保障资金的良好记录；</w:t>
      </w:r>
    </w:p>
    <w:p w14:paraId="0CA4CF6E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5.在经营活动中没有重大违法记录；</w:t>
      </w:r>
    </w:p>
    <w:p w14:paraId="07D6F462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6.法律、行政法规规定的其他条件。</w:t>
      </w:r>
    </w:p>
    <w:p w14:paraId="594BFE49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单位负责人为同一人或者存在直接控股、管理关系的不同供应商，不得同时参加同采购活动。</w:t>
      </w:r>
    </w:p>
    <w:p w14:paraId="04E3F105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（二）特定资格条件</w:t>
      </w:r>
    </w:p>
    <w:p w14:paraId="4BB7716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具有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排污许可证</w:t>
      </w:r>
    </w:p>
    <w:p w14:paraId="548915E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具有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再生资源回收经营备案登记证</w:t>
      </w:r>
    </w:p>
    <w:p w14:paraId="2112D18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3.具有输液瓶（袋）回收处置利用环评批复报告</w:t>
      </w:r>
    </w:p>
    <w:p w14:paraId="0AC5E20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525" w:lineRule="atLeast"/>
        <w:ind w:right="0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4.经工商注册登记、《营业执照》经营范围中有“再生资源回收”表述、完成再生资源回收经营者备案。</w:t>
      </w:r>
    </w:p>
    <w:p w14:paraId="7C0058E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525" w:lineRule="atLeast"/>
        <w:ind w:right="0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三：回收处置要求</w:t>
      </w:r>
    </w:p>
    <w:p w14:paraId="0801077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25" w:lineRule="atLeast"/>
        <w:ind w:right="0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1、按照医院要求及时清运可回收物、使用后未被污染的输液袋（瓶），并对现场进行清理；</w:t>
      </w:r>
    </w:p>
    <w:p w14:paraId="39955F9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25" w:lineRule="atLeast"/>
        <w:ind w:right="0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2、在院内回收可回收物、使用后未被污染的输液袋（瓶）时，严格按照医院规定和院感要求执行，并做好相关记录资料；</w:t>
      </w:r>
    </w:p>
    <w:p w14:paraId="793D525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25" w:lineRule="atLeast"/>
        <w:ind w:right="0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3、具备回收可回收物、使用后未被污染的输液袋（瓶）的运输、仓储等能力，要求运载工具每次运输重量不低于1吨，能按照医院要求及时清运；</w:t>
      </w:r>
    </w:p>
    <w:p w14:paraId="108EF39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25" w:lineRule="atLeast"/>
        <w:ind w:right="0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4、医院需要处置可回收物、使用后未被污染的输液袋（瓶）时，电话通知，成交人须在3个工作日内（如遇国家法定节假日则顺延）到医院可回收物暂存点进行处置；</w:t>
      </w:r>
    </w:p>
    <w:p w14:paraId="260FD36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25" w:lineRule="atLeast"/>
        <w:ind w:right="0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5、成交人不得转包本协议给第三方经营；</w:t>
      </w:r>
    </w:p>
    <w:p w14:paraId="124D334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25" w:lineRule="atLeast"/>
        <w:ind w:right="0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6、必须保持收购车辆的整洁，不得脏车进入医院内；</w:t>
      </w:r>
    </w:p>
    <w:p w14:paraId="0FDC3E4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25" w:lineRule="atLeast"/>
        <w:ind w:right="0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7、成交人不得将收购项目物品再次用于原用途；</w:t>
      </w:r>
    </w:p>
    <w:p w14:paraId="022542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25" w:lineRule="atLeast"/>
        <w:ind w:right="0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8、成交人再次利用回收物产生的排污应符合国家相关要求，因排污不达标造成的处罚由成交人自行负责，与医院无关；成交人在回收及运输过程中发生的一切事故，全部由成交人负责，医院不承担任何责任。</w:t>
      </w:r>
    </w:p>
    <w:p w14:paraId="7B801D0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525" w:lineRule="atLeast"/>
        <w:ind w:right="0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采购控制价</w:t>
      </w:r>
    </w:p>
    <w:p w14:paraId="4AAA832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25" w:lineRule="atLeast"/>
        <w:ind w:right="0"/>
        <w:rPr>
          <w:rFonts w:hint="default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输液瓶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0.4</w:t>
      </w:r>
      <w:r>
        <w:rPr>
          <w:rFonts w:hint="default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元/公斤、玻璃瓶0.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default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元/公斤（报价不得低于控制价，否则作为无效报价）。</w:t>
      </w:r>
    </w:p>
    <w:p w14:paraId="540629B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525" w:lineRule="atLeast"/>
        <w:ind w:right="0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服务内容</w:t>
      </w:r>
    </w:p>
    <w:p w14:paraId="18BA0A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25" w:lineRule="atLeast"/>
        <w:ind w:right="0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1、产生</w:t>
      </w:r>
      <w:r>
        <w:rPr>
          <w:rFonts w:hint="default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医疗用未被污染玻璃瓶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壹年：约25000 公斤。</w:t>
      </w:r>
    </w:p>
    <w:p w14:paraId="5522219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25" w:lineRule="atLeast"/>
        <w:ind w:right="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2、产生</w:t>
      </w:r>
      <w:r>
        <w:rPr>
          <w:rFonts w:hint="default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医疗用未被污染输液瓶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（袋）壹年：约13000公斤。</w:t>
      </w:r>
    </w:p>
    <w:p w14:paraId="43609194">
      <w:pPr>
        <w:adjustRightInd/>
        <w:snapToGrid/>
        <w:spacing w:after="0"/>
        <w:jc w:val="both"/>
        <w:rPr>
          <w:rFonts w:hint="eastAsia" w:ascii="Times New Roman" w:hAnsi="Times New Roman" w:eastAsia="方正黑体_GBK" w:cs="Times New Roman"/>
          <w:color w:val="0000FF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、成交方法：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最高价为第一中标候选人。（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合计金额最高者中选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合计金额=输液瓶报价*0.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+玻璃瓶报价*0.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Times New Roman" w:hAnsi="Times New Roman" w:eastAsia="方正黑体_GBK" w:cs="Times New Roman"/>
          <w:color w:val="0000FF"/>
          <w:kern w:val="0"/>
          <w:sz w:val="32"/>
          <w:szCs w:val="32"/>
          <w:lang w:val="en-US" w:eastAsia="zh-CN" w:bidi="ar-SA"/>
        </w:rPr>
        <w:t>若报价最高的投标人有两个及以上相同，则以现场评标小组抽签决定最终中标单位。</w:t>
      </w:r>
    </w:p>
    <w:p w14:paraId="22C37A36">
      <w:pPr>
        <w:adjustRightInd/>
        <w:snapToGrid/>
        <w:spacing w:after="0"/>
        <w:jc w:val="both"/>
        <w:rPr>
          <w:rStyle w:val="11"/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七、</w:t>
      </w:r>
      <w:r>
        <w:rPr>
          <w:rStyle w:val="11"/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商务要求</w:t>
      </w:r>
    </w:p>
    <w:p w14:paraId="7C71D67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25" w:lineRule="atLeast"/>
        <w:ind w:right="0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1.服务期限：3年。</w:t>
      </w:r>
    </w:p>
    <w:p w14:paraId="75F89A4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25" w:lineRule="atLeast"/>
        <w:ind w:right="0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2.服务地点：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重庆市江北区中医院</w:t>
      </w:r>
      <w:r>
        <w:rPr>
          <w:rFonts w:hint="default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业主指定地点。</w:t>
      </w:r>
    </w:p>
    <w:p w14:paraId="4CA1B9E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25" w:lineRule="atLeast"/>
        <w:ind w:right="0"/>
        <w:rPr>
          <w:rFonts w:hint="default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3.付款方式：按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实</w:t>
      </w:r>
      <w:r>
        <w:rPr>
          <w:rFonts w:hint="default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结算，支付方式：转账。</w:t>
      </w:r>
    </w:p>
    <w:p w14:paraId="1DF16A2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Style w:val="11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Style w:val="11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八、</w:t>
      </w:r>
      <w:r>
        <w:rPr>
          <w:rStyle w:val="11"/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技术、服务要求</w:t>
      </w:r>
    </w:p>
    <w:p w14:paraId="1AF764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25" w:lineRule="atLeast"/>
        <w:ind w:right="0"/>
        <w:rPr>
          <w:rFonts w:hint="default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包干制。中选供应商到医院指定位置进行回收，人工费、包装费、运费等一切费用均由中选供应商承担。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本次报价为一次报价。</w:t>
      </w:r>
      <w:bookmarkStart w:id="0" w:name="_GoBack"/>
      <w:bookmarkEnd w:id="0"/>
    </w:p>
    <w:p w14:paraId="44A47B31">
      <w:pPr>
        <w:adjustRightInd/>
        <w:snapToGrid/>
        <w:spacing w:after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九、投标文件递交时间及地址</w:t>
      </w:r>
    </w:p>
    <w:p w14:paraId="47BA9E84">
      <w:pPr>
        <w:adjustRightInd/>
        <w:snapToGrid/>
        <w:spacing w:after="0"/>
        <w:ind w:firstLine="320" w:firstLineChars="1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投标文件递交</w:t>
      </w:r>
      <w:r>
        <w:rPr>
          <w:rFonts w:ascii="Times New Roman" w:hAnsi="Times New Roman" w:eastAsia="方正仿宋_GBK" w:cs="Times New Roman"/>
          <w:sz w:val="32"/>
          <w:szCs w:val="32"/>
        </w:rPr>
        <w:t>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 9月26 日9：00--2024年9 月26 日 16:00.</w:t>
      </w:r>
    </w:p>
    <w:p w14:paraId="1D8A8C4C">
      <w:pPr>
        <w:adjustRightInd/>
        <w:snapToGrid/>
        <w:spacing w:after="0"/>
        <w:ind w:firstLine="320" w:firstLineChars="1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投标文件递交地址：重庆江北区建新东路一村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35号（江北区中医院）1号楼2105。</w:t>
      </w:r>
    </w:p>
    <w:p w14:paraId="548BFB36">
      <w:pPr>
        <w:adjustRightInd/>
        <w:snapToGrid/>
        <w:spacing w:after="0"/>
        <w:jc w:val="both"/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十、联系方式：</w:t>
      </w:r>
    </w:p>
    <w:p w14:paraId="43D1E16F">
      <w:pPr>
        <w:adjustRightInd/>
        <w:snapToGrid/>
        <w:spacing w:after="0"/>
        <w:ind w:firstLine="480" w:firstLineChars="15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总务科</w:t>
      </w:r>
    </w:p>
    <w:p w14:paraId="4053A3FE">
      <w:pPr>
        <w:adjustRightInd/>
        <w:snapToGrid/>
        <w:spacing w:after="0"/>
        <w:ind w:firstLine="480" w:firstLineChars="15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023-67739723</w:t>
      </w:r>
    </w:p>
    <w:p w14:paraId="3A224C97">
      <w:pPr>
        <w:adjustRightInd/>
        <w:snapToGrid/>
        <w:spacing w:after="0"/>
        <w:ind w:firstLine="480" w:firstLineChars="15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地址：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重庆市江北区建东一村35号</w:t>
      </w:r>
    </w:p>
    <w:p w14:paraId="3CD4CA2D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微软雅黑" w:hAnsi="微软雅黑" w:cs="微软雅黑"/>
          <w:b/>
          <w:bCs/>
          <w:color w:val="000000"/>
          <w:sz w:val="27"/>
          <w:szCs w:val="27"/>
          <w:lang w:eastAsia="zh-CN"/>
        </w:rPr>
        <w:t>十一、</w:t>
      </w:r>
      <w:r>
        <w:rPr>
          <w:rFonts w:hint="eastAsia" w:ascii="微软雅黑" w:hAnsi="微软雅黑" w:eastAsia="微软雅黑" w:cs="微软雅黑"/>
          <w:b/>
          <w:bCs/>
          <w:color w:val="000000"/>
          <w:sz w:val="27"/>
          <w:szCs w:val="27"/>
        </w:rPr>
        <w:t>注意事项</w:t>
      </w:r>
    </w:p>
    <w:p w14:paraId="5C50B1A5">
      <w:pP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1、投标文件需在规定时间封面盖章密封交到指定地址。</w:t>
      </w:r>
    </w:p>
    <w:p w14:paraId="4C650420">
      <w:pP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2、投标文件里面需包含以下内容：</w:t>
      </w:r>
    </w:p>
    <w:p w14:paraId="363C568D">
      <w:pPr>
        <w:ind w:firstLine="54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7"/>
          <w:szCs w:val="27"/>
          <w:lang w:val="en-US" w:eastAsia="zh-CN" w:bidi="ar"/>
        </w:rPr>
        <w:t>1）报价函</w:t>
      </w:r>
    </w:p>
    <w:p w14:paraId="00B5026A">
      <w:pPr>
        <w:ind w:firstLine="54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7"/>
          <w:szCs w:val="27"/>
          <w:lang w:val="en-US" w:eastAsia="zh-CN" w:bidi="ar"/>
        </w:rPr>
        <w:t>2）投标人营业执照</w:t>
      </w:r>
    </w:p>
    <w:p w14:paraId="5E7B1075">
      <w:pPr>
        <w:ind w:firstLine="54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7"/>
          <w:szCs w:val="27"/>
          <w:lang w:val="en-US" w:eastAsia="zh-CN" w:bidi="ar"/>
        </w:rPr>
        <w:t>3）排污许可证</w:t>
      </w:r>
    </w:p>
    <w:p w14:paraId="47890A64">
      <w:pPr>
        <w:ind w:firstLine="54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7"/>
          <w:szCs w:val="27"/>
          <w:lang w:val="en-US" w:eastAsia="zh-CN" w:bidi="ar"/>
        </w:rPr>
        <w:t>4）再生资源回收经营备案登记证</w:t>
      </w:r>
    </w:p>
    <w:p w14:paraId="2C68E9DF">
      <w:pPr>
        <w:ind w:firstLine="54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7"/>
          <w:szCs w:val="27"/>
          <w:lang w:val="en-US" w:eastAsia="zh-CN" w:bidi="ar"/>
        </w:rPr>
        <w:t>5）输液瓶（袋）回收处置利用环评批复报告</w:t>
      </w:r>
    </w:p>
    <w:p w14:paraId="60921631">
      <w:pPr>
        <w:ind w:firstLine="54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7"/>
          <w:szCs w:val="27"/>
          <w:lang w:bidi="ar"/>
        </w:rPr>
        <w:t>上述响应文件缺一条视为无效投标。</w:t>
      </w:r>
    </w:p>
    <w:p w14:paraId="5BBBBB02">
      <w:pPr>
        <w:tabs>
          <w:tab w:val="left" w:pos="6300"/>
        </w:tabs>
        <w:snapToGrid w:val="0"/>
        <w:spacing w:line="500" w:lineRule="exact"/>
        <w:ind w:firstLine="570"/>
        <w:jc w:val="both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7"/>
          <w:szCs w:val="27"/>
          <w:lang w:val="en-US" w:eastAsia="zh-CN" w:bidi="ar"/>
        </w:rPr>
      </w:pPr>
    </w:p>
    <w:p w14:paraId="42029F68">
      <w:pPr>
        <w:ind w:firstLine="54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7"/>
          <w:szCs w:val="27"/>
          <w:lang w:val="en-US" w:eastAsia="zh-CN" w:bidi="ar"/>
        </w:rPr>
      </w:pPr>
    </w:p>
    <w:p w14:paraId="154B40F1">
      <w:pP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</w:p>
    <w:p w14:paraId="1F107E7A">
      <w:pPr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600E0547">
      <w:pPr>
        <w:ind w:right="96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36D9D057">
      <w:pPr>
        <w:ind w:right="96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3AEDC6EA">
      <w:pPr>
        <w:ind w:right="96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1B7108A0">
      <w:pPr>
        <w:ind w:right="96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2AEB1428">
      <w:pPr>
        <w:ind w:right="960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126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ZjM4ZWQ4NDliMjNmZDFhOWRlNDBlOGI5OTRjNWUifQ=="/>
    <w:docVar w:name="KSO_WPS_MARK_KEY" w:val="02df285a-35bd-4070-bf57-defde336f52d"/>
  </w:docVars>
  <w:rsids>
    <w:rsidRoot w:val="004F3A8C"/>
    <w:rsid w:val="00012C39"/>
    <w:rsid w:val="00024FAA"/>
    <w:rsid w:val="00034AC8"/>
    <w:rsid w:val="00035A45"/>
    <w:rsid w:val="00040B98"/>
    <w:rsid w:val="000466F0"/>
    <w:rsid w:val="00054D12"/>
    <w:rsid w:val="00057CF3"/>
    <w:rsid w:val="00063D63"/>
    <w:rsid w:val="0006674C"/>
    <w:rsid w:val="000766C5"/>
    <w:rsid w:val="00080D7C"/>
    <w:rsid w:val="0008449F"/>
    <w:rsid w:val="000A4830"/>
    <w:rsid w:val="000B5EE7"/>
    <w:rsid w:val="000E1E0D"/>
    <w:rsid w:val="000E7468"/>
    <w:rsid w:val="00103E53"/>
    <w:rsid w:val="00110BEC"/>
    <w:rsid w:val="001153D8"/>
    <w:rsid w:val="00121A75"/>
    <w:rsid w:val="00124EBE"/>
    <w:rsid w:val="00152FE6"/>
    <w:rsid w:val="001532B6"/>
    <w:rsid w:val="00154944"/>
    <w:rsid w:val="0015662A"/>
    <w:rsid w:val="00164FB0"/>
    <w:rsid w:val="00177DEA"/>
    <w:rsid w:val="00193D45"/>
    <w:rsid w:val="001B79EE"/>
    <w:rsid w:val="001D08EA"/>
    <w:rsid w:val="001D34A7"/>
    <w:rsid w:val="001D424F"/>
    <w:rsid w:val="001D74ED"/>
    <w:rsid w:val="001F060B"/>
    <w:rsid w:val="001F1D3E"/>
    <w:rsid w:val="001F378C"/>
    <w:rsid w:val="001F43E3"/>
    <w:rsid w:val="0026407A"/>
    <w:rsid w:val="00270171"/>
    <w:rsid w:val="00277082"/>
    <w:rsid w:val="00277EC4"/>
    <w:rsid w:val="00286F55"/>
    <w:rsid w:val="002975A3"/>
    <w:rsid w:val="002B6ED3"/>
    <w:rsid w:val="002D669D"/>
    <w:rsid w:val="002D7829"/>
    <w:rsid w:val="002E2FCC"/>
    <w:rsid w:val="002F5713"/>
    <w:rsid w:val="003044DE"/>
    <w:rsid w:val="00326078"/>
    <w:rsid w:val="00331B70"/>
    <w:rsid w:val="003502A7"/>
    <w:rsid w:val="00354557"/>
    <w:rsid w:val="00362557"/>
    <w:rsid w:val="00362FF4"/>
    <w:rsid w:val="00377FD9"/>
    <w:rsid w:val="00381B48"/>
    <w:rsid w:val="003923C6"/>
    <w:rsid w:val="00394FBC"/>
    <w:rsid w:val="003950C1"/>
    <w:rsid w:val="003A51E2"/>
    <w:rsid w:val="003A5DAA"/>
    <w:rsid w:val="003A7506"/>
    <w:rsid w:val="003B6743"/>
    <w:rsid w:val="003C42D7"/>
    <w:rsid w:val="003C43A9"/>
    <w:rsid w:val="003F0102"/>
    <w:rsid w:val="003F6D49"/>
    <w:rsid w:val="00400EB0"/>
    <w:rsid w:val="00421CA7"/>
    <w:rsid w:val="00427ED3"/>
    <w:rsid w:val="00436574"/>
    <w:rsid w:val="00490CF1"/>
    <w:rsid w:val="00490D6B"/>
    <w:rsid w:val="00497BEE"/>
    <w:rsid w:val="004A0211"/>
    <w:rsid w:val="004A44E2"/>
    <w:rsid w:val="004B2BDC"/>
    <w:rsid w:val="004D1548"/>
    <w:rsid w:val="004D74F1"/>
    <w:rsid w:val="004D78D5"/>
    <w:rsid w:val="004F3A8C"/>
    <w:rsid w:val="004F6245"/>
    <w:rsid w:val="00515382"/>
    <w:rsid w:val="005247E4"/>
    <w:rsid w:val="00525B2F"/>
    <w:rsid w:val="005263D6"/>
    <w:rsid w:val="00540D06"/>
    <w:rsid w:val="00566427"/>
    <w:rsid w:val="005947E8"/>
    <w:rsid w:val="005B7F34"/>
    <w:rsid w:val="005C17FA"/>
    <w:rsid w:val="005D675D"/>
    <w:rsid w:val="005E358C"/>
    <w:rsid w:val="005F763D"/>
    <w:rsid w:val="0067725E"/>
    <w:rsid w:val="00680F05"/>
    <w:rsid w:val="006B3B87"/>
    <w:rsid w:val="006C3C3E"/>
    <w:rsid w:val="006C6C81"/>
    <w:rsid w:val="006E51BC"/>
    <w:rsid w:val="006F3C67"/>
    <w:rsid w:val="006F44C7"/>
    <w:rsid w:val="006F7B6A"/>
    <w:rsid w:val="00714178"/>
    <w:rsid w:val="007238E0"/>
    <w:rsid w:val="00740348"/>
    <w:rsid w:val="0074255D"/>
    <w:rsid w:val="0076201B"/>
    <w:rsid w:val="0076438A"/>
    <w:rsid w:val="00765CB5"/>
    <w:rsid w:val="00767BCB"/>
    <w:rsid w:val="00774B97"/>
    <w:rsid w:val="00785817"/>
    <w:rsid w:val="007A7A4B"/>
    <w:rsid w:val="007B0CBA"/>
    <w:rsid w:val="0081034F"/>
    <w:rsid w:val="00830AE9"/>
    <w:rsid w:val="00837C22"/>
    <w:rsid w:val="0084154E"/>
    <w:rsid w:val="00863F79"/>
    <w:rsid w:val="00871A51"/>
    <w:rsid w:val="00884EAE"/>
    <w:rsid w:val="00887132"/>
    <w:rsid w:val="008B785B"/>
    <w:rsid w:val="008B7CCA"/>
    <w:rsid w:val="008C4F8A"/>
    <w:rsid w:val="008D56D6"/>
    <w:rsid w:val="00901E7D"/>
    <w:rsid w:val="00902EAC"/>
    <w:rsid w:val="00904539"/>
    <w:rsid w:val="009500E6"/>
    <w:rsid w:val="00994FF4"/>
    <w:rsid w:val="009B378F"/>
    <w:rsid w:val="009B76E7"/>
    <w:rsid w:val="009F36DE"/>
    <w:rsid w:val="00A12374"/>
    <w:rsid w:val="00A279D2"/>
    <w:rsid w:val="00A45FE4"/>
    <w:rsid w:val="00A463AA"/>
    <w:rsid w:val="00A87F97"/>
    <w:rsid w:val="00AA1DA7"/>
    <w:rsid w:val="00AA7926"/>
    <w:rsid w:val="00AB59B6"/>
    <w:rsid w:val="00AD1526"/>
    <w:rsid w:val="00AD59A0"/>
    <w:rsid w:val="00B03EF4"/>
    <w:rsid w:val="00B0547A"/>
    <w:rsid w:val="00B17DEE"/>
    <w:rsid w:val="00B25F6B"/>
    <w:rsid w:val="00B303AA"/>
    <w:rsid w:val="00B671FC"/>
    <w:rsid w:val="00B84DA8"/>
    <w:rsid w:val="00B951A5"/>
    <w:rsid w:val="00BB01F9"/>
    <w:rsid w:val="00BC2BD6"/>
    <w:rsid w:val="00BC5717"/>
    <w:rsid w:val="00BC6704"/>
    <w:rsid w:val="00BD3F48"/>
    <w:rsid w:val="00BE44B3"/>
    <w:rsid w:val="00BE630A"/>
    <w:rsid w:val="00C11411"/>
    <w:rsid w:val="00C121E1"/>
    <w:rsid w:val="00C1415B"/>
    <w:rsid w:val="00C16C1B"/>
    <w:rsid w:val="00C341E0"/>
    <w:rsid w:val="00C37127"/>
    <w:rsid w:val="00C41C85"/>
    <w:rsid w:val="00C45D47"/>
    <w:rsid w:val="00C67A02"/>
    <w:rsid w:val="00C94579"/>
    <w:rsid w:val="00CE3B7F"/>
    <w:rsid w:val="00CF2F7B"/>
    <w:rsid w:val="00D069E3"/>
    <w:rsid w:val="00D1352A"/>
    <w:rsid w:val="00D4422C"/>
    <w:rsid w:val="00D500A8"/>
    <w:rsid w:val="00D51E33"/>
    <w:rsid w:val="00D65865"/>
    <w:rsid w:val="00D97EFF"/>
    <w:rsid w:val="00DF06F9"/>
    <w:rsid w:val="00DF23F9"/>
    <w:rsid w:val="00E1647A"/>
    <w:rsid w:val="00E219B3"/>
    <w:rsid w:val="00E31D8A"/>
    <w:rsid w:val="00E3430F"/>
    <w:rsid w:val="00E46F6E"/>
    <w:rsid w:val="00E472D0"/>
    <w:rsid w:val="00E61E95"/>
    <w:rsid w:val="00E6267C"/>
    <w:rsid w:val="00E83051"/>
    <w:rsid w:val="00E8703C"/>
    <w:rsid w:val="00E965DC"/>
    <w:rsid w:val="00EB6E84"/>
    <w:rsid w:val="00EE4154"/>
    <w:rsid w:val="00EE6743"/>
    <w:rsid w:val="00EF34B2"/>
    <w:rsid w:val="00EF3747"/>
    <w:rsid w:val="00EF3D18"/>
    <w:rsid w:val="00F02AE8"/>
    <w:rsid w:val="00F21C07"/>
    <w:rsid w:val="00F31DB0"/>
    <w:rsid w:val="00F42F4E"/>
    <w:rsid w:val="00F5599A"/>
    <w:rsid w:val="00FA4122"/>
    <w:rsid w:val="00FB0E71"/>
    <w:rsid w:val="00FD343E"/>
    <w:rsid w:val="00FD69B6"/>
    <w:rsid w:val="00FD6DD9"/>
    <w:rsid w:val="00FD746F"/>
    <w:rsid w:val="00FF589C"/>
    <w:rsid w:val="05583BF8"/>
    <w:rsid w:val="070E7DA5"/>
    <w:rsid w:val="08EB324B"/>
    <w:rsid w:val="0A925E58"/>
    <w:rsid w:val="0D837037"/>
    <w:rsid w:val="0F3D73C4"/>
    <w:rsid w:val="1711362B"/>
    <w:rsid w:val="18ED0C8B"/>
    <w:rsid w:val="18F76657"/>
    <w:rsid w:val="19454405"/>
    <w:rsid w:val="1A1B43B4"/>
    <w:rsid w:val="1D66655E"/>
    <w:rsid w:val="202F0AA8"/>
    <w:rsid w:val="24A0182F"/>
    <w:rsid w:val="27127EA6"/>
    <w:rsid w:val="2819185B"/>
    <w:rsid w:val="297F5466"/>
    <w:rsid w:val="3A065F59"/>
    <w:rsid w:val="3AF47B4D"/>
    <w:rsid w:val="3CF819C4"/>
    <w:rsid w:val="45861AB7"/>
    <w:rsid w:val="486F03E6"/>
    <w:rsid w:val="49131E3E"/>
    <w:rsid w:val="4DAB41CC"/>
    <w:rsid w:val="51501A70"/>
    <w:rsid w:val="51625E76"/>
    <w:rsid w:val="522C10FA"/>
    <w:rsid w:val="5A7F2936"/>
    <w:rsid w:val="5AA70257"/>
    <w:rsid w:val="5B4E0CFD"/>
    <w:rsid w:val="5F742BE5"/>
    <w:rsid w:val="62A172D0"/>
    <w:rsid w:val="639373B7"/>
    <w:rsid w:val="67E759A9"/>
    <w:rsid w:val="69064F46"/>
    <w:rsid w:val="6E8961A7"/>
    <w:rsid w:val="6ED819F5"/>
    <w:rsid w:val="6EF701EB"/>
    <w:rsid w:val="6F7876DF"/>
    <w:rsid w:val="6FA348AB"/>
    <w:rsid w:val="71AF0577"/>
    <w:rsid w:val="71F92EA9"/>
    <w:rsid w:val="736D3206"/>
    <w:rsid w:val="76CB6651"/>
    <w:rsid w:val="7B0E12BA"/>
    <w:rsid w:val="7B6507A8"/>
    <w:rsid w:val="7BC57549"/>
    <w:rsid w:val="7BE2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semiHidden/>
    <w:unhideWhenUsed/>
    <w:qFormat/>
    <w:uiPriority w:val="0"/>
    <w:pPr>
      <w:widowControl w:val="0"/>
      <w:adjustRightInd/>
      <w:snapToGrid/>
      <w:spacing w:after="12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ahoma" w:hAnsi="Tahoma" w:eastAsia="微软雅黑"/>
      <w:sz w:val="18"/>
      <w:szCs w:val="18"/>
    </w:rPr>
  </w:style>
  <w:style w:type="character" w:customStyle="1" w:styleId="15">
    <w:name w:val="正文文本 Char"/>
    <w:basedOn w:val="10"/>
    <w:link w:val="2"/>
    <w:semiHidden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10"/>
    <w:link w:val="3"/>
    <w:semiHidden/>
    <w:qFormat/>
    <w:uiPriority w:val="99"/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8DD7-17B6-45CB-ABAD-FF5286BF2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1421</Words>
  <Characters>1487</Characters>
  <Lines>10</Lines>
  <Paragraphs>2</Paragraphs>
  <TotalTime>3</TotalTime>
  <ScaleCrop>false</ScaleCrop>
  <LinksUpToDate>false</LinksUpToDate>
  <CharactersWithSpaces>1497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2023-09-19T07:55:00Z</dcterms:created>
  <dc:creator>Hewlett Packard</dc:creator>
  <cp:lastModifiedBy>东哥</cp:lastModifiedBy>
  <dcterms:modified xsi:type="dcterms:W3CDTF">2024-09-19T02:14:06Z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860C6D414F304FCAA8CAE799D3CCAA84_13</vt:lpwstr>
  </property>
</Properties>
</file>