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E1D" w:rsidRPr="00AD5566" w:rsidRDefault="00ED7E1D" w:rsidP="00ED7E1D">
      <w:pPr>
        <w:spacing w:line="570" w:lineRule="exact"/>
        <w:jc w:val="center"/>
        <w:rPr>
          <w:rFonts w:ascii="方正小标宋_GBK" w:eastAsia="方正小标宋_GBK" w:hAnsi="方正小标宋_GBK" w:cs="方正小标宋_GBK"/>
          <w:sz w:val="36"/>
          <w:szCs w:val="36"/>
        </w:rPr>
      </w:pPr>
      <w:r w:rsidRPr="00AD5566">
        <w:rPr>
          <w:rFonts w:ascii="方正小标宋_GBK" w:eastAsia="方正小标宋_GBK" w:hAnsi="方正小标宋_GBK" w:cs="方正小标宋_GBK" w:hint="eastAsia"/>
          <w:sz w:val="36"/>
          <w:szCs w:val="36"/>
        </w:rPr>
        <w:t>重庆市江北区中医院所需医用耗材</w:t>
      </w:r>
    </w:p>
    <w:p w:rsidR="00ED7E1D" w:rsidRPr="00AD5566" w:rsidRDefault="00ED7E1D" w:rsidP="00ED7E1D">
      <w:pPr>
        <w:spacing w:line="570" w:lineRule="exact"/>
        <w:jc w:val="center"/>
        <w:rPr>
          <w:rFonts w:ascii="方正黑体_GBK" w:eastAsia="方正黑体_GBK" w:hAnsi="Calibri" w:cs="Times New Roman"/>
          <w:sz w:val="36"/>
          <w:szCs w:val="36"/>
        </w:rPr>
      </w:pPr>
      <w:r w:rsidRPr="00AD5566">
        <w:rPr>
          <w:rFonts w:ascii="方正小标宋_GBK" w:eastAsia="方正小标宋_GBK" w:hAnsi="方正小标宋_GBK" w:cs="方正小标宋_GBK" w:hint="eastAsia"/>
          <w:sz w:val="36"/>
          <w:szCs w:val="36"/>
        </w:rPr>
        <w:t>公开遴选文件</w:t>
      </w:r>
    </w:p>
    <w:p w:rsidR="00ED7E1D" w:rsidRPr="00ED7E1D" w:rsidRDefault="00ED7E1D" w:rsidP="00ED7E1D">
      <w:pPr>
        <w:spacing w:line="570" w:lineRule="exact"/>
        <w:ind w:firstLineChars="300" w:firstLine="960"/>
        <w:rPr>
          <w:rFonts w:ascii="方正黑体_GBK" w:eastAsia="方正黑体_GBK" w:hAnsi="Calibri" w:cs="Times New Roman"/>
          <w:sz w:val="32"/>
          <w:szCs w:val="32"/>
        </w:rPr>
      </w:pPr>
    </w:p>
    <w:p w:rsidR="00ED7E1D" w:rsidRPr="00786DFC" w:rsidRDefault="00ED7E1D" w:rsidP="009F4874">
      <w:pPr>
        <w:widowControl/>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经我院</w:t>
      </w:r>
      <w:r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202</w:t>
      </w:r>
      <w:r w:rsidR="00D56864"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年第</w:t>
      </w:r>
      <w:r w:rsidRPr="00786DFC">
        <w:rPr>
          <w:rFonts w:ascii="方正仿宋_GBK" w:eastAsia="方正仿宋_GBK" w:hAnsi="宋体" w:cs="宋体" w:hint="eastAsia"/>
          <w:kern w:val="0"/>
          <w:sz w:val="28"/>
          <w:szCs w:val="28"/>
          <w:u w:val="single"/>
        </w:rPr>
        <w:t xml:space="preserve"> </w:t>
      </w:r>
      <w:r w:rsidR="0028704C" w:rsidRPr="00786DFC">
        <w:rPr>
          <w:rFonts w:ascii="方正仿宋_GBK" w:eastAsia="方正仿宋_GBK" w:hAnsi="宋体" w:cs="宋体"/>
          <w:kern w:val="0"/>
          <w:sz w:val="28"/>
          <w:szCs w:val="28"/>
          <w:u w:val="single"/>
        </w:rPr>
        <w:t>1</w:t>
      </w:r>
      <w:r w:rsidRPr="00786DFC">
        <w:rPr>
          <w:rFonts w:ascii="方正仿宋_GBK" w:eastAsia="方正仿宋_GBK" w:hAnsi="宋体" w:cs="宋体" w:hint="eastAsia"/>
          <w:kern w:val="0"/>
          <w:sz w:val="28"/>
          <w:szCs w:val="28"/>
          <w:u w:val="single"/>
        </w:rPr>
        <w:t xml:space="preserve"> </w:t>
      </w:r>
      <w:r w:rsidR="009F4874" w:rsidRPr="00786DFC">
        <w:rPr>
          <w:rFonts w:ascii="方正仿宋_GBK" w:eastAsia="方正仿宋_GBK" w:hAnsi="宋体" w:cs="宋体" w:hint="eastAsia"/>
          <w:kern w:val="0"/>
          <w:sz w:val="28"/>
          <w:szCs w:val="28"/>
        </w:rPr>
        <w:t>次医学装备管理委员会会议、</w:t>
      </w:r>
      <w:r w:rsidR="001239CB" w:rsidRPr="00786DFC">
        <w:rPr>
          <w:rFonts w:ascii="方正仿宋_GBK" w:eastAsia="方正仿宋_GBK" w:hAnsi="宋体" w:cs="宋体"/>
          <w:kern w:val="0"/>
          <w:sz w:val="28"/>
          <w:szCs w:val="28"/>
          <w:u w:val="single"/>
        </w:rPr>
        <w:t>202</w:t>
      </w:r>
      <w:r w:rsidR="000F3888"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rPr>
        <w:t>年第</w:t>
      </w:r>
      <w:r w:rsidRPr="00786DFC">
        <w:rPr>
          <w:rFonts w:ascii="方正仿宋_GBK" w:eastAsia="方正仿宋_GBK" w:hAnsi="宋体" w:cs="宋体" w:hint="eastAsia"/>
          <w:kern w:val="0"/>
          <w:sz w:val="28"/>
          <w:szCs w:val="28"/>
          <w:u w:val="single"/>
        </w:rPr>
        <w:t xml:space="preserve"> </w:t>
      </w:r>
      <w:r w:rsidR="0028704C" w:rsidRPr="00786DFC">
        <w:rPr>
          <w:rFonts w:ascii="方正仿宋_GBK" w:eastAsia="方正仿宋_GBK" w:hAnsi="宋体" w:cs="宋体"/>
          <w:kern w:val="0"/>
          <w:sz w:val="28"/>
          <w:szCs w:val="28"/>
          <w:u w:val="single"/>
        </w:rPr>
        <w:t>1</w:t>
      </w:r>
      <w:r w:rsidR="000F3888" w:rsidRPr="00786DFC">
        <w:rPr>
          <w:rFonts w:ascii="方正仿宋_GBK" w:eastAsia="方正仿宋_GBK" w:hAnsi="宋体" w:cs="宋体"/>
          <w:kern w:val="0"/>
          <w:sz w:val="28"/>
          <w:szCs w:val="28"/>
          <w:u w:val="single"/>
        </w:rPr>
        <w:t>4</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次院长办公会会议、</w:t>
      </w:r>
      <w:r w:rsidR="001239CB"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202</w:t>
      </w:r>
      <w:r w:rsidR="000F3888"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年第</w:t>
      </w:r>
      <w:r w:rsidRPr="00786DFC">
        <w:rPr>
          <w:rFonts w:ascii="方正仿宋_GBK" w:eastAsia="方正仿宋_GBK" w:hAnsi="宋体" w:cs="宋体" w:hint="eastAsia"/>
          <w:kern w:val="0"/>
          <w:sz w:val="28"/>
          <w:szCs w:val="28"/>
          <w:u w:val="single"/>
        </w:rPr>
        <w:t xml:space="preserve"> </w:t>
      </w:r>
      <w:r w:rsidR="004D23DB" w:rsidRPr="00786DFC">
        <w:rPr>
          <w:rFonts w:ascii="方正仿宋_GBK" w:eastAsia="方正仿宋_GBK" w:hAnsi="宋体" w:cs="宋体"/>
          <w:kern w:val="0"/>
          <w:sz w:val="28"/>
          <w:szCs w:val="28"/>
          <w:u w:val="single"/>
        </w:rPr>
        <w:t>1</w:t>
      </w:r>
      <w:r w:rsidR="000F3888" w:rsidRPr="00786DFC">
        <w:rPr>
          <w:rFonts w:ascii="方正仿宋_GBK" w:eastAsia="方正仿宋_GBK" w:hAnsi="宋体" w:cs="宋体"/>
          <w:kern w:val="0"/>
          <w:sz w:val="28"/>
          <w:szCs w:val="28"/>
          <w:u w:val="single"/>
        </w:rPr>
        <w:t>4</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次党委会会议</w:t>
      </w:r>
      <w:proofErr w:type="gramStart"/>
      <w:r w:rsidRPr="00786DFC">
        <w:rPr>
          <w:rFonts w:ascii="方正仿宋_GBK" w:eastAsia="方正仿宋_GBK" w:hAnsi="宋体" w:cs="宋体" w:hint="eastAsia"/>
          <w:kern w:val="0"/>
          <w:sz w:val="28"/>
          <w:szCs w:val="28"/>
        </w:rPr>
        <w:t>”</w:t>
      </w:r>
      <w:proofErr w:type="gramEnd"/>
      <w:r w:rsidRPr="00786DFC">
        <w:rPr>
          <w:rFonts w:ascii="方正仿宋_GBK" w:eastAsia="方正仿宋_GBK" w:hAnsi="宋体" w:cs="宋体" w:hint="eastAsia"/>
          <w:kern w:val="0"/>
          <w:sz w:val="28"/>
          <w:szCs w:val="28"/>
        </w:rPr>
        <w:t>决定，对我院所需的一批医用耗材进行公开遴选，诚邀符合资格的供应商或生产厂家参与遴选，现将有关事项公告如下：</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一、遴选项目名称：</w:t>
      </w:r>
    </w:p>
    <w:p w:rsidR="00ED7E1D" w:rsidRPr="00786DFC" w:rsidRDefault="00ED7E1D" w:rsidP="00ED7E1D">
      <w:pPr>
        <w:widowControl/>
        <w:ind w:firstLineChars="244" w:firstLine="683"/>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江北区中医院所需医用耗材公开遴选项目。</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二、遴选项目编号：</w:t>
      </w:r>
    </w:p>
    <w:p w:rsidR="00ED7E1D" w:rsidRPr="00786DFC" w:rsidRDefault="00ED7E1D" w:rsidP="00ED7E1D">
      <w:pPr>
        <w:widowControl/>
        <w:ind w:firstLineChars="265" w:firstLine="742"/>
        <w:jc w:val="left"/>
        <w:rPr>
          <w:rFonts w:ascii="方正仿宋_GBK" w:eastAsia="方正仿宋_GBK" w:hAnsi="宋体" w:cs="宋体"/>
          <w:kern w:val="0"/>
          <w:sz w:val="28"/>
          <w:szCs w:val="28"/>
          <w:u w:val="single"/>
        </w:rPr>
      </w:pPr>
      <w:r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HCLX2</w:t>
      </w:r>
      <w:r w:rsidR="00D56864" w:rsidRPr="00786DFC">
        <w:rPr>
          <w:rFonts w:ascii="方正仿宋_GBK" w:eastAsia="方正仿宋_GBK" w:hAnsi="宋体" w:cs="宋体"/>
          <w:kern w:val="0"/>
          <w:sz w:val="28"/>
          <w:szCs w:val="28"/>
          <w:u w:val="single"/>
        </w:rPr>
        <w:t>3</w:t>
      </w:r>
      <w:r w:rsidR="001239CB" w:rsidRPr="00786DFC">
        <w:rPr>
          <w:rFonts w:ascii="方正仿宋_GBK" w:eastAsia="方正仿宋_GBK" w:hAnsi="宋体" w:cs="宋体"/>
          <w:kern w:val="0"/>
          <w:sz w:val="28"/>
          <w:szCs w:val="28"/>
          <w:u w:val="single"/>
        </w:rPr>
        <w:t>0</w:t>
      </w:r>
      <w:r w:rsidR="0028704C" w:rsidRPr="00786DFC">
        <w:rPr>
          <w:rFonts w:ascii="方正仿宋_GBK" w:eastAsia="方正仿宋_GBK" w:hAnsi="宋体" w:cs="宋体"/>
          <w:kern w:val="0"/>
          <w:sz w:val="28"/>
          <w:szCs w:val="28"/>
          <w:u w:val="single"/>
        </w:rPr>
        <w:t>1</w:t>
      </w:r>
      <w:r w:rsidR="00786DFC" w:rsidRPr="00786DFC">
        <w:rPr>
          <w:rFonts w:ascii="方正仿宋_GBK" w:eastAsia="方正仿宋_GBK" w:hAnsi="宋体" w:cs="宋体"/>
          <w:kern w:val="0"/>
          <w:sz w:val="28"/>
          <w:szCs w:val="28"/>
          <w:u w:val="single"/>
        </w:rPr>
        <w:t>14</w:t>
      </w:r>
      <w:r w:rsidR="004D23DB" w:rsidRPr="00786DFC">
        <w:rPr>
          <w:rFonts w:ascii="方正仿宋_GBK" w:eastAsia="方正仿宋_GBK" w:hAnsi="宋体" w:cs="宋体"/>
          <w:kern w:val="0"/>
          <w:sz w:val="28"/>
          <w:szCs w:val="28"/>
          <w:u w:val="single"/>
        </w:rPr>
        <w:t>1</w:t>
      </w:r>
      <w:r w:rsidR="00786DFC" w:rsidRPr="00786DFC">
        <w:rPr>
          <w:rFonts w:ascii="方正仿宋_GBK" w:eastAsia="方正仿宋_GBK" w:hAnsi="宋体" w:cs="宋体"/>
          <w:kern w:val="0"/>
          <w:sz w:val="28"/>
          <w:szCs w:val="28"/>
          <w:u w:val="single"/>
        </w:rPr>
        <w:t>4A</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三、供应商要求：</w:t>
      </w:r>
    </w:p>
    <w:p w:rsidR="00ED7E1D" w:rsidRPr="00786DFC" w:rsidRDefault="00ED7E1D" w:rsidP="00ED7E1D">
      <w:pPr>
        <w:widowControl/>
        <w:ind w:firstLineChars="265" w:firstLine="742"/>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1、符合《中华人民共和国政府采购法》第二十二条的规定。</w:t>
      </w:r>
    </w:p>
    <w:p w:rsidR="00ED7E1D" w:rsidRPr="00786DFC" w:rsidRDefault="00ED7E1D" w:rsidP="00ED7E1D">
      <w:pPr>
        <w:widowControl/>
        <w:ind w:firstLineChars="265" w:firstLine="742"/>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2、符合“十一、资格条件材料及响应文件格式要求”中规定。</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四、报名登记时间及地点：</w:t>
      </w:r>
    </w:p>
    <w:p w:rsidR="00613DEA" w:rsidRPr="00786DFC" w:rsidRDefault="001239CB" w:rsidP="00786DFC">
      <w:pPr>
        <w:widowControl/>
        <w:ind w:firstLineChars="265" w:firstLine="742"/>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kern w:val="0"/>
          <w:sz w:val="28"/>
          <w:szCs w:val="28"/>
          <w:u w:val="single"/>
        </w:rPr>
        <w:t>202</w:t>
      </w:r>
      <w:r w:rsidR="00613DEA" w:rsidRPr="00786DFC">
        <w:rPr>
          <w:rFonts w:ascii="方正仿宋_GBK" w:eastAsia="方正仿宋_GBK" w:hAnsi="宋体" w:cs="宋体"/>
          <w:kern w:val="0"/>
          <w:sz w:val="28"/>
          <w:szCs w:val="28"/>
          <w:u w:val="single"/>
        </w:rPr>
        <w:t>3</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年</w:t>
      </w:r>
      <w:r w:rsidR="00ED7E1D" w:rsidRPr="00786DFC">
        <w:rPr>
          <w:rFonts w:ascii="方正仿宋_GBK" w:eastAsia="方正仿宋_GBK" w:hAnsi="宋体" w:cs="宋体" w:hint="eastAsia"/>
          <w:kern w:val="0"/>
          <w:sz w:val="28"/>
          <w:szCs w:val="28"/>
          <w:u w:val="single"/>
        </w:rPr>
        <w:t xml:space="preserve"> </w:t>
      </w:r>
      <w:r w:rsidR="00F9613A" w:rsidRPr="00786DFC">
        <w:rPr>
          <w:rFonts w:ascii="方正仿宋_GBK" w:eastAsia="方正仿宋_GBK" w:hAnsi="宋体" w:cs="宋体"/>
          <w:kern w:val="0"/>
          <w:sz w:val="28"/>
          <w:szCs w:val="28"/>
          <w:u w:val="single"/>
        </w:rPr>
        <w:t>7</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月</w:t>
      </w:r>
      <w:r w:rsidR="00ED7E1D" w:rsidRPr="00786DFC">
        <w:rPr>
          <w:rFonts w:ascii="方正仿宋_GBK" w:eastAsia="方正仿宋_GBK" w:hAnsi="宋体" w:cs="宋体" w:hint="eastAsia"/>
          <w:kern w:val="0"/>
          <w:sz w:val="28"/>
          <w:szCs w:val="28"/>
          <w:u w:val="single"/>
        </w:rPr>
        <w:t xml:space="preserve"> </w:t>
      </w:r>
      <w:r w:rsidR="000F3888" w:rsidRPr="00786DFC">
        <w:rPr>
          <w:rFonts w:ascii="方正仿宋_GBK" w:eastAsia="方正仿宋_GBK" w:hAnsi="宋体" w:cs="宋体"/>
          <w:kern w:val="0"/>
          <w:sz w:val="28"/>
          <w:szCs w:val="28"/>
          <w:u w:val="single"/>
        </w:rPr>
        <w:t>7</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日</w:t>
      </w:r>
      <w:r w:rsidRPr="00786DFC">
        <w:rPr>
          <w:rFonts w:ascii="方正仿宋_GBK" w:eastAsia="方正仿宋_GBK" w:hAnsi="宋体" w:cs="宋体" w:hint="eastAsia"/>
          <w:kern w:val="0"/>
          <w:sz w:val="28"/>
          <w:szCs w:val="28"/>
          <w:u w:val="single"/>
        </w:rPr>
        <w:t>8:3</w:t>
      </w:r>
      <w:r w:rsidRPr="00786DFC">
        <w:rPr>
          <w:rFonts w:ascii="方正仿宋_GBK" w:eastAsia="方正仿宋_GBK" w:hAnsi="宋体" w:cs="宋体"/>
          <w:kern w:val="0"/>
          <w:sz w:val="28"/>
          <w:szCs w:val="28"/>
          <w:u w:val="single"/>
        </w:rPr>
        <w:t>0</w:t>
      </w:r>
      <w:r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至</w:t>
      </w:r>
      <w:r w:rsidR="00ED7E1D"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kern w:val="0"/>
          <w:sz w:val="28"/>
          <w:szCs w:val="28"/>
          <w:u w:val="single"/>
        </w:rPr>
        <w:t>202</w:t>
      </w:r>
      <w:r w:rsidR="00613DEA" w:rsidRPr="00786DFC">
        <w:rPr>
          <w:rFonts w:ascii="方正仿宋_GBK" w:eastAsia="方正仿宋_GBK" w:hAnsi="宋体" w:cs="宋体"/>
          <w:kern w:val="0"/>
          <w:sz w:val="28"/>
          <w:szCs w:val="28"/>
          <w:u w:val="single"/>
        </w:rPr>
        <w:t>3</w:t>
      </w:r>
      <w:r w:rsidR="00ED7E1D" w:rsidRPr="00786DFC">
        <w:rPr>
          <w:rFonts w:ascii="方正仿宋_GBK" w:eastAsia="方正仿宋_GBK" w:hAnsi="宋体" w:cs="宋体" w:hint="eastAsia"/>
          <w:kern w:val="0"/>
          <w:sz w:val="28"/>
          <w:szCs w:val="28"/>
        </w:rPr>
        <w:t>年</w:t>
      </w:r>
      <w:r w:rsidR="00ED7E1D" w:rsidRPr="00786DFC">
        <w:rPr>
          <w:rFonts w:ascii="方正仿宋_GBK" w:eastAsia="方正仿宋_GBK" w:hAnsi="宋体" w:cs="宋体" w:hint="eastAsia"/>
          <w:kern w:val="0"/>
          <w:sz w:val="28"/>
          <w:szCs w:val="28"/>
          <w:u w:val="single"/>
        </w:rPr>
        <w:t xml:space="preserve"> </w:t>
      </w:r>
      <w:r w:rsidR="00F9613A" w:rsidRPr="00786DFC">
        <w:rPr>
          <w:rFonts w:ascii="方正仿宋_GBK" w:eastAsia="方正仿宋_GBK" w:hAnsi="宋体" w:cs="宋体"/>
          <w:kern w:val="0"/>
          <w:sz w:val="28"/>
          <w:szCs w:val="28"/>
          <w:u w:val="single"/>
        </w:rPr>
        <w:t>7</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月</w:t>
      </w:r>
      <w:r w:rsidR="000F3888" w:rsidRPr="00786DFC">
        <w:rPr>
          <w:rFonts w:ascii="方正仿宋_GBK" w:eastAsia="方正仿宋_GBK" w:hAnsi="宋体" w:cs="宋体"/>
          <w:kern w:val="0"/>
          <w:sz w:val="28"/>
          <w:szCs w:val="28"/>
          <w:u w:val="single"/>
        </w:rPr>
        <w:t>13</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日</w:t>
      </w:r>
      <w:r w:rsidR="00ED7E1D"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kern w:val="0"/>
          <w:sz w:val="28"/>
          <w:szCs w:val="28"/>
          <w:u w:val="single"/>
        </w:rPr>
        <w:t>17:</w:t>
      </w:r>
      <w:r w:rsidR="00110699" w:rsidRPr="00786DFC">
        <w:rPr>
          <w:rFonts w:ascii="方正仿宋_GBK" w:eastAsia="方正仿宋_GBK" w:hAnsi="宋体" w:cs="宋体"/>
          <w:kern w:val="0"/>
          <w:sz w:val="28"/>
          <w:szCs w:val="28"/>
          <w:u w:val="single"/>
        </w:rPr>
        <w:t>0</w:t>
      </w:r>
      <w:r w:rsidRPr="00786DFC">
        <w:rPr>
          <w:rFonts w:ascii="方正仿宋_GBK" w:eastAsia="方正仿宋_GBK" w:hAnsi="宋体" w:cs="宋体"/>
          <w:kern w:val="0"/>
          <w:sz w:val="28"/>
          <w:szCs w:val="28"/>
          <w:u w:val="single"/>
        </w:rPr>
        <w:t>0</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（工作时间），持“参加遴选报名登记表（附件八）”到</w:t>
      </w:r>
      <w:r w:rsidR="00613DEA" w:rsidRPr="00786DFC">
        <w:rPr>
          <w:rFonts w:ascii="方正仿宋_GBK" w:eastAsia="方正仿宋_GBK" w:hAnsi="宋体" w:cs="宋体" w:hint="eastAsia"/>
          <w:kern w:val="0"/>
          <w:sz w:val="28"/>
          <w:szCs w:val="28"/>
        </w:rPr>
        <w:t>重庆市</w:t>
      </w:r>
      <w:r w:rsidR="00613DEA" w:rsidRPr="00786DFC">
        <w:rPr>
          <w:rFonts w:ascii="方正仿宋_GBK" w:eastAsia="方正仿宋_GBK" w:hAnsi="宋体" w:cs="宋体"/>
          <w:kern w:val="0"/>
          <w:sz w:val="28"/>
          <w:szCs w:val="28"/>
        </w:rPr>
        <w:t>江北区中医院</w:t>
      </w:r>
      <w:r w:rsidR="00ED7E1D" w:rsidRPr="00786DFC">
        <w:rPr>
          <w:rFonts w:ascii="方正仿宋_GBK" w:eastAsia="方正仿宋_GBK" w:hAnsi="宋体" w:cs="宋体" w:hint="eastAsia"/>
          <w:kern w:val="0"/>
          <w:sz w:val="28"/>
          <w:szCs w:val="28"/>
        </w:rPr>
        <w:t>1号楼</w:t>
      </w:r>
      <w:r w:rsidR="00613DEA" w:rsidRPr="00786DFC">
        <w:rPr>
          <w:rFonts w:ascii="方正仿宋_GBK" w:eastAsia="方正仿宋_GBK" w:hAnsi="宋体" w:cs="宋体" w:hint="eastAsia"/>
          <w:kern w:val="0"/>
          <w:sz w:val="28"/>
          <w:szCs w:val="28"/>
        </w:rPr>
        <w:t>22楼</w:t>
      </w:r>
      <w:r w:rsidR="00ED7E1D" w:rsidRPr="00786DFC">
        <w:rPr>
          <w:rFonts w:ascii="方正仿宋_GBK" w:eastAsia="方正仿宋_GBK" w:hAnsi="宋体" w:cs="宋体" w:hint="eastAsia"/>
          <w:kern w:val="0"/>
          <w:sz w:val="28"/>
          <w:szCs w:val="28"/>
        </w:rPr>
        <w:t>2212室报名。</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五、响应文件递交时间及地点：</w:t>
      </w:r>
    </w:p>
    <w:p w:rsidR="00ED7E1D" w:rsidRPr="00786DFC" w:rsidRDefault="00ED7E1D" w:rsidP="00ED7E1D">
      <w:pPr>
        <w:widowControl/>
        <w:ind w:firstLineChars="244" w:firstLine="683"/>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202</w:t>
      </w:r>
      <w:r w:rsidR="00613DEA"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年</w:t>
      </w:r>
      <w:r w:rsidRPr="00786DFC">
        <w:rPr>
          <w:rFonts w:ascii="方正仿宋_GBK" w:eastAsia="方正仿宋_GBK" w:hAnsi="宋体" w:cs="宋体" w:hint="eastAsia"/>
          <w:kern w:val="0"/>
          <w:sz w:val="28"/>
          <w:szCs w:val="28"/>
          <w:u w:val="single"/>
        </w:rPr>
        <w:t xml:space="preserve"> </w:t>
      </w:r>
      <w:r w:rsidR="0028704C" w:rsidRPr="00786DFC">
        <w:rPr>
          <w:rFonts w:ascii="方正仿宋_GBK" w:eastAsia="方正仿宋_GBK" w:hAnsi="宋体" w:cs="宋体"/>
          <w:kern w:val="0"/>
          <w:sz w:val="28"/>
          <w:szCs w:val="28"/>
          <w:u w:val="single"/>
        </w:rPr>
        <w:t>7</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月</w:t>
      </w:r>
      <w:r w:rsidRPr="00786DFC">
        <w:rPr>
          <w:rFonts w:ascii="方正仿宋_GBK" w:eastAsia="方正仿宋_GBK" w:hAnsi="宋体" w:cs="宋体" w:hint="eastAsia"/>
          <w:kern w:val="0"/>
          <w:sz w:val="28"/>
          <w:szCs w:val="28"/>
          <w:u w:val="single"/>
        </w:rPr>
        <w:t xml:space="preserve"> </w:t>
      </w:r>
      <w:r w:rsidR="000F3888" w:rsidRPr="00786DFC">
        <w:rPr>
          <w:rFonts w:ascii="方正仿宋_GBK" w:eastAsia="方正仿宋_GBK" w:hAnsi="宋体" w:cs="宋体"/>
          <w:kern w:val="0"/>
          <w:sz w:val="28"/>
          <w:szCs w:val="28"/>
          <w:u w:val="single"/>
        </w:rPr>
        <w:t>14</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日下午</w:t>
      </w:r>
      <w:r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14</w:t>
      </w:r>
      <w:r w:rsidR="001239CB" w:rsidRPr="00786DFC">
        <w:rPr>
          <w:rFonts w:ascii="方正仿宋_GBK" w:eastAsia="方正仿宋_GBK" w:hAnsi="宋体" w:cs="宋体" w:hint="eastAsia"/>
          <w:kern w:val="0"/>
          <w:sz w:val="28"/>
          <w:szCs w:val="28"/>
          <w:u w:val="single"/>
        </w:rPr>
        <w:t>:</w:t>
      </w:r>
      <w:r w:rsidR="001239CB" w:rsidRPr="00786DFC">
        <w:rPr>
          <w:rFonts w:ascii="方正仿宋_GBK" w:eastAsia="方正仿宋_GBK" w:hAnsi="宋体" w:cs="宋体"/>
          <w:kern w:val="0"/>
          <w:sz w:val="28"/>
          <w:szCs w:val="28"/>
          <w:u w:val="single"/>
        </w:rPr>
        <w:t>00-14</w:t>
      </w:r>
      <w:r w:rsidR="001239CB" w:rsidRPr="00786DFC">
        <w:rPr>
          <w:rFonts w:ascii="方正仿宋_GBK" w:eastAsia="方正仿宋_GBK" w:hAnsi="宋体" w:cs="宋体" w:hint="eastAsia"/>
          <w:kern w:val="0"/>
          <w:sz w:val="28"/>
          <w:szCs w:val="28"/>
          <w:u w:val="single"/>
        </w:rPr>
        <w:t>:3</w:t>
      </w:r>
      <w:r w:rsidR="001239CB" w:rsidRPr="00786DFC">
        <w:rPr>
          <w:rFonts w:ascii="方正仿宋_GBK" w:eastAsia="方正仿宋_GBK" w:hAnsi="宋体" w:cs="宋体"/>
          <w:kern w:val="0"/>
          <w:sz w:val="28"/>
          <w:szCs w:val="28"/>
          <w:u w:val="single"/>
        </w:rPr>
        <w:t>0</w:t>
      </w:r>
      <w:r w:rsidRPr="00786DFC">
        <w:rPr>
          <w:rFonts w:ascii="方正仿宋_GBK" w:eastAsia="方正仿宋_GBK" w:hAnsi="宋体" w:cs="宋体" w:hint="eastAsia"/>
          <w:kern w:val="0"/>
          <w:sz w:val="28"/>
          <w:szCs w:val="28"/>
        </w:rPr>
        <w:t>，</w:t>
      </w:r>
      <w:r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1</w:t>
      </w:r>
      <w:r w:rsidRPr="00786DFC">
        <w:rPr>
          <w:rFonts w:ascii="方正仿宋_GBK" w:eastAsia="方正仿宋_GBK" w:hAnsi="宋体" w:cs="宋体" w:hint="eastAsia"/>
          <w:kern w:val="0"/>
          <w:sz w:val="28"/>
          <w:szCs w:val="28"/>
        </w:rPr>
        <w:t>号楼</w:t>
      </w:r>
      <w:r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5</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楼</w:t>
      </w:r>
      <w:r w:rsidR="001239CB" w:rsidRPr="00786DFC">
        <w:rPr>
          <w:rFonts w:ascii="方正仿宋_GBK" w:eastAsia="方正仿宋_GBK" w:hAnsi="宋体" w:cs="宋体"/>
          <w:kern w:val="0"/>
          <w:sz w:val="28"/>
          <w:szCs w:val="28"/>
          <w:u w:val="single"/>
        </w:rPr>
        <w:t>2会议室</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w:t>
      </w:r>
    </w:p>
    <w:p w:rsidR="00ED7E1D" w:rsidRPr="00786DFC" w:rsidRDefault="00ED7E1D" w:rsidP="00ED7E1D">
      <w:pPr>
        <w:adjustRightInd w:val="0"/>
        <w:snapToGrid w:val="0"/>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lastRenderedPageBreak/>
        <w:t>六、响应文件相关要求：</w:t>
      </w:r>
    </w:p>
    <w:p w:rsidR="00ED7E1D" w:rsidRPr="00786DFC" w:rsidRDefault="00ED7E1D" w:rsidP="00ED7E1D">
      <w:pPr>
        <w:adjustRightInd w:val="0"/>
        <w:snapToGrid w:val="0"/>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1、响应文件须装袋密封，在封口上加盖企业公章。并标明项目名称、分包号及分包名称、参与遴选商家名称、电话号码及邮箱地址等字样（密封袋封面，见附件一）。</w:t>
      </w:r>
    </w:p>
    <w:p w:rsidR="00ED7E1D" w:rsidRPr="00786DFC" w:rsidRDefault="00ED7E1D" w:rsidP="00ED7E1D">
      <w:pPr>
        <w:adjustRightInd w:val="0"/>
        <w:snapToGrid w:val="0"/>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2、响应文件正本壹份、副本贰份，均须软面胶装，经授权代表逐页签字并加盖公章后密封于同一文件袋中，未按要求制作的响应文件将被视为无效响应。</w:t>
      </w:r>
    </w:p>
    <w:p w:rsidR="00ED7E1D" w:rsidRPr="00786DFC" w:rsidRDefault="00ED7E1D" w:rsidP="00ED7E1D">
      <w:pPr>
        <w:adjustRightInd w:val="0"/>
        <w:snapToGrid w:val="0"/>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3、如果响应文件没有按规定密封，该响应文件将被拒绝接收，并原样退还。</w:t>
      </w:r>
    </w:p>
    <w:p w:rsidR="00ED7E1D" w:rsidRPr="00786DFC" w:rsidRDefault="00ED7E1D" w:rsidP="00ED7E1D">
      <w:pPr>
        <w:adjustRightInd w:val="0"/>
        <w:snapToGrid w:val="0"/>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4、参与遴选商家无论是否中选，所递交的响应文件均不退还。</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七、踏勘</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供应商应在参与遴选前需对项目现场及周围环境进行踏勘。无论供应商是否踏勘过现场，均被认为在递交响应文件之前已踏勘现场，对本项目的风险和义务已经了解，并在其响应文件中已充分考虑了现场和环境因素。踏勘现场所发生的费用由供应商自行承担。</w:t>
      </w:r>
      <w:bookmarkStart w:id="0" w:name="_Toc498335944"/>
    </w:p>
    <w:p w:rsidR="00ED7E1D" w:rsidRPr="00786DFC" w:rsidRDefault="00ED7E1D" w:rsidP="00ED7E1D">
      <w:pPr>
        <w:adjustRightInd w:val="0"/>
        <w:snapToGrid w:val="0"/>
        <w:rPr>
          <w:rFonts w:ascii="方正仿宋_GBK" w:eastAsia="方正仿宋_GBK" w:hAnsi="宋体" w:cs="宋体"/>
          <w:b/>
          <w:kern w:val="0"/>
          <w:sz w:val="28"/>
          <w:szCs w:val="28"/>
        </w:rPr>
      </w:pPr>
      <w:r w:rsidRPr="00786DFC">
        <w:rPr>
          <w:rFonts w:ascii="方正仿宋_GBK" w:eastAsia="方正仿宋_GBK" w:hAnsi="Calibri" w:cs="Times New Roman" w:hint="eastAsia"/>
          <w:b/>
          <w:sz w:val="28"/>
          <w:szCs w:val="28"/>
        </w:rPr>
        <w:t>八、保证金的缴纳：</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1、参与遴选的供应商，须按本项目规定的保证金数额进行缴纳，从其基本账户将保证金汇至重庆市江北区中医院的账号上，同时在进账凭证上明确“</w:t>
      </w:r>
      <w:r w:rsidRPr="00786DFC">
        <w:rPr>
          <w:rFonts w:ascii="方正仿宋_GBK" w:eastAsia="方正仿宋_GBK" w:hAnsi="宋体" w:cs="宋体" w:hint="eastAsia"/>
          <w:kern w:val="0"/>
          <w:sz w:val="28"/>
          <w:szCs w:val="28"/>
          <w:u w:val="single"/>
        </w:rPr>
        <w:t xml:space="preserve"> 参与遴选的品种名称 </w:t>
      </w:r>
      <w:r w:rsidRPr="00786DFC">
        <w:rPr>
          <w:rFonts w:ascii="方正仿宋_GBK" w:eastAsia="方正仿宋_GBK" w:hAnsi="宋体" w:cs="宋体" w:hint="eastAsia"/>
          <w:kern w:val="0"/>
          <w:sz w:val="28"/>
          <w:szCs w:val="28"/>
        </w:rPr>
        <w:t>”的字样。</w:t>
      </w:r>
    </w:p>
    <w:p w:rsidR="00ED7E1D" w:rsidRPr="00786DFC" w:rsidRDefault="00ED7E1D" w:rsidP="00DC2CAC">
      <w:pPr>
        <w:widowControl/>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2、保证金的到账截止时间为</w:t>
      </w:r>
      <w:r w:rsidRPr="00786DFC">
        <w:rPr>
          <w:rFonts w:ascii="方正仿宋_GBK" w:eastAsia="方正仿宋_GBK" w:hAnsi="宋体" w:cs="宋体" w:hint="eastAsia"/>
          <w:kern w:val="0"/>
          <w:sz w:val="28"/>
          <w:szCs w:val="28"/>
          <w:u w:val="single"/>
        </w:rPr>
        <w:t xml:space="preserve"> </w:t>
      </w:r>
      <w:r w:rsidR="00110699" w:rsidRPr="00786DFC">
        <w:rPr>
          <w:rFonts w:ascii="方正仿宋_GBK" w:eastAsia="方正仿宋_GBK" w:hAnsi="宋体" w:cs="宋体"/>
          <w:kern w:val="0"/>
          <w:sz w:val="28"/>
          <w:szCs w:val="28"/>
          <w:u w:val="single"/>
        </w:rPr>
        <w:t>202</w:t>
      </w:r>
      <w:r w:rsidR="00613DEA"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 xml:space="preserve"> 年</w:t>
      </w:r>
      <w:r w:rsidRPr="00786DFC">
        <w:rPr>
          <w:rFonts w:ascii="方正仿宋_GBK" w:eastAsia="方正仿宋_GBK" w:hAnsi="宋体" w:cs="宋体" w:hint="eastAsia"/>
          <w:kern w:val="0"/>
          <w:sz w:val="28"/>
          <w:szCs w:val="28"/>
          <w:u w:val="single"/>
        </w:rPr>
        <w:t xml:space="preserve"> </w:t>
      </w:r>
      <w:r w:rsidR="00F9613A" w:rsidRPr="00786DFC">
        <w:rPr>
          <w:rFonts w:ascii="方正仿宋_GBK" w:eastAsia="方正仿宋_GBK" w:hAnsi="宋体" w:cs="宋体"/>
          <w:kern w:val="0"/>
          <w:sz w:val="28"/>
          <w:szCs w:val="28"/>
          <w:u w:val="single"/>
        </w:rPr>
        <w:t>7</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月</w:t>
      </w:r>
      <w:r w:rsidRPr="00786DFC">
        <w:rPr>
          <w:rFonts w:ascii="方正仿宋_GBK" w:eastAsia="方正仿宋_GBK" w:hAnsi="宋体" w:cs="宋体" w:hint="eastAsia"/>
          <w:kern w:val="0"/>
          <w:sz w:val="28"/>
          <w:szCs w:val="28"/>
          <w:u w:val="single"/>
        </w:rPr>
        <w:t xml:space="preserve"> </w:t>
      </w:r>
      <w:r w:rsidR="00F9613A" w:rsidRPr="00786DFC">
        <w:rPr>
          <w:rFonts w:ascii="方正仿宋_GBK" w:eastAsia="方正仿宋_GBK" w:hAnsi="宋体" w:cs="宋体"/>
          <w:kern w:val="0"/>
          <w:sz w:val="28"/>
          <w:szCs w:val="28"/>
          <w:u w:val="single"/>
        </w:rPr>
        <w:t>1</w:t>
      </w:r>
      <w:r w:rsidR="000F3888"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日</w:t>
      </w:r>
      <w:r w:rsidR="00110699" w:rsidRPr="00786DFC">
        <w:rPr>
          <w:rFonts w:ascii="方正仿宋_GBK" w:eastAsia="方正仿宋_GBK" w:hAnsi="宋体" w:cs="宋体"/>
          <w:kern w:val="0"/>
          <w:sz w:val="28"/>
          <w:szCs w:val="28"/>
          <w:u w:val="single"/>
        </w:rPr>
        <w:t>17</w:t>
      </w:r>
      <w:r w:rsidR="00110699" w:rsidRPr="00786DFC">
        <w:rPr>
          <w:rFonts w:ascii="方正仿宋_GBK" w:eastAsia="方正仿宋_GBK" w:hAnsi="宋体" w:cs="宋体" w:hint="eastAsia"/>
          <w:kern w:val="0"/>
          <w:sz w:val="28"/>
          <w:szCs w:val="28"/>
          <w:u w:val="single"/>
        </w:rPr>
        <w:t>:00</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时（以银行系统到账时间为准），供应商须在保证金到账截止时间前完成现场报名。</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户  名：重庆市江北区中医院</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开户行：中国建设银行股份有限公司重庆江北蔚蓝世纪支行</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proofErr w:type="gramStart"/>
      <w:r w:rsidRPr="00786DFC">
        <w:rPr>
          <w:rFonts w:ascii="方正仿宋_GBK" w:eastAsia="方正仿宋_GBK" w:hAnsi="宋体" w:cs="宋体" w:hint="eastAsia"/>
          <w:kern w:val="0"/>
          <w:sz w:val="28"/>
          <w:szCs w:val="28"/>
        </w:rPr>
        <w:t>账</w:t>
      </w:r>
      <w:proofErr w:type="gramEnd"/>
      <w:r w:rsidRPr="00786DFC">
        <w:rPr>
          <w:rFonts w:ascii="方正仿宋_GBK" w:eastAsia="方正仿宋_GBK" w:hAnsi="宋体" w:cs="宋体" w:hint="eastAsia"/>
          <w:kern w:val="0"/>
          <w:sz w:val="28"/>
          <w:szCs w:val="28"/>
        </w:rPr>
        <w:t xml:space="preserve">  号：50001064000050001684</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lastRenderedPageBreak/>
        <w:t>3、未中选企业：在中选结果公示发出后五个工作日内按资金来款渠道直接退还；中选企业：合同签订后五个工作日内按资金来款渠道直接退还。</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九、发生以下情况之一者，参与遴选保证金不予退还并取消中选资格：</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1、供应商在提交响应文件截止时间后撤回响应文件的；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2、供应商在响应文件中提供虚假材料的；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3、除因不可抗力或国家政策原因的情形以外，中选供应商不按规定的时间或拒绝按成交状态签订合同的；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4、供应商与采购人、其他供应商或者本项目相关干系人恶意串通的；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5、供应商响应文件内容有与国家现行法律法规相违背的内容，或附有采购人无法接受条件的。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6、单位负责人为同一人或者存在直接控股、管理关系的不同供应商，参加同一合同项（分包）下遴选活动的；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7、同一合同项（分包）下的货物，制造商参与遴选活动，再委托代理商参与遴选活动的。</w:t>
      </w:r>
    </w:p>
    <w:p w:rsidR="006577F9" w:rsidRDefault="006577F9" w:rsidP="00ED7E1D">
      <w:pPr>
        <w:widowControl/>
        <w:spacing w:line="570" w:lineRule="exact"/>
        <w:jc w:val="left"/>
        <w:rPr>
          <w:rFonts w:ascii="方正仿宋_GBK" w:eastAsia="方正仿宋_GBK" w:hAnsi="宋体" w:cs="宋体"/>
          <w:b/>
          <w:kern w:val="0"/>
          <w:sz w:val="28"/>
          <w:szCs w:val="28"/>
        </w:rPr>
      </w:pPr>
    </w:p>
    <w:p w:rsidR="006577F9" w:rsidRDefault="006577F9" w:rsidP="00ED7E1D">
      <w:pPr>
        <w:widowControl/>
        <w:spacing w:line="570" w:lineRule="exact"/>
        <w:jc w:val="left"/>
        <w:rPr>
          <w:rFonts w:ascii="方正仿宋_GBK" w:eastAsia="方正仿宋_GBK" w:hAnsi="宋体" w:cs="宋体"/>
          <w:b/>
          <w:kern w:val="0"/>
          <w:sz w:val="28"/>
          <w:szCs w:val="28"/>
        </w:rPr>
      </w:pPr>
    </w:p>
    <w:p w:rsidR="006577F9" w:rsidRDefault="006577F9" w:rsidP="00ED7E1D">
      <w:pPr>
        <w:widowControl/>
        <w:spacing w:line="570" w:lineRule="exact"/>
        <w:jc w:val="left"/>
        <w:rPr>
          <w:rFonts w:ascii="方正仿宋_GBK" w:eastAsia="方正仿宋_GBK" w:hAnsi="宋体" w:cs="宋体"/>
          <w:b/>
          <w:kern w:val="0"/>
          <w:sz w:val="28"/>
          <w:szCs w:val="28"/>
        </w:rPr>
      </w:pPr>
    </w:p>
    <w:p w:rsidR="006577F9" w:rsidRDefault="006577F9" w:rsidP="00ED7E1D">
      <w:pPr>
        <w:widowControl/>
        <w:spacing w:line="570" w:lineRule="exact"/>
        <w:jc w:val="left"/>
        <w:rPr>
          <w:rFonts w:ascii="方正仿宋_GBK" w:eastAsia="方正仿宋_GBK" w:hAnsi="宋体" w:cs="宋体"/>
          <w:b/>
          <w:kern w:val="0"/>
          <w:sz w:val="28"/>
          <w:szCs w:val="28"/>
        </w:rPr>
      </w:pPr>
    </w:p>
    <w:p w:rsidR="006577F9" w:rsidRDefault="006577F9" w:rsidP="00ED7E1D">
      <w:pPr>
        <w:widowControl/>
        <w:spacing w:line="570" w:lineRule="exact"/>
        <w:jc w:val="left"/>
        <w:rPr>
          <w:rFonts w:ascii="方正仿宋_GBK" w:eastAsia="方正仿宋_GBK" w:hAnsi="宋体" w:cs="宋体"/>
          <w:b/>
          <w:kern w:val="0"/>
          <w:sz w:val="28"/>
          <w:szCs w:val="28"/>
        </w:rPr>
      </w:pPr>
    </w:p>
    <w:p w:rsidR="00ED7E1D" w:rsidRPr="00786DFC" w:rsidRDefault="00ED7E1D" w:rsidP="00ED7E1D">
      <w:pPr>
        <w:widowControl/>
        <w:spacing w:line="570" w:lineRule="exact"/>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lastRenderedPageBreak/>
        <w:t>十、所需耗材情况</w:t>
      </w:r>
      <w:bookmarkEnd w:id="0"/>
    </w:p>
    <w:tbl>
      <w:tblPr>
        <w:tblW w:w="1048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13"/>
        <w:gridCol w:w="1673"/>
        <w:gridCol w:w="1162"/>
        <w:gridCol w:w="1106"/>
        <w:gridCol w:w="1842"/>
        <w:gridCol w:w="988"/>
        <w:gridCol w:w="992"/>
      </w:tblGrid>
      <w:tr w:rsidR="00ED7E1D" w:rsidRPr="00786DFC" w:rsidTr="00786DFC">
        <w:trPr>
          <w:trHeight w:val="1056"/>
        </w:trPr>
        <w:tc>
          <w:tcPr>
            <w:tcW w:w="709"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widowControl/>
              <w:jc w:val="center"/>
              <w:rPr>
                <w:rFonts w:ascii="方正仿宋_GBK" w:eastAsia="方正仿宋_GBK" w:hAnsi="宋体" w:cs="Times New Roman"/>
                <w:b/>
                <w:szCs w:val="21"/>
              </w:rPr>
            </w:pPr>
            <w:r w:rsidRPr="00786DFC">
              <w:rPr>
                <w:rFonts w:ascii="方正仿宋_GBK" w:eastAsia="方正仿宋_GBK" w:hAnsi="新宋体" w:hint="eastAsia"/>
                <w:b/>
                <w:szCs w:val="21"/>
              </w:rPr>
              <w:t>分包号</w:t>
            </w:r>
          </w:p>
        </w:tc>
        <w:tc>
          <w:tcPr>
            <w:tcW w:w="2013"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spacing w:before="100" w:beforeAutospacing="1" w:after="100" w:afterAutospacing="1"/>
              <w:jc w:val="center"/>
              <w:outlineLvl w:val="0"/>
              <w:rPr>
                <w:rFonts w:ascii="方正仿宋_GBK" w:eastAsia="方正仿宋_GBK" w:hAnsi="宋体" w:cs="Times New Roman"/>
                <w:b/>
                <w:szCs w:val="21"/>
              </w:rPr>
            </w:pPr>
            <w:r w:rsidRPr="00786DFC">
              <w:rPr>
                <w:rFonts w:ascii="方正仿宋_GBK" w:eastAsia="方正仿宋_GBK" w:hAnsi="宋体" w:cs="Times New Roman" w:hint="eastAsia"/>
                <w:b/>
                <w:szCs w:val="21"/>
              </w:rPr>
              <w:t>所需耗材品名</w:t>
            </w:r>
          </w:p>
        </w:tc>
        <w:tc>
          <w:tcPr>
            <w:tcW w:w="1673"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spacing w:before="100" w:beforeAutospacing="1" w:after="100" w:afterAutospacing="1"/>
              <w:jc w:val="center"/>
              <w:outlineLvl w:val="0"/>
              <w:rPr>
                <w:rFonts w:ascii="方正仿宋_GBK" w:eastAsia="方正仿宋_GBK" w:hAnsi="宋体" w:cs="Times New Roman"/>
                <w:b/>
                <w:szCs w:val="21"/>
              </w:rPr>
            </w:pPr>
            <w:r w:rsidRPr="00786DFC">
              <w:rPr>
                <w:rFonts w:ascii="方正仿宋_GBK" w:eastAsia="方正仿宋_GBK" w:hAnsi="宋体" w:cs="Times New Roman" w:hint="eastAsia"/>
                <w:b/>
                <w:szCs w:val="21"/>
              </w:rPr>
              <w:t>参考规格型号</w:t>
            </w:r>
          </w:p>
        </w:tc>
        <w:tc>
          <w:tcPr>
            <w:tcW w:w="1162"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widowControl/>
              <w:jc w:val="center"/>
              <w:rPr>
                <w:rFonts w:ascii="方正仿宋_GBK" w:eastAsia="方正仿宋_GBK" w:hAnsi="宋体" w:cs="Times New Roman"/>
                <w:b/>
                <w:szCs w:val="21"/>
              </w:rPr>
            </w:pPr>
            <w:r w:rsidRPr="00786DFC">
              <w:rPr>
                <w:rFonts w:ascii="方正仿宋_GBK" w:eastAsia="方正仿宋_GBK" w:hAnsi="新宋体" w:hint="eastAsia"/>
                <w:b/>
                <w:szCs w:val="21"/>
              </w:rPr>
              <w:t>交易方式</w:t>
            </w:r>
          </w:p>
        </w:tc>
        <w:tc>
          <w:tcPr>
            <w:tcW w:w="1106"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spacing w:before="100" w:beforeAutospacing="1" w:after="100" w:afterAutospacing="1"/>
              <w:jc w:val="center"/>
              <w:outlineLvl w:val="0"/>
              <w:rPr>
                <w:rFonts w:ascii="方正仿宋_GBK" w:eastAsia="方正仿宋_GBK" w:hAnsi="宋体" w:cs="Times New Roman"/>
                <w:b/>
                <w:szCs w:val="21"/>
              </w:rPr>
            </w:pPr>
            <w:r w:rsidRPr="00786DFC">
              <w:rPr>
                <w:rFonts w:ascii="方正仿宋_GBK" w:eastAsia="方正仿宋_GBK" w:hAnsi="宋体" w:cs="Times New Roman" w:hint="eastAsia"/>
                <w:b/>
                <w:szCs w:val="21"/>
              </w:rPr>
              <w:t>其它要求</w:t>
            </w:r>
          </w:p>
        </w:tc>
        <w:tc>
          <w:tcPr>
            <w:tcW w:w="1842"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spacing w:before="100" w:beforeAutospacing="1" w:after="100" w:afterAutospacing="1"/>
              <w:jc w:val="center"/>
              <w:outlineLvl w:val="0"/>
              <w:rPr>
                <w:rFonts w:ascii="方正仿宋_GBK" w:eastAsia="方正仿宋_GBK" w:hAnsi="宋体" w:cs="Times New Roman"/>
                <w:b/>
                <w:szCs w:val="21"/>
              </w:rPr>
            </w:pPr>
            <w:r w:rsidRPr="00786DFC">
              <w:rPr>
                <w:rFonts w:ascii="方正仿宋_GBK" w:eastAsia="方正仿宋_GBK" w:hAnsi="宋体" w:cs="Times New Roman" w:hint="eastAsia"/>
                <w:b/>
                <w:szCs w:val="21"/>
              </w:rPr>
              <w:t>最高限价（元）</w:t>
            </w:r>
          </w:p>
        </w:tc>
        <w:tc>
          <w:tcPr>
            <w:tcW w:w="988"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widowControl/>
              <w:jc w:val="center"/>
              <w:rPr>
                <w:rFonts w:ascii="方正仿宋_GBK" w:eastAsia="方正仿宋_GBK" w:hAnsi="宋体" w:cs="Times New Roman"/>
                <w:b/>
                <w:szCs w:val="21"/>
              </w:rPr>
            </w:pPr>
            <w:r w:rsidRPr="00786DFC">
              <w:rPr>
                <w:rFonts w:ascii="方正仿宋_GBK" w:eastAsia="方正仿宋_GBK" w:hAnsi="新宋体" w:hint="eastAsia"/>
                <w:b/>
                <w:szCs w:val="21"/>
              </w:rPr>
              <w:t>成交人数量（名）</w:t>
            </w:r>
          </w:p>
        </w:tc>
        <w:tc>
          <w:tcPr>
            <w:tcW w:w="992"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widowControl/>
              <w:jc w:val="center"/>
              <w:rPr>
                <w:rFonts w:ascii="方正仿宋_GBK" w:eastAsia="方正仿宋_GBK" w:hAnsi="宋体" w:cs="Times New Roman"/>
                <w:b/>
                <w:szCs w:val="21"/>
              </w:rPr>
            </w:pPr>
            <w:r w:rsidRPr="00786DFC">
              <w:rPr>
                <w:rFonts w:ascii="方正仿宋_GBK" w:eastAsia="方正仿宋_GBK" w:hAnsi="新宋体" w:hint="eastAsia"/>
                <w:b/>
                <w:szCs w:val="21"/>
              </w:rPr>
              <w:t>保证金（元）</w:t>
            </w:r>
          </w:p>
        </w:tc>
      </w:tr>
      <w:tr w:rsidR="00C313DE" w:rsidRPr="00786DFC" w:rsidTr="006577F9">
        <w:trPr>
          <w:trHeight w:val="556"/>
        </w:trPr>
        <w:tc>
          <w:tcPr>
            <w:tcW w:w="709" w:type="dxa"/>
            <w:vMerge w:val="restart"/>
            <w:tcBorders>
              <w:top w:val="single" w:sz="4" w:space="0" w:color="auto"/>
              <w:left w:val="single" w:sz="4" w:space="0" w:color="auto"/>
              <w:right w:val="single" w:sz="4" w:space="0" w:color="auto"/>
            </w:tcBorders>
            <w:vAlign w:val="center"/>
          </w:tcPr>
          <w:p w:rsidR="00C313DE" w:rsidRPr="00786DFC" w:rsidRDefault="006577F9" w:rsidP="006577F9">
            <w:pPr>
              <w:jc w:val="center"/>
              <w:rPr>
                <w:rFonts w:ascii="方正仿宋_GBK" w:eastAsia="方正仿宋_GBK" w:hAnsi="宋体" w:cs="Times New Roman"/>
                <w:szCs w:val="21"/>
              </w:rPr>
            </w:pPr>
            <w:r>
              <w:rPr>
                <w:rFonts w:ascii="方正仿宋_GBK" w:eastAsia="方正仿宋_GBK" w:hAnsi="宋体" w:cs="Times New Roman"/>
                <w:szCs w:val="21"/>
              </w:rPr>
              <w:t>1</w:t>
            </w:r>
          </w:p>
        </w:tc>
        <w:tc>
          <w:tcPr>
            <w:tcW w:w="2013" w:type="dxa"/>
            <w:tcBorders>
              <w:top w:val="single" w:sz="4" w:space="0" w:color="auto"/>
              <w:left w:val="single" w:sz="4" w:space="0" w:color="auto"/>
              <w:bottom w:val="single" w:sz="4" w:space="0" w:color="auto"/>
              <w:right w:val="single" w:sz="4" w:space="0" w:color="auto"/>
            </w:tcBorders>
            <w:vAlign w:val="center"/>
          </w:tcPr>
          <w:p w:rsidR="00C313DE" w:rsidRPr="00786DFC" w:rsidRDefault="00C313DE" w:rsidP="006577F9">
            <w:pPr>
              <w:widowControl/>
              <w:jc w:val="center"/>
              <w:rPr>
                <w:rFonts w:ascii="方正仿宋_GBK" w:eastAsia="方正仿宋_GBK" w:hAnsi="新宋体"/>
                <w:szCs w:val="21"/>
              </w:rPr>
            </w:pPr>
            <w:r w:rsidRPr="00786DFC">
              <w:rPr>
                <w:rFonts w:ascii="方正仿宋_GBK" w:eastAsia="方正仿宋_GBK" w:hAnsi="新宋体" w:hint="eastAsia"/>
                <w:szCs w:val="21"/>
              </w:rPr>
              <w:t>经皮气管</w:t>
            </w:r>
            <w:proofErr w:type="gramStart"/>
            <w:r w:rsidRPr="00786DFC">
              <w:rPr>
                <w:rFonts w:ascii="方正仿宋_GBK" w:eastAsia="方正仿宋_GBK" w:hAnsi="新宋体" w:hint="eastAsia"/>
                <w:szCs w:val="21"/>
              </w:rPr>
              <w:t>切开组套</w:t>
            </w:r>
            <w:proofErr w:type="gramEnd"/>
          </w:p>
        </w:tc>
        <w:tc>
          <w:tcPr>
            <w:tcW w:w="1673" w:type="dxa"/>
            <w:tcBorders>
              <w:top w:val="single" w:sz="4" w:space="0" w:color="auto"/>
              <w:left w:val="single" w:sz="4" w:space="0" w:color="auto"/>
              <w:bottom w:val="single" w:sz="4" w:space="0" w:color="auto"/>
              <w:right w:val="single" w:sz="4" w:space="0" w:color="auto"/>
            </w:tcBorders>
            <w:vAlign w:val="center"/>
          </w:tcPr>
          <w:p w:rsidR="00C313DE" w:rsidRPr="00786DFC" w:rsidRDefault="00C313DE" w:rsidP="006577F9">
            <w:pPr>
              <w:widowControl/>
              <w:jc w:val="center"/>
              <w:rPr>
                <w:rFonts w:ascii="方正仿宋_GBK" w:eastAsia="方正仿宋_GBK" w:hAnsi="新宋体"/>
                <w:szCs w:val="21"/>
              </w:rPr>
            </w:pPr>
            <w:r w:rsidRPr="00786DFC">
              <w:rPr>
                <w:rFonts w:ascii="方正仿宋_GBK" w:eastAsia="方正仿宋_GBK" w:hAnsi="新宋体" w:hint="eastAsia"/>
                <w:szCs w:val="21"/>
              </w:rPr>
              <w:t>8.0</w:t>
            </w:r>
          </w:p>
        </w:tc>
        <w:tc>
          <w:tcPr>
            <w:tcW w:w="1162" w:type="dxa"/>
            <w:tcBorders>
              <w:top w:val="single" w:sz="4" w:space="0" w:color="auto"/>
              <w:left w:val="single" w:sz="4" w:space="0" w:color="auto"/>
              <w:bottom w:val="single" w:sz="4" w:space="0" w:color="auto"/>
              <w:right w:val="single" w:sz="4" w:space="0" w:color="auto"/>
            </w:tcBorders>
            <w:vAlign w:val="center"/>
          </w:tcPr>
          <w:p w:rsidR="00C313DE" w:rsidRPr="00786DFC" w:rsidRDefault="00C313DE" w:rsidP="006577F9">
            <w:pPr>
              <w:spacing w:before="100" w:beforeAutospacing="1" w:after="100" w:afterAutospacing="1"/>
              <w:jc w:val="center"/>
              <w:outlineLvl w:val="0"/>
              <w:rPr>
                <w:rFonts w:ascii="方正仿宋_GBK" w:eastAsia="方正仿宋_GBK" w:hAnsi="宋体" w:cs="Times New Roman"/>
                <w:szCs w:val="21"/>
              </w:rPr>
            </w:pPr>
            <w:r w:rsidRPr="00786DFC">
              <w:rPr>
                <w:rFonts w:ascii="方正仿宋_GBK" w:eastAsia="方正仿宋_GBK" w:hAnsi="宋体" w:cs="Times New Roman" w:hint="eastAsia"/>
                <w:szCs w:val="21"/>
              </w:rPr>
              <w:t>药交所</w:t>
            </w:r>
          </w:p>
        </w:tc>
        <w:tc>
          <w:tcPr>
            <w:tcW w:w="1106" w:type="dxa"/>
            <w:vMerge w:val="restart"/>
            <w:tcBorders>
              <w:top w:val="single" w:sz="4" w:space="0" w:color="auto"/>
              <w:left w:val="single" w:sz="4" w:space="0" w:color="auto"/>
              <w:right w:val="single" w:sz="4" w:space="0" w:color="auto"/>
            </w:tcBorders>
            <w:vAlign w:val="center"/>
          </w:tcPr>
          <w:p w:rsidR="00C313DE" w:rsidRPr="00786DFC" w:rsidRDefault="00C313DE" w:rsidP="006577F9">
            <w:pPr>
              <w:spacing w:before="100" w:beforeAutospacing="1" w:after="100" w:afterAutospacing="1"/>
              <w:jc w:val="center"/>
              <w:outlineLvl w:val="0"/>
              <w:rPr>
                <w:rFonts w:ascii="方正仿宋_GBK" w:eastAsia="方正仿宋_GBK" w:hAnsi="宋体" w:cs="Times New Roman"/>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C313DE" w:rsidRPr="00786DFC" w:rsidRDefault="00C313DE" w:rsidP="006577F9">
            <w:pPr>
              <w:widowControl/>
              <w:jc w:val="center"/>
              <w:rPr>
                <w:rFonts w:ascii="方正仿宋_GBK" w:eastAsia="方正仿宋_GBK" w:hAnsi="新宋体"/>
                <w:szCs w:val="21"/>
              </w:rPr>
            </w:pPr>
            <w:r w:rsidRPr="00786DFC">
              <w:rPr>
                <w:rFonts w:ascii="方正仿宋_GBK" w:eastAsia="方正仿宋_GBK" w:hAnsi="新宋体" w:hint="eastAsia"/>
                <w:szCs w:val="21"/>
              </w:rPr>
              <w:t>2900元/套</w:t>
            </w:r>
          </w:p>
        </w:tc>
        <w:tc>
          <w:tcPr>
            <w:tcW w:w="988" w:type="dxa"/>
            <w:vMerge w:val="restart"/>
            <w:tcBorders>
              <w:top w:val="single" w:sz="4" w:space="0" w:color="auto"/>
              <w:left w:val="single" w:sz="4" w:space="0" w:color="auto"/>
              <w:right w:val="single" w:sz="4" w:space="0" w:color="auto"/>
            </w:tcBorders>
            <w:vAlign w:val="center"/>
          </w:tcPr>
          <w:p w:rsidR="00C313DE" w:rsidRPr="00786DFC" w:rsidRDefault="00C313DE" w:rsidP="006577F9">
            <w:pPr>
              <w:jc w:val="center"/>
              <w:rPr>
                <w:rFonts w:ascii="方正仿宋_GBK" w:eastAsia="方正仿宋_GBK" w:hAnsi="宋体" w:cs="Times New Roman"/>
                <w:szCs w:val="21"/>
              </w:rPr>
            </w:pPr>
            <w:r w:rsidRPr="00786DFC">
              <w:rPr>
                <w:rFonts w:ascii="方正仿宋_GBK" w:eastAsia="方正仿宋_GBK" w:hAnsi="新宋体" w:hint="eastAsia"/>
                <w:szCs w:val="21"/>
              </w:rPr>
              <w:t>1</w:t>
            </w:r>
          </w:p>
        </w:tc>
        <w:tc>
          <w:tcPr>
            <w:tcW w:w="992" w:type="dxa"/>
            <w:vMerge w:val="restart"/>
            <w:tcBorders>
              <w:top w:val="single" w:sz="4" w:space="0" w:color="auto"/>
              <w:left w:val="single" w:sz="4" w:space="0" w:color="auto"/>
              <w:right w:val="single" w:sz="4" w:space="0" w:color="auto"/>
            </w:tcBorders>
            <w:vAlign w:val="center"/>
          </w:tcPr>
          <w:p w:rsidR="00C313DE" w:rsidRPr="00786DFC" w:rsidRDefault="00C313DE" w:rsidP="006577F9">
            <w:pPr>
              <w:jc w:val="center"/>
              <w:rPr>
                <w:rFonts w:ascii="方正仿宋_GBK" w:eastAsia="方正仿宋_GBK" w:hAnsi="宋体" w:cs="Times New Roman"/>
                <w:szCs w:val="21"/>
              </w:rPr>
            </w:pPr>
            <w:r w:rsidRPr="00786DFC">
              <w:rPr>
                <w:rFonts w:ascii="方正仿宋_GBK" w:eastAsia="方正仿宋_GBK" w:hAnsi="新宋体" w:hint="eastAsia"/>
                <w:szCs w:val="21"/>
              </w:rPr>
              <w:t>500</w:t>
            </w:r>
          </w:p>
        </w:tc>
      </w:tr>
      <w:tr w:rsidR="00C313DE" w:rsidRPr="00786DFC" w:rsidTr="006577F9">
        <w:trPr>
          <w:trHeight w:val="562"/>
        </w:trPr>
        <w:tc>
          <w:tcPr>
            <w:tcW w:w="709" w:type="dxa"/>
            <w:vMerge/>
            <w:tcBorders>
              <w:left w:val="single" w:sz="4" w:space="0" w:color="auto"/>
              <w:right w:val="single" w:sz="4" w:space="0" w:color="auto"/>
            </w:tcBorders>
            <w:vAlign w:val="center"/>
          </w:tcPr>
          <w:p w:rsidR="00C313DE" w:rsidRPr="00786DFC" w:rsidRDefault="00C313DE" w:rsidP="006577F9">
            <w:pPr>
              <w:jc w:val="center"/>
              <w:rPr>
                <w:rFonts w:ascii="方正仿宋_GBK" w:eastAsia="方正仿宋_GBK" w:hAnsi="宋体"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tcPr>
          <w:p w:rsidR="00C313DE" w:rsidRPr="00786DFC" w:rsidRDefault="00C313DE" w:rsidP="006577F9">
            <w:pPr>
              <w:widowControl/>
              <w:jc w:val="center"/>
              <w:rPr>
                <w:rFonts w:ascii="方正仿宋_GBK" w:eastAsia="方正仿宋_GBK" w:hAnsi="新宋体"/>
                <w:szCs w:val="21"/>
              </w:rPr>
            </w:pPr>
            <w:r w:rsidRPr="00786DFC">
              <w:rPr>
                <w:rFonts w:ascii="方正仿宋_GBK" w:eastAsia="方正仿宋_GBK" w:hAnsi="新宋体" w:hint="eastAsia"/>
                <w:szCs w:val="21"/>
              </w:rPr>
              <w:t>一次性使用血液透析用中心静脉导管</w:t>
            </w:r>
          </w:p>
        </w:tc>
        <w:tc>
          <w:tcPr>
            <w:tcW w:w="1673" w:type="dxa"/>
            <w:tcBorders>
              <w:top w:val="single" w:sz="4" w:space="0" w:color="auto"/>
              <w:left w:val="single" w:sz="4" w:space="0" w:color="auto"/>
              <w:bottom w:val="single" w:sz="4" w:space="0" w:color="auto"/>
              <w:right w:val="single" w:sz="4" w:space="0" w:color="auto"/>
            </w:tcBorders>
            <w:vAlign w:val="center"/>
          </w:tcPr>
          <w:p w:rsidR="00C313DE" w:rsidRPr="00786DFC" w:rsidRDefault="00C313DE" w:rsidP="006577F9">
            <w:pPr>
              <w:widowControl/>
              <w:jc w:val="center"/>
              <w:rPr>
                <w:rFonts w:ascii="方正仿宋_GBK" w:eastAsia="方正仿宋_GBK" w:hAnsi="新宋体"/>
                <w:szCs w:val="21"/>
              </w:rPr>
            </w:pPr>
            <w:r w:rsidRPr="00786DFC">
              <w:rPr>
                <w:rFonts w:ascii="方正仿宋_GBK" w:eastAsia="方正仿宋_GBK" w:hAnsi="新宋体" w:hint="eastAsia"/>
                <w:szCs w:val="21"/>
              </w:rPr>
              <w:t>双腔</w:t>
            </w:r>
          </w:p>
        </w:tc>
        <w:tc>
          <w:tcPr>
            <w:tcW w:w="1162" w:type="dxa"/>
            <w:tcBorders>
              <w:top w:val="single" w:sz="4" w:space="0" w:color="auto"/>
              <w:left w:val="single" w:sz="4" w:space="0" w:color="auto"/>
              <w:bottom w:val="single" w:sz="4" w:space="0" w:color="auto"/>
              <w:right w:val="single" w:sz="4" w:space="0" w:color="auto"/>
            </w:tcBorders>
            <w:vAlign w:val="center"/>
          </w:tcPr>
          <w:p w:rsidR="00C313DE" w:rsidRPr="00786DFC" w:rsidRDefault="00C313DE" w:rsidP="006577F9">
            <w:pPr>
              <w:spacing w:before="100" w:beforeAutospacing="1" w:after="100" w:afterAutospacing="1"/>
              <w:jc w:val="center"/>
              <w:outlineLvl w:val="0"/>
              <w:rPr>
                <w:rFonts w:ascii="方正仿宋_GBK" w:eastAsia="方正仿宋_GBK" w:hAnsi="宋体" w:cs="Times New Roman"/>
                <w:szCs w:val="21"/>
              </w:rPr>
            </w:pPr>
            <w:r w:rsidRPr="00786DFC">
              <w:rPr>
                <w:rFonts w:ascii="方正仿宋_GBK" w:eastAsia="方正仿宋_GBK" w:hAnsi="宋体" w:cs="Times New Roman" w:hint="eastAsia"/>
                <w:szCs w:val="21"/>
              </w:rPr>
              <w:t>药交所</w:t>
            </w:r>
          </w:p>
        </w:tc>
        <w:tc>
          <w:tcPr>
            <w:tcW w:w="1106" w:type="dxa"/>
            <w:vMerge/>
            <w:tcBorders>
              <w:left w:val="single" w:sz="4" w:space="0" w:color="auto"/>
              <w:right w:val="single" w:sz="4" w:space="0" w:color="auto"/>
            </w:tcBorders>
            <w:vAlign w:val="center"/>
          </w:tcPr>
          <w:p w:rsidR="00C313DE" w:rsidRPr="00786DFC" w:rsidRDefault="00C313DE" w:rsidP="006577F9">
            <w:pPr>
              <w:spacing w:before="100" w:beforeAutospacing="1" w:after="100" w:afterAutospacing="1"/>
              <w:jc w:val="center"/>
              <w:outlineLvl w:val="0"/>
              <w:rPr>
                <w:rFonts w:ascii="方正仿宋_GBK" w:eastAsia="方正仿宋_GBK" w:hAnsi="宋体" w:cs="Times New Roman"/>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C313DE" w:rsidRPr="00786DFC" w:rsidRDefault="00C313DE" w:rsidP="006577F9">
            <w:pPr>
              <w:widowControl/>
              <w:jc w:val="center"/>
              <w:rPr>
                <w:rFonts w:ascii="方正仿宋_GBK" w:eastAsia="方正仿宋_GBK" w:hAnsi="新宋体"/>
                <w:szCs w:val="21"/>
              </w:rPr>
            </w:pPr>
            <w:r w:rsidRPr="00786DFC">
              <w:rPr>
                <w:rFonts w:ascii="方正仿宋_GBK" w:eastAsia="方正仿宋_GBK" w:hAnsi="新宋体" w:hint="eastAsia"/>
                <w:szCs w:val="21"/>
              </w:rPr>
              <w:t>1200元/套</w:t>
            </w:r>
          </w:p>
        </w:tc>
        <w:tc>
          <w:tcPr>
            <w:tcW w:w="988" w:type="dxa"/>
            <w:vMerge/>
            <w:tcBorders>
              <w:left w:val="single" w:sz="4" w:space="0" w:color="auto"/>
              <w:right w:val="single" w:sz="4" w:space="0" w:color="auto"/>
            </w:tcBorders>
            <w:vAlign w:val="center"/>
          </w:tcPr>
          <w:p w:rsidR="00C313DE" w:rsidRPr="00786DFC" w:rsidRDefault="00C313DE" w:rsidP="006577F9">
            <w:pPr>
              <w:jc w:val="center"/>
              <w:rPr>
                <w:rFonts w:ascii="方正仿宋_GBK" w:eastAsia="方正仿宋_GBK" w:hAnsi="宋体" w:cs="Times New Roman"/>
                <w:szCs w:val="21"/>
              </w:rPr>
            </w:pPr>
          </w:p>
        </w:tc>
        <w:tc>
          <w:tcPr>
            <w:tcW w:w="992" w:type="dxa"/>
            <w:vMerge/>
            <w:tcBorders>
              <w:left w:val="single" w:sz="4" w:space="0" w:color="auto"/>
              <w:right w:val="single" w:sz="4" w:space="0" w:color="auto"/>
            </w:tcBorders>
            <w:vAlign w:val="center"/>
          </w:tcPr>
          <w:p w:rsidR="00C313DE" w:rsidRPr="00786DFC" w:rsidRDefault="00C313DE" w:rsidP="006577F9">
            <w:pPr>
              <w:jc w:val="center"/>
              <w:rPr>
                <w:rFonts w:ascii="方正仿宋_GBK" w:eastAsia="方正仿宋_GBK" w:hAnsi="宋体" w:cs="Times New Roman"/>
                <w:szCs w:val="21"/>
              </w:rPr>
            </w:pPr>
          </w:p>
        </w:tc>
      </w:tr>
      <w:tr w:rsidR="00C313DE" w:rsidRPr="00786DFC" w:rsidTr="006577F9">
        <w:trPr>
          <w:trHeight w:val="541"/>
        </w:trPr>
        <w:tc>
          <w:tcPr>
            <w:tcW w:w="709" w:type="dxa"/>
            <w:vMerge/>
            <w:tcBorders>
              <w:left w:val="single" w:sz="4" w:space="0" w:color="auto"/>
              <w:right w:val="single" w:sz="4" w:space="0" w:color="auto"/>
            </w:tcBorders>
            <w:vAlign w:val="center"/>
          </w:tcPr>
          <w:p w:rsidR="00C313DE" w:rsidRPr="00786DFC" w:rsidRDefault="00C313DE" w:rsidP="006577F9">
            <w:pPr>
              <w:jc w:val="center"/>
              <w:rPr>
                <w:rFonts w:ascii="方正仿宋_GBK" w:eastAsia="方正仿宋_GBK" w:hAnsi="宋体" w:cs="Times New Roman"/>
                <w:szCs w:val="21"/>
              </w:rPr>
            </w:pPr>
          </w:p>
        </w:tc>
        <w:tc>
          <w:tcPr>
            <w:tcW w:w="2013" w:type="dxa"/>
            <w:tcBorders>
              <w:top w:val="single" w:sz="4" w:space="0" w:color="auto"/>
              <w:left w:val="single" w:sz="4" w:space="0" w:color="auto"/>
              <w:right w:val="single" w:sz="4" w:space="0" w:color="auto"/>
            </w:tcBorders>
            <w:vAlign w:val="center"/>
          </w:tcPr>
          <w:p w:rsidR="00C313DE" w:rsidRPr="00786DFC" w:rsidRDefault="00C313DE" w:rsidP="006577F9">
            <w:pPr>
              <w:widowControl/>
              <w:jc w:val="center"/>
              <w:rPr>
                <w:rFonts w:ascii="方正仿宋_GBK" w:eastAsia="方正仿宋_GBK" w:hAnsi="新宋体"/>
                <w:szCs w:val="21"/>
              </w:rPr>
            </w:pPr>
            <w:r w:rsidRPr="00786DFC">
              <w:rPr>
                <w:rFonts w:ascii="方正仿宋_GBK" w:eastAsia="方正仿宋_GBK" w:hAnsi="新宋体" w:hint="eastAsia"/>
                <w:szCs w:val="21"/>
              </w:rPr>
              <w:t>一次性使用密闭式吸痰管</w:t>
            </w:r>
          </w:p>
        </w:tc>
        <w:tc>
          <w:tcPr>
            <w:tcW w:w="1673" w:type="dxa"/>
            <w:tcBorders>
              <w:top w:val="single" w:sz="4" w:space="0" w:color="auto"/>
              <w:left w:val="single" w:sz="4" w:space="0" w:color="auto"/>
              <w:bottom w:val="single" w:sz="4" w:space="0" w:color="auto"/>
              <w:right w:val="single" w:sz="4" w:space="0" w:color="auto"/>
            </w:tcBorders>
            <w:vAlign w:val="center"/>
          </w:tcPr>
          <w:p w:rsidR="00C313DE" w:rsidRPr="00786DFC" w:rsidRDefault="00C313DE" w:rsidP="006577F9">
            <w:pPr>
              <w:widowControl/>
              <w:jc w:val="center"/>
              <w:rPr>
                <w:rFonts w:ascii="方正仿宋_GBK" w:eastAsia="方正仿宋_GBK" w:hAnsi="新宋体"/>
                <w:szCs w:val="21"/>
              </w:rPr>
            </w:pPr>
            <w:r w:rsidRPr="00786DFC">
              <w:rPr>
                <w:rFonts w:ascii="方正仿宋_GBK" w:eastAsia="方正仿宋_GBK" w:hAnsi="新宋体" w:hint="eastAsia"/>
                <w:szCs w:val="21"/>
              </w:rPr>
              <w:t>12F</w:t>
            </w:r>
          </w:p>
        </w:tc>
        <w:tc>
          <w:tcPr>
            <w:tcW w:w="1162" w:type="dxa"/>
            <w:tcBorders>
              <w:top w:val="single" w:sz="4" w:space="0" w:color="auto"/>
              <w:left w:val="single" w:sz="4" w:space="0" w:color="auto"/>
              <w:right w:val="single" w:sz="4" w:space="0" w:color="auto"/>
            </w:tcBorders>
            <w:vAlign w:val="center"/>
          </w:tcPr>
          <w:p w:rsidR="00C313DE" w:rsidRPr="00786DFC" w:rsidRDefault="00C313DE" w:rsidP="006577F9">
            <w:pPr>
              <w:spacing w:before="100" w:beforeAutospacing="1" w:after="100" w:afterAutospacing="1"/>
              <w:jc w:val="center"/>
              <w:outlineLvl w:val="0"/>
              <w:rPr>
                <w:rFonts w:ascii="方正仿宋_GBK" w:eastAsia="方正仿宋_GBK" w:hAnsi="宋体" w:cs="Times New Roman"/>
                <w:szCs w:val="21"/>
              </w:rPr>
            </w:pPr>
            <w:r w:rsidRPr="00786DFC">
              <w:rPr>
                <w:rFonts w:ascii="方正仿宋_GBK" w:eastAsia="方正仿宋_GBK" w:hAnsi="宋体" w:cs="Times New Roman" w:hint="eastAsia"/>
                <w:szCs w:val="21"/>
              </w:rPr>
              <w:t>药交所</w:t>
            </w:r>
          </w:p>
        </w:tc>
        <w:tc>
          <w:tcPr>
            <w:tcW w:w="1106" w:type="dxa"/>
            <w:vMerge/>
            <w:tcBorders>
              <w:left w:val="single" w:sz="4" w:space="0" w:color="auto"/>
              <w:right w:val="single" w:sz="4" w:space="0" w:color="auto"/>
            </w:tcBorders>
            <w:vAlign w:val="center"/>
          </w:tcPr>
          <w:p w:rsidR="00C313DE" w:rsidRPr="00786DFC" w:rsidRDefault="00C313DE" w:rsidP="006577F9">
            <w:pPr>
              <w:spacing w:before="100" w:beforeAutospacing="1" w:after="100" w:afterAutospacing="1"/>
              <w:jc w:val="center"/>
              <w:outlineLvl w:val="0"/>
              <w:rPr>
                <w:rFonts w:ascii="方正仿宋_GBK" w:eastAsia="方正仿宋_GBK" w:hAnsi="宋体" w:cs="Times New Roman"/>
                <w:szCs w:val="21"/>
              </w:rPr>
            </w:pPr>
          </w:p>
        </w:tc>
        <w:tc>
          <w:tcPr>
            <w:tcW w:w="1842" w:type="dxa"/>
            <w:tcBorders>
              <w:top w:val="single" w:sz="4" w:space="0" w:color="auto"/>
              <w:left w:val="single" w:sz="4" w:space="0" w:color="auto"/>
              <w:right w:val="single" w:sz="4" w:space="0" w:color="auto"/>
            </w:tcBorders>
            <w:vAlign w:val="center"/>
          </w:tcPr>
          <w:p w:rsidR="00C313DE" w:rsidRPr="00786DFC" w:rsidRDefault="00C313DE" w:rsidP="006577F9">
            <w:pPr>
              <w:widowControl/>
              <w:jc w:val="center"/>
              <w:rPr>
                <w:rFonts w:ascii="方正仿宋_GBK" w:eastAsia="方正仿宋_GBK" w:hAnsi="新宋体"/>
                <w:szCs w:val="21"/>
              </w:rPr>
            </w:pPr>
            <w:r w:rsidRPr="00786DFC">
              <w:rPr>
                <w:rFonts w:ascii="方正仿宋_GBK" w:eastAsia="方正仿宋_GBK" w:hAnsi="新宋体" w:hint="eastAsia"/>
                <w:szCs w:val="21"/>
              </w:rPr>
              <w:t>250元/支</w:t>
            </w:r>
          </w:p>
        </w:tc>
        <w:tc>
          <w:tcPr>
            <w:tcW w:w="988" w:type="dxa"/>
            <w:vMerge/>
            <w:tcBorders>
              <w:left w:val="single" w:sz="4" w:space="0" w:color="auto"/>
              <w:right w:val="single" w:sz="4" w:space="0" w:color="auto"/>
            </w:tcBorders>
            <w:vAlign w:val="center"/>
          </w:tcPr>
          <w:p w:rsidR="00C313DE" w:rsidRPr="00786DFC" w:rsidRDefault="00C313DE" w:rsidP="006577F9">
            <w:pPr>
              <w:jc w:val="center"/>
              <w:rPr>
                <w:rFonts w:ascii="方正仿宋_GBK" w:eastAsia="方正仿宋_GBK" w:hAnsi="宋体" w:cs="Times New Roman"/>
                <w:szCs w:val="21"/>
              </w:rPr>
            </w:pPr>
          </w:p>
        </w:tc>
        <w:tc>
          <w:tcPr>
            <w:tcW w:w="992" w:type="dxa"/>
            <w:vMerge/>
            <w:tcBorders>
              <w:left w:val="single" w:sz="4" w:space="0" w:color="auto"/>
              <w:right w:val="single" w:sz="4" w:space="0" w:color="auto"/>
            </w:tcBorders>
            <w:vAlign w:val="center"/>
          </w:tcPr>
          <w:p w:rsidR="00C313DE" w:rsidRPr="00786DFC" w:rsidRDefault="00C313DE" w:rsidP="006577F9">
            <w:pPr>
              <w:jc w:val="center"/>
              <w:rPr>
                <w:rFonts w:ascii="方正仿宋_GBK" w:eastAsia="方正仿宋_GBK" w:hAnsi="宋体" w:cs="Times New Roman"/>
                <w:szCs w:val="21"/>
              </w:rPr>
            </w:pPr>
          </w:p>
        </w:tc>
      </w:tr>
      <w:tr w:rsidR="00C313DE" w:rsidRPr="00786DFC" w:rsidTr="006577F9">
        <w:trPr>
          <w:trHeight w:val="505"/>
        </w:trPr>
        <w:tc>
          <w:tcPr>
            <w:tcW w:w="709" w:type="dxa"/>
            <w:vMerge/>
            <w:tcBorders>
              <w:left w:val="single" w:sz="4" w:space="0" w:color="auto"/>
              <w:right w:val="single" w:sz="4" w:space="0" w:color="auto"/>
            </w:tcBorders>
            <w:vAlign w:val="center"/>
          </w:tcPr>
          <w:p w:rsidR="00C313DE" w:rsidRPr="00786DFC" w:rsidRDefault="00C313DE" w:rsidP="006577F9">
            <w:pPr>
              <w:jc w:val="center"/>
              <w:rPr>
                <w:rFonts w:ascii="方正仿宋_GBK" w:eastAsia="方正仿宋_GBK" w:hAnsi="宋体"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tcPr>
          <w:p w:rsidR="00C313DE" w:rsidRPr="00786DFC" w:rsidRDefault="00C313DE" w:rsidP="006577F9">
            <w:pPr>
              <w:widowControl/>
              <w:jc w:val="center"/>
              <w:rPr>
                <w:rFonts w:ascii="方正仿宋_GBK" w:eastAsia="方正仿宋_GBK" w:hAnsi="新宋体"/>
                <w:szCs w:val="21"/>
              </w:rPr>
            </w:pPr>
            <w:r w:rsidRPr="00786DFC">
              <w:rPr>
                <w:rFonts w:ascii="方正仿宋_GBK" w:eastAsia="方正仿宋_GBK" w:hAnsi="新宋体" w:hint="eastAsia"/>
                <w:szCs w:val="21"/>
              </w:rPr>
              <w:t>一次性使用三通阀</w:t>
            </w:r>
          </w:p>
        </w:tc>
        <w:tc>
          <w:tcPr>
            <w:tcW w:w="1673" w:type="dxa"/>
            <w:tcBorders>
              <w:top w:val="single" w:sz="4" w:space="0" w:color="auto"/>
              <w:left w:val="single" w:sz="4" w:space="0" w:color="auto"/>
              <w:bottom w:val="single" w:sz="4" w:space="0" w:color="auto"/>
              <w:right w:val="single" w:sz="4" w:space="0" w:color="auto"/>
            </w:tcBorders>
            <w:vAlign w:val="center"/>
          </w:tcPr>
          <w:p w:rsidR="00C313DE" w:rsidRPr="00786DFC" w:rsidRDefault="00C313DE" w:rsidP="006577F9">
            <w:pPr>
              <w:widowControl/>
              <w:jc w:val="center"/>
              <w:rPr>
                <w:rFonts w:ascii="方正仿宋_GBK" w:eastAsia="方正仿宋_GBK" w:hAnsi="新宋体"/>
                <w:szCs w:val="21"/>
              </w:rPr>
            </w:pPr>
            <w:r w:rsidRPr="00786DFC">
              <w:rPr>
                <w:rFonts w:ascii="方正仿宋_GBK" w:eastAsia="方正仿宋_GBK" w:hAnsi="新宋体" w:hint="eastAsia"/>
                <w:szCs w:val="21"/>
              </w:rPr>
              <w:t>各型号</w:t>
            </w:r>
          </w:p>
        </w:tc>
        <w:tc>
          <w:tcPr>
            <w:tcW w:w="1162" w:type="dxa"/>
            <w:tcBorders>
              <w:top w:val="single" w:sz="4" w:space="0" w:color="auto"/>
              <w:left w:val="single" w:sz="4" w:space="0" w:color="auto"/>
              <w:bottom w:val="single" w:sz="4" w:space="0" w:color="auto"/>
              <w:right w:val="single" w:sz="4" w:space="0" w:color="auto"/>
            </w:tcBorders>
            <w:vAlign w:val="center"/>
          </w:tcPr>
          <w:p w:rsidR="00C313DE" w:rsidRPr="00786DFC" w:rsidRDefault="00C313DE" w:rsidP="006577F9">
            <w:pPr>
              <w:jc w:val="center"/>
              <w:rPr>
                <w:rFonts w:ascii="方正仿宋_GBK" w:eastAsia="方正仿宋_GBK" w:hAnsi="新宋体"/>
                <w:szCs w:val="21"/>
              </w:rPr>
            </w:pPr>
            <w:r w:rsidRPr="00786DFC">
              <w:rPr>
                <w:rFonts w:ascii="方正仿宋_GBK" w:eastAsia="方正仿宋_GBK" w:hAnsi="新宋体" w:hint="eastAsia"/>
                <w:szCs w:val="21"/>
              </w:rPr>
              <w:t>药交所</w:t>
            </w:r>
          </w:p>
        </w:tc>
        <w:tc>
          <w:tcPr>
            <w:tcW w:w="1106" w:type="dxa"/>
            <w:vMerge/>
            <w:tcBorders>
              <w:left w:val="single" w:sz="4" w:space="0" w:color="auto"/>
              <w:right w:val="single" w:sz="4" w:space="0" w:color="auto"/>
            </w:tcBorders>
            <w:vAlign w:val="center"/>
          </w:tcPr>
          <w:p w:rsidR="00C313DE" w:rsidRPr="00786DFC" w:rsidRDefault="00C313DE" w:rsidP="006577F9">
            <w:pPr>
              <w:jc w:val="center"/>
              <w:rPr>
                <w:rFonts w:ascii="方正仿宋_GBK" w:eastAsia="方正仿宋_GBK" w:hAnsi="新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C313DE" w:rsidRPr="00786DFC" w:rsidRDefault="00C313DE" w:rsidP="006577F9">
            <w:pPr>
              <w:widowControl/>
              <w:jc w:val="center"/>
              <w:rPr>
                <w:rFonts w:ascii="方正仿宋_GBK" w:eastAsia="方正仿宋_GBK" w:hAnsi="新宋体"/>
                <w:szCs w:val="21"/>
              </w:rPr>
            </w:pPr>
            <w:r w:rsidRPr="00786DFC">
              <w:rPr>
                <w:rFonts w:ascii="方正仿宋_GBK" w:eastAsia="方正仿宋_GBK" w:hAnsi="新宋体" w:hint="eastAsia"/>
                <w:szCs w:val="21"/>
              </w:rPr>
              <w:t>4.26元/</w:t>
            </w:r>
            <w:proofErr w:type="gramStart"/>
            <w:r w:rsidRPr="00786DFC">
              <w:rPr>
                <w:rFonts w:ascii="方正仿宋_GBK" w:eastAsia="方正仿宋_GBK" w:hAnsi="新宋体" w:hint="eastAsia"/>
                <w:szCs w:val="21"/>
              </w:rPr>
              <w:t>个</w:t>
            </w:r>
            <w:proofErr w:type="gramEnd"/>
          </w:p>
        </w:tc>
        <w:tc>
          <w:tcPr>
            <w:tcW w:w="988" w:type="dxa"/>
            <w:vMerge/>
            <w:tcBorders>
              <w:left w:val="single" w:sz="4" w:space="0" w:color="auto"/>
              <w:right w:val="single" w:sz="4" w:space="0" w:color="auto"/>
            </w:tcBorders>
            <w:vAlign w:val="center"/>
          </w:tcPr>
          <w:p w:rsidR="00C313DE" w:rsidRPr="00786DFC" w:rsidRDefault="00C313DE" w:rsidP="006577F9">
            <w:pPr>
              <w:jc w:val="center"/>
              <w:rPr>
                <w:rFonts w:ascii="方正仿宋_GBK" w:eastAsia="方正仿宋_GBK" w:hAnsi="新宋体"/>
                <w:szCs w:val="21"/>
              </w:rPr>
            </w:pPr>
          </w:p>
        </w:tc>
        <w:tc>
          <w:tcPr>
            <w:tcW w:w="992" w:type="dxa"/>
            <w:vMerge/>
            <w:tcBorders>
              <w:left w:val="single" w:sz="4" w:space="0" w:color="auto"/>
              <w:right w:val="single" w:sz="4" w:space="0" w:color="auto"/>
            </w:tcBorders>
            <w:vAlign w:val="center"/>
          </w:tcPr>
          <w:p w:rsidR="00C313DE" w:rsidRPr="00786DFC" w:rsidRDefault="00C313DE" w:rsidP="006577F9">
            <w:pPr>
              <w:jc w:val="center"/>
              <w:rPr>
                <w:rFonts w:ascii="方正仿宋_GBK" w:eastAsia="方正仿宋_GBK" w:hAnsi="新宋体"/>
                <w:szCs w:val="21"/>
              </w:rPr>
            </w:pPr>
          </w:p>
        </w:tc>
      </w:tr>
      <w:tr w:rsidR="00BF152F" w:rsidRPr="00786DFC" w:rsidTr="006577F9">
        <w:trPr>
          <w:trHeight w:val="505"/>
        </w:trPr>
        <w:tc>
          <w:tcPr>
            <w:tcW w:w="709" w:type="dxa"/>
            <w:vMerge w:val="restart"/>
            <w:tcBorders>
              <w:left w:val="single" w:sz="4" w:space="0" w:color="auto"/>
              <w:right w:val="single" w:sz="4" w:space="0" w:color="auto"/>
            </w:tcBorders>
            <w:vAlign w:val="center"/>
          </w:tcPr>
          <w:p w:rsidR="00BF152F" w:rsidRPr="00786DFC" w:rsidRDefault="006577F9" w:rsidP="006577F9">
            <w:pPr>
              <w:jc w:val="center"/>
              <w:rPr>
                <w:rFonts w:ascii="方正仿宋_GBK" w:eastAsia="方正仿宋_GBK" w:hAnsi="宋体" w:cs="Times New Roman"/>
                <w:szCs w:val="21"/>
              </w:rPr>
            </w:pPr>
            <w:r>
              <w:rPr>
                <w:rFonts w:ascii="方正仿宋_GBK" w:eastAsia="方正仿宋_GBK" w:hAnsi="宋体" w:cs="Times New Roman" w:hint="eastAsia"/>
                <w:szCs w:val="21"/>
              </w:rPr>
              <w:t>2</w:t>
            </w:r>
          </w:p>
        </w:tc>
        <w:tc>
          <w:tcPr>
            <w:tcW w:w="2013" w:type="dxa"/>
            <w:vMerge w:val="restart"/>
            <w:tcBorders>
              <w:top w:val="single" w:sz="4" w:space="0" w:color="auto"/>
              <w:left w:val="single" w:sz="4" w:space="0" w:color="auto"/>
              <w:right w:val="single" w:sz="4" w:space="0" w:color="auto"/>
            </w:tcBorders>
            <w:vAlign w:val="center"/>
          </w:tcPr>
          <w:p w:rsidR="00BF152F" w:rsidRPr="00786DFC" w:rsidRDefault="00BF152F" w:rsidP="006577F9">
            <w:pPr>
              <w:widowControl/>
              <w:jc w:val="center"/>
              <w:rPr>
                <w:rFonts w:ascii="方正仿宋_GBK" w:eastAsia="方正仿宋_GBK" w:hAnsi="新宋体"/>
                <w:szCs w:val="21"/>
              </w:rPr>
            </w:pPr>
            <w:r w:rsidRPr="00786DFC">
              <w:rPr>
                <w:rFonts w:ascii="方正仿宋_GBK" w:eastAsia="方正仿宋_GBK" w:hAnsi="新宋体" w:hint="eastAsia"/>
                <w:szCs w:val="21"/>
              </w:rPr>
              <w:t>正压面罩</w:t>
            </w:r>
          </w:p>
        </w:tc>
        <w:tc>
          <w:tcPr>
            <w:tcW w:w="1673" w:type="dxa"/>
            <w:tcBorders>
              <w:top w:val="single" w:sz="4" w:space="0" w:color="auto"/>
              <w:left w:val="single" w:sz="4" w:space="0" w:color="auto"/>
              <w:bottom w:val="single" w:sz="4" w:space="0" w:color="auto"/>
              <w:right w:val="single" w:sz="4" w:space="0" w:color="auto"/>
            </w:tcBorders>
            <w:vAlign w:val="center"/>
          </w:tcPr>
          <w:p w:rsidR="00BF152F" w:rsidRPr="00786DFC" w:rsidRDefault="00BF152F" w:rsidP="006577F9">
            <w:pPr>
              <w:spacing w:before="100" w:beforeAutospacing="1" w:after="100" w:afterAutospacing="1"/>
              <w:jc w:val="center"/>
              <w:outlineLvl w:val="0"/>
              <w:rPr>
                <w:rFonts w:ascii="方正仿宋_GBK" w:eastAsia="方正仿宋_GBK" w:hAnsi="宋体" w:cs="Times New Roman"/>
                <w:szCs w:val="21"/>
              </w:rPr>
            </w:pPr>
            <w:r w:rsidRPr="00786DFC">
              <w:rPr>
                <w:rFonts w:ascii="方正仿宋_GBK" w:eastAsia="方正仿宋_GBK" w:hAnsi="宋体" w:cs="Times New Roman" w:hint="eastAsia"/>
                <w:szCs w:val="21"/>
              </w:rPr>
              <w:t>大</w:t>
            </w:r>
          </w:p>
        </w:tc>
        <w:tc>
          <w:tcPr>
            <w:tcW w:w="1162" w:type="dxa"/>
            <w:vMerge w:val="restart"/>
            <w:tcBorders>
              <w:top w:val="single" w:sz="4" w:space="0" w:color="auto"/>
              <w:left w:val="single" w:sz="4" w:space="0" w:color="auto"/>
              <w:right w:val="single" w:sz="4" w:space="0" w:color="auto"/>
            </w:tcBorders>
            <w:vAlign w:val="center"/>
          </w:tcPr>
          <w:p w:rsidR="00BF152F" w:rsidRPr="00786DFC" w:rsidRDefault="00BF152F" w:rsidP="006577F9">
            <w:pPr>
              <w:jc w:val="center"/>
              <w:rPr>
                <w:rFonts w:ascii="方正仿宋_GBK" w:eastAsia="方正仿宋_GBK" w:hAnsi="新宋体"/>
                <w:szCs w:val="21"/>
              </w:rPr>
            </w:pPr>
            <w:r w:rsidRPr="00786DFC">
              <w:rPr>
                <w:rFonts w:ascii="方正仿宋_GBK" w:eastAsia="方正仿宋_GBK" w:hAnsi="宋体" w:cs="Times New Roman" w:hint="eastAsia"/>
                <w:szCs w:val="21"/>
              </w:rPr>
              <w:t>药交所</w:t>
            </w:r>
          </w:p>
        </w:tc>
        <w:tc>
          <w:tcPr>
            <w:tcW w:w="1106" w:type="dxa"/>
            <w:vMerge w:val="restart"/>
            <w:tcBorders>
              <w:left w:val="single" w:sz="4" w:space="0" w:color="auto"/>
              <w:right w:val="single" w:sz="4" w:space="0" w:color="auto"/>
            </w:tcBorders>
            <w:vAlign w:val="center"/>
          </w:tcPr>
          <w:p w:rsidR="00BF152F" w:rsidRPr="00786DFC" w:rsidRDefault="00BF152F" w:rsidP="006577F9">
            <w:pPr>
              <w:jc w:val="center"/>
              <w:rPr>
                <w:rFonts w:ascii="方正仿宋_GBK" w:eastAsia="方正仿宋_GBK" w:hAnsi="新宋体"/>
                <w:szCs w:val="21"/>
              </w:rPr>
            </w:pPr>
          </w:p>
        </w:tc>
        <w:tc>
          <w:tcPr>
            <w:tcW w:w="1842" w:type="dxa"/>
            <w:vMerge w:val="restart"/>
            <w:tcBorders>
              <w:top w:val="single" w:sz="4" w:space="0" w:color="auto"/>
              <w:left w:val="single" w:sz="4" w:space="0" w:color="auto"/>
              <w:right w:val="single" w:sz="4" w:space="0" w:color="auto"/>
            </w:tcBorders>
            <w:vAlign w:val="center"/>
          </w:tcPr>
          <w:p w:rsidR="00BF152F" w:rsidRPr="00786DFC" w:rsidRDefault="00BF152F" w:rsidP="006577F9">
            <w:pPr>
              <w:widowControl/>
              <w:jc w:val="center"/>
              <w:rPr>
                <w:rFonts w:ascii="方正仿宋_GBK" w:eastAsia="方正仿宋_GBK" w:hAnsi="新宋体"/>
                <w:szCs w:val="21"/>
              </w:rPr>
            </w:pPr>
            <w:r w:rsidRPr="00786DFC">
              <w:rPr>
                <w:rFonts w:ascii="方正仿宋_GBK" w:eastAsia="方正仿宋_GBK" w:hAnsi="新宋体" w:hint="eastAsia"/>
                <w:szCs w:val="21"/>
              </w:rPr>
              <w:t>400元/</w:t>
            </w:r>
            <w:proofErr w:type="gramStart"/>
            <w:r w:rsidRPr="00786DFC">
              <w:rPr>
                <w:rFonts w:ascii="方正仿宋_GBK" w:eastAsia="方正仿宋_GBK" w:hAnsi="新宋体" w:hint="eastAsia"/>
                <w:szCs w:val="21"/>
              </w:rPr>
              <w:t>个</w:t>
            </w:r>
            <w:proofErr w:type="gramEnd"/>
          </w:p>
        </w:tc>
        <w:tc>
          <w:tcPr>
            <w:tcW w:w="988" w:type="dxa"/>
            <w:vMerge w:val="restart"/>
            <w:tcBorders>
              <w:left w:val="single" w:sz="4" w:space="0" w:color="auto"/>
              <w:right w:val="single" w:sz="4" w:space="0" w:color="auto"/>
            </w:tcBorders>
            <w:vAlign w:val="center"/>
          </w:tcPr>
          <w:p w:rsidR="00BF152F" w:rsidRPr="00786DFC" w:rsidRDefault="00BF152F" w:rsidP="006577F9">
            <w:pPr>
              <w:jc w:val="center"/>
              <w:rPr>
                <w:rFonts w:ascii="方正仿宋_GBK" w:eastAsia="方正仿宋_GBK" w:hAnsi="新宋体"/>
                <w:szCs w:val="21"/>
              </w:rPr>
            </w:pPr>
            <w:r w:rsidRPr="00786DFC">
              <w:rPr>
                <w:rFonts w:ascii="方正仿宋_GBK" w:eastAsia="方正仿宋_GBK" w:hAnsi="宋体" w:cs="Times New Roman" w:hint="eastAsia"/>
                <w:szCs w:val="21"/>
              </w:rPr>
              <w:t>1</w:t>
            </w:r>
          </w:p>
        </w:tc>
        <w:tc>
          <w:tcPr>
            <w:tcW w:w="992" w:type="dxa"/>
            <w:vMerge w:val="restart"/>
            <w:tcBorders>
              <w:left w:val="single" w:sz="4" w:space="0" w:color="auto"/>
              <w:right w:val="single" w:sz="4" w:space="0" w:color="auto"/>
            </w:tcBorders>
            <w:vAlign w:val="center"/>
          </w:tcPr>
          <w:p w:rsidR="00BF152F" w:rsidRPr="00786DFC" w:rsidRDefault="00BF152F" w:rsidP="006577F9">
            <w:pPr>
              <w:jc w:val="center"/>
              <w:rPr>
                <w:rFonts w:ascii="方正仿宋_GBK" w:eastAsia="方正仿宋_GBK" w:hAnsi="新宋体"/>
                <w:szCs w:val="21"/>
              </w:rPr>
            </w:pPr>
            <w:r>
              <w:rPr>
                <w:rFonts w:ascii="方正仿宋_GBK" w:eastAsia="方正仿宋_GBK" w:hAnsi="新宋体" w:hint="eastAsia"/>
                <w:szCs w:val="21"/>
              </w:rPr>
              <w:t>5</w:t>
            </w:r>
            <w:r>
              <w:rPr>
                <w:rFonts w:ascii="方正仿宋_GBK" w:eastAsia="方正仿宋_GBK" w:hAnsi="新宋体"/>
                <w:szCs w:val="21"/>
              </w:rPr>
              <w:t>00</w:t>
            </w:r>
          </w:p>
        </w:tc>
      </w:tr>
      <w:tr w:rsidR="00BF152F" w:rsidRPr="00786DFC" w:rsidTr="006577F9">
        <w:trPr>
          <w:trHeight w:val="505"/>
        </w:trPr>
        <w:tc>
          <w:tcPr>
            <w:tcW w:w="709" w:type="dxa"/>
            <w:vMerge/>
            <w:tcBorders>
              <w:left w:val="single" w:sz="4" w:space="0" w:color="auto"/>
              <w:right w:val="single" w:sz="4" w:space="0" w:color="auto"/>
            </w:tcBorders>
            <w:vAlign w:val="center"/>
          </w:tcPr>
          <w:p w:rsidR="00BF152F" w:rsidRPr="00786DFC" w:rsidRDefault="00BF152F" w:rsidP="006577F9">
            <w:pPr>
              <w:jc w:val="center"/>
              <w:rPr>
                <w:rFonts w:ascii="方正仿宋_GBK" w:eastAsia="方正仿宋_GBK" w:hAnsi="宋体" w:cs="Times New Roman"/>
                <w:szCs w:val="21"/>
              </w:rPr>
            </w:pPr>
          </w:p>
        </w:tc>
        <w:tc>
          <w:tcPr>
            <w:tcW w:w="2013" w:type="dxa"/>
            <w:vMerge/>
            <w:tcBorders>
              <w:left w:val="single" w:sz="4" w:space="0" w:color="auto"/>
              <w:bottom w:val="single" w:sz="4" w:space="0" w:color="auto"/>
              <w:right w:val="single" w:sz="4" w:space="0" w:color="auto"/>
            </w:tcBorders>
            <w:vAlign w:val="center"/>
          </w:tcPr>
          <w:p w:rsidR="00BF152F" w:rsidRPr="00786DFC" w:rsidRDefault="00BF152F" w:rsidP="006577F9">
            <w:pPr>
              <w:spacing w:before="100" w:beforeAutospacing="1" w:after="100" w:afterAutospacing="1"/>
              <w:jc w:val="center"/>
              <w:outlineLvl w:val="0"/>
              <w:rPr>
                <w:rFonts w:ascii="方正仿宋_GBK" w:eastAsia="方正仿宋_GBK" w:hAnsi="宋体" w:cs="Times New Roman"/>
                <w:szCs w:val="21"/>
              </w:rPr>
            </w:pPr>
          </w:p>
        </w:tc>
        <w:tc>
          <w:tcPr>
            <w:tcW w:w="1673" w:type="dxa"/>
            <w:tcBorders>
              <w:top w:val="single" w:sz="4" w:space="0" w:color="auto"/>
              <w:left w:val="single" w:sz="4" w:space="0" w:color="auto"/>
              <w:bottom w:val="single" w:sz="4" w:space="0" w:color="auto"/>
              <w:right w:val="single" w:sz="4" w:space="0" w:color="auto"/>
            </w:tcBorders>
            <w:vAlign w:val="center"/>
          </w:tcPr>
          <w:p w:rsidR="00BF152F" w:rsidRPr="00786DFC" w:rsidRDefault="00BF152F" w:rsidP="006577F9">
            <w:pPr>
              <w:spacing w:before="100" w:beforeAutospacing="1" w:after="100" w:afterAutospacing="1"/>
              <w:jc w:val="center"/>
              <w:outlineLvl w:val="0"/>
              <w:rPr>
                <w:rFonts w:ascii="方正仿宋_GBK" w:eastAsia="方正仿宋_GBK" w:hAnsi="宋体" w:cs="Times New Roman"/>
                <w:szCs w:val="21"/>
              </w:rPr>
            </w:pPr>
            <w:r w:rsidRPr="00786DFC">
              <w:rPr>
                <w:rFonts w:ascii="方正仿宋_GBK" w:eastAsia="方正仿宋_GBK" w:hAnsi="宋体" w:cs="Times New Roman" w:hint="eastAsia"/>
                <w:szCs w:val="21"/>
              </w:rPr>
              <w:t>中</w:t>
            </w:r>
          </w:p>
        </w:tc>
        <w:tc>
          <w:tcPr>
            <w:tcW w:w="1162" w:type="dxa"/>
            <w:vMerge/>
            <w:tcBorders>
              <w:left w:val="single" w:sz="4" w:space="0" w:color="auto"/>
              <w:right w:val="single" w:sz="4" w:space="0" w:color="auto"/>
            </w:tcBorders>
            <w:vAlign w:val="center"/>
          </w:tcPr>
          <w:p w:rsidR="00BF152F" w:rsidRPr="00786DFC" w:rsidRDefault="00BF152F" w:rsidP="006577F9">
            <w:pPr>
              <w:jc w:val="center"/>
              <w:rPr>
                <w:rFonts w:ascii="方正仿宋_GBK" w:eastAsia="方正仿宋_GBK" w:hAnsi="新宋体"/>
                <w:szCs w:val="21"/>
              </w:rPr>
            </w:pPr>
          </w:p>
        </w:tc>
        <w:tc>
          <w:tcPr>
            <w:tcW w:w="1106" w:type="dxa"/>
            <w:vMerge/>
            <w:tcBorders>
              <w:left w:val="single" w:sz="4" w:space="0" w:color="auto"/>
              <w:right w:val="single" w:sz="4" w:space="0" w:color="auto"/>
            </w:tcBorders>
            <w:vAlign w:val="center"/>
          </w:tcPr>
          <w:p w:rsidR="00BF152F" w:rsidRPr="00786DFC" w:rsidRDefault="00BF152F" w:rsidP="006577F9">
            <w:pPr>
              <w:jc w:val="center"/>
              <w:rPr>
                <w:rFonts w:ascii="方正仿宋_GBK" w:eastAsia="方正仿宋_GBK" w:hAnsi="新宋体"/>
                <w:szCs w:val="21"/>
              </w:rPr>
            </w:pPr>
          </w:p>
        </w:tc>
        <w:tc>
          <w:tcPr>
            <w:tcW w:w="1842" w:type="dxa"/>
            <w:vMerge/>
            <w:tcBorders>
              <w:left w:val="single" w:sz="4" w:space="0" w:color="auto"/>
              <w:bottom w:val="single" w:sz="4" w:space="0" w:color="auto"/>
              <w:right w:val="single" w:sz="4" w:space="0" w:color="auto"/>
            </w:tcBorders>
            <w:vAlign w:val="center"/>
          </w:tcPr>
          <w:p w:rsidR="00BF152F" w:rsidRPr="00786DFC" w:rsidRDefault="00BF152F" w:rsidP="006577F9">
            <w:pPr>
              <w:widowControl/>
              <w:jc w:val="center"/>
              <w:rPr>
                <w:rFonts w:ascii="方正仿宋_GBK" w:eastAsia="方正仿宋_GBK" w:hAnsi="宋体" w:cs="Times New Roman"/>
                <w:szCs w:val="21"/>
              </w:rPr>
            </w:pPr>
          </w:p>
        </w:tc>
        <w:tc>
          <w:tcPr>
            <w:tcW w:w="988" w:type="dxa"/>
            <w:vMerge/>
            <w:tcBorders>
              <w:left w:val="single" w:sz="4" w:space="0" w:color="auto"/>
              <w:right w:val="single" w:sz="4" w:space="0" w:color="auto"/>
            </w:tcBorders>
            <w:vAlign w:val="center"/>
          </w:tcPr>
          <w:p w:rsidR="00BF152F" w:rsidRPr="00786DFC" w:rsidRDefault="00BF152F" w:rsidP="006577F9">
            <w:pPr>
              <w:jc w:val="center"/>
              <w:rPr>
                <w:rFonts w:ascii="方正仿宋_GBK" w:eastAsia="方正仿宋_GBK" w:hAnsi="新宋体"/>
                <w:szCs w:val="21"/>
              </w:rPr>
            </w:pPr>
          </w:p>
        </w:tc>
        <w:tc>
          <w:tcPr>
            <w:tcW w:w="992" w:type="dxa"/>
            <w:vMerge/>
            <w:tcBorders>
              <w:left w:val="single" w:sz="4" w:space="0" w:color="auto"/>
              <w:right w:val="single" w:sz="4" w:space="0" w:color="auto"/>
            </w:tcBorders>
            <w:vAlign w:val="center"/>
          </w:tcPr>
          <w:p w:rsidR="00BF152F" w:rsidRPr="00786DFC" w:rsidRDefault="00BF152F" w:rsidP="006577F9">
            <w:pPr>
              <w:jc w:val="center"/>
              <w:rPr>
                <w:rFonts w:ascii="方正仿宋_GBK" w:eastAsia="方正仿宋_GBK" w:hAnsi="新宋体"/>
                <w:szCs w:val="21"/>
              </w:rPr>
            </w:pPr>
          </w:p>
        </w:tc>
      </w:tr>
      <w:tr w:rsidR="00BF152F" w:rsidRPr="00786DFC" w:rsidTr="006577F9">
        <w:trPr>
          <w:trHeight w:val="786"/>
        </w:trPr>
        <w:tc>
          <w:tcPr>
            <w:tcW w:w="709" w:type="dxa"/>
            <w:vMerge/>
            <w:tcBorders>
              <w:left w:val="single" w:sz="4" w:space="0" w:color="auto"/>
              <w:right w:val="single" w:sz="4" w:space="0" w:color="auto"/>
            </w:tcBorders>
            <w:vAlign w:val="center"/>
          </w:tcPr>
          <w:p w:rsidR="00BF152F" w:rsidRPr="00786DFC" w:rsidRDefault="00BF152F" w:rsidP="006577F9">
            <w:pPr>
              <w:jc w:val="center"/>
              <w:rPr>
                <w:rFonts w:ascii="方正仿宋_GBK" w:eastAsia="方正仿宋_GBK" w:hAnsi="宋体"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tcPr>
          <w:p w:rsidR="00BF152F" w:rsidRPr="00786DFC" w:rsidRDefault="00BF152F" w:rsidP="006577F9">
            <w:pPr>
              <w:widowControl/>
              <w:jc w:val="center"/>
              <w:rPr>
                <w:rFonts w:ascii="方正仿宋_GBK" w:eastAsia="方正仿宋_GBK" w:hAnsi="新宋体"/>
                <w:szCs w:val="21"/>
              </w:rPr>
            </w:pPr>
            <w:r w:rsidRPr="00786DFC">
              <w:rPr>
                <w:rFonts w:ascii="方正仿宋_GBK" w:eastAsia="方正仿宋_GBK" w:hAnsi="新宋体" w:hint="eastAsia"/>
                <w:szCs w:val="21"/>
              </w:rPr>
              <w:t>一次性使用吸湿冷凝加湿导管</w:t>
            </w:r>
          </w:p>
        </w:tc>
        <w:tc>
          <w:tcPr>
            <w:tcW w:w="1673" w:type="dxa"/>
            <w:tcBorders>
              <w:top w:val="single" w:sz="4" w:space="0" w:color="auto"/>
              <w:left w:val="single" w:sz="4" w:space="0" w:color="auto"/>
              <w:bottom w:val="single" w:sz="4" w:space="0" w:color="auto"/>
              <w:right w:val="single" w:sz="4" w:space="0" w:color="auto"/>
            </w:tcBorders>
            <w:vAlign w:val="center"/>
          </w:tcPr>
          <w:p w:rsidR="00BF152F" w:rsidRPr="00786DFC" w:rsidRDefault="00BF152F" w:rsidP="006577F9">
            <w:pPr>
              <w:widowControl/>
              <w:jc w:val="center"/>
              <w:rPr>
                <w:rFonts w:ascii="方正仿宋_GBK" w:eastAsia="方正仿宋_GBK" w:hAnsi="新宋体"/>
                <w:szCs w:val="21"/>
              </w:rPr>
            </w:pPr>
            <w:r w:rsidRPr="00786DFC">
              <w:rPr>
                <w:rFonts w:ascii="方正仿宋_GBK" w:eastAsia="方正仿宋_GBK" w:hAnsi="新宋体" w:hint="eastAsia"/>
                <w:szCs w:val="21"/>
              </w:rPr>
              <w:t>各型号</w:t>
            </w:r>
          </w:p>
        </w:tc>
        <w:tc>
          <w:tcPr>
            <w:tcW w:w="1162" w:type="dxa"/>
            <w:vMerge/>
            <w:tcBorders>
              <w:left w:val="single" w:sz="4" w:space="0" w:color="auto"/>
              <w:bottom w:val="single" w:sz="4" w:space="0" w:color="auto"/>
              <w:right w:val="single" w:sz="4" w:space="0" w:color="auto"/>
            </w:tcBorders>
            <w:vAlign w:val="center"/>
          </w:tcPr>
          <w:p w:rsidR="00BF152F" w:rsidRPr="00786DFC" w:rsidRDefault="00BF152F" w:rsidP="006577F9">
            <w:pPr>
              <w:jc w:val="center"/>
              <w:rPr>
                <w:rFonts w:ascii="方正仿宋_GBK" w:eastAsia="方正仿宋_GBK" w:hAnsi="新宋体"/>
                <w:szCs w:val="21"/>
              </w:rPr>
            </w:pPr>
          </w:p>
        </w:tc>
        <w:tc>
          <w:tcPr>
            <w:tcW w:w="1106" w:type="dxa"/>
            <w:vMerge/>
            <w:tcBorders>
              <w:left w:val="single" w:sz="4" w:space="0" w:color="auto"/>
              <w:right w:val="single" w:sz="4" w:space="0" w:color="auto"/>
            </w:tcBorders>
            <w:vAlign w:val="center"/>
          </w:tcPr>
          <w:p w:rsidR="00BF152F" w:rsidRPr="00786DFC" w:rsidRDefault="00BF152F" w:rsidP="006577F9">
            <w:pPr>
              <w:jc w:val="center"/>
              <w:rPr>
                <w:rFonts w:ascii="方正仿宋_GBK" w:eastAsia="方正仿宋_GBK" w:hAnsi="新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BF152F" w:rsidRPr="00786DFC" w:rsidRDefault="00BF152F" w:rsidP="006577F9">
            <w:pPr>
              <w:widowControl/>
              <w:jc w:val="center"/>
              <w:rPr>
                <w:rFonts w:ascii="方正仿宋_GBK" w:eastAsia="方正仿宋_GBK" w:hAnsi="新宋体"/>
                <w:szCs w:val="21"/>
              </w:rPr>
            </w:pPr>
            <w:r w:rsidRPr="00786DFC">
              <w:rPr>
                <w:rFonts w:ascii="方正仿宋_GBK" w:eastAsia="方正仿宋_GBK" w:hAnsi="新宋体" w:hint="eastAsia"/>
                <w:szCs w:val="21"/>
              </w:rPr>
              <w:t>45元/根</w:t>
            </w:r>
          </w:p>
        </w:tc>
        <w:tc>
          <w:tcPr>
            <w:tcW w:w="988" w:type="dxa"/>
            <w:vMerge/>
            <w:tcBorders>
              <w:left w:val="single" w:sz="4" w:space="0" w:color="auto"/>
              <w:right w:val="single" w:sz="4" w:space="0" w:color="auto"/>
            </w:tcBorders>
            <w:vAlign w:val="center"/>
          </w:tcPr>
          <w:p w:rsidR="00BF152F" w:rsidRPr="00786DFC" w:rsidRDefault="00BF152F" w:rsidP="006577F9">
            <w:pPr>
              <w:jc w:val="center"/>
              <w:rPr>
                <w:rFonts w:ascii="方正仿宋_GBK" w:eastAsia="方正仿宋_GBK" w:hAnsi="新宋体"/>
                <w:szCs w:val="21"/>
              </w:rPr>
            </w:pPr>
          </w:p>
        </w:tc>
        <w:tc>
          <w:tcPr>
            <w:tcW w:w="992" w:type="dxa"/>
            <w:vMerge/>
            <w:tcBorders>
              <w:left w:val="single" w:sz="4" w:space="0" w:color="auto"/>
              <w:right w:val="single" w:sz="4" w:space="0" w:color="auto"/>
            </w:tcBorders>
            <w:vAlign w:val="center"/>
          </w:tcPr>
          <w:p w:rsidR="00BF152F" w:rsidRPr="00786DFC" w:rsidRDefault="00BF152F" w:rsidP="006577F9">
            <w:pPr>
              <w:jc w:val="center"/>
              <w:rPr>
                <w:rFonts w:ascii="方正仿宋_GBK" w:eastAsia="方正仿宋_GBK" w:hAnsi="新宋体"/>
                <w:szCs w:val="21"/>
              </w:rPr>
            </w:pPr>
          </w:p>
        </w:tc>
      </w:tr>
      <w:tr w:rsidR="006577F9" w:rsidRPr="00786DFC" w:rsidTr="006577F9">
        <w:trPr>
          <w:trHeight w:val="505"/>
        </w:trPr>
        <w:tc>
          <w:tcPr>
            <w:tcW w:w="709" w:type="dxa"/>
            <w:vMerge w:val="restart"/>
            <w:tcBorders>
              <w:left w:val="single" w:sz="4" w:space="0" w:color="auto"/>
              <w:right w:val="single" w:sz="4" w:space="0" w:color="auto"/>
            </w:tcBorders>
            <w:vAlign w:val="center"/>
          </w:tcPr>
          <w:p w:rsidR="006577F9" w:rsidRPr="00786DFC" w:rsidRDefault="006577F9" w:rsidP="006577F9">
            <w:pPr>
              <w:jc w:val="center"/>
              <w:rPr>
                <w:rFonts w:ascii="方正仿宋_GBK" w:eastAsia="方正仿宋_GBK" w:hAnsi="宋体" w:cs="Times New Roman"/>
                <w:szCs w:val="21"/>
              </w:rPr>
            </w:pPr>
            <w:r>
              <w:rPr>
                <w:rFonts w:ascii="方正仿宋_GBK" w:eastAsia="方正仿宋_GBK" w:hAnsi="宋体" w:cs="Times New Roman" w:hint="eastAsia"/>
                <w:szCs w:val="21"/>
              </w:rPr>
              <w:t>3</w:t>
            </w:r>
          </w:p>
        </w:tc>
        <w:tc>
          <w:tcPr>
            <w:tcW w:w="2013" w:type="dxa"/>
            <w:vMerge w:val="restart"/>
            <w:tcBorders>
              <w:top w:val="single" w:sz="4" w:space="0" w:color="auto"/>
              <w:left w:val="single" w:sz="4" w:space="0" w:color="auto"/>
              <w:right w:val="single" w:sz="4" w:space="0" w:color="auto"/>
            </w:tcBorders>
            <w:vAlign w:val="center"/>
          </w:tcPr>
          <w:p w:rsidR="006577F9" w:rsidRPr="00786DFC" w:rsidRDefault="006577F9" w:rsidP="006577F9">
            <w:pPr>
              <w:widowControl/>
              <w:jc w:val="center"/>
              <w:rPr>
                <w:rFonts w:ascii="方正仿宋_GBK" w:eastAsia="方正仿宋_GBK" w:hAnsi="新宋体"/>
                <w:szCs w:val="21"/>
              </w:rPr>
            </w:pPr>
            <w:r w:rsidRPr="006577F9">
              <w:rPr>
                <w:rFonts w:ascii="方正仿宋_GBK" w:eastAsia="方正仿宋_GBK" w:hAnsi="新宋体" w:hint="eastAsia"/>
                <w:szCs w:val="21"/>
              </w:rPr>
              <w:t>自粘性硅酮凝胶敷料</w:t>
            </w:r>
          </w:p>
        </w:tc>
        <w:tc>
          <w:tcPr>
            <w:tcW w:w="1673" w:type="dxa"/>
            <w:tcBorders>
              <w:top w:val="single" w:sz="4" w:space="0" w:color="auto"/>
              <w:left w:val="single" w:sz="4" w:space="0" w:color="auto"/>
              <w:bottom w:val="single" w:sz="4" w:space="0" w:color="auto"/>
              <w:right w:val="single" w:sz="4" w:space="0" w:color="auto"/>
            </w:tcBorders>
            <w:vAlign w:val="center"/>
          </w:tcPr>
          <w:p w:rsidR="006577F9" w:rsidRPr="006577F9" w:rsidRDefault="006577F9" w:rsidP="006577F9">
            <w:pPr>
              <w:spacing w:before="100" w:beforeAutospacing="1" w:after="100" w:afterAutospacing="1"/>
              <w:jc w:val="center"/>
              <w:outlineLvl w:val="0"/>
              <w:rPr>
                <w:rFonts w:ascii="方正仿宋_GBK" w:eastAsia="方正仿宋_GBK" w:hAnsi="宋体" w:cs="Times New Roman"/>
                <w:szCs w:val="21"/>
              </w:rPr>
            </w:pPr>
            <w:r w:rsidRPr="006577F9">
              <w:rPr>
                <w:rFonts w:ascii="方正仿宋_GBK" w:eastAsia="方正仿宋_GBK" w:hAnsi="宋体" w:cs="Times New Roman"/>
                <w:szCs w:val="21"/>
              </w:rPr>
              <w:t>7.5*7.5cm</w:t>
            </w:r>
          </w:p>
        </w:tc>
        <w:tc>
          <w:tcPr>
            <w:tcW w:w="1162" w:type="dxa"/>
            <w:vMerge w:val="restart"/>
            <w:tcBorders>
              <w:top w:val="single" w:sz="4" w:space="0" w:color="auto"/>
              <w:left w:val="single" w:sz="4" w:space="0" w:color="auto"/>
              <w:right w:val="single" w:sz="4" w:space="0" w:color="auto"/>
            </w:tcBorders>
            <w:vAlign w:val="center"/>
          </w:tcPr>
          <w:p w:rsidR="006577F9" w:rsidRPr="00786DFC" w:rsidRDefault="006577F9" w:rsidP="006577F9">
            <w:pPr>
              <w:jc w:val="center"/>
              <w:rPr>
                <w:rFonts w:ascii="方正仿宋_GBK" w:eastAsia="方正仿宋_GBK" w:hAnsi="新宋体"/>
                <w:szCs w:val="21"/>
              </w:rPr>
            </w:pPr>
            <w:r w:rsidRPr="006577F9">
              <w:rPr>
                <w:rFonts w:ascii="方正仿宋_GBK" w:eastAsia="方正仿宋_GBK" w:hAnsi="新宋体" w:hint="eastAsia"/>
                <w:szCs w:val="21"/>
              </w:rPr>
              <w:t>药交所</w:t>
            </w:r>
          </w:p>
        </w:tc>
        <w:tc>
          <w:tcPr>
            <w:tcW w:w="1106" w:type="dxa"/>
            <w:vMerge w:val="restart"/>
            <w:tcBorders>
              <w:left w:val="single" w:sz="4" w:space="0" w:color="auto"/>
              <w:right w:val="single" w:sz="4" w:space="0" w:color="auto"/>
            </w:tcBorders>
            <w:vAlign w:val="center"/>
          </w:tcPr>
          <w:p w:rsidR="006577F9" w:rsidRPr="00786DFC" w:rsidRDefault="00850481" w:rsidP="006577F9">
            <w:pPr>
              <w:jc w:val="center"/>
              <w:rPr>
                <w:rFonts w:ascii="方正仿宋_GBK" w:eastAsia="方正仿宋_GBK" w:hAnsi="新宋体"/>
                <w:szCs w:val="21"/>
              </w:rPr>
            </w:pPr>
            <w:r>
              <w:rPr>
                <w:rFonts w:ascii="方正仿宋_GBK" w:eastAsia="方正仿宋_GBK" w:hAnsi="新宋体"/>
                <w:szCs w:val="21"/>
              </w:rPr>
              <w:t>见附件十</w:t>
            </w:r>
            <w:bookmarkStart w:id="1" w:name="_GoBack"/>
            <w:bookmarkEnd w:id="1"/>
          </w:p>
        </w:tc>
        <w:tc>
          <w:tcPr>
            <w:tcW w:w="1842" w:type="dxa"/>
            <w:tcBorders>
              <w:top w:val="single" w:sz="4" w:space="0" w:color="auto"/>
              <w:left w:val="single" w:sz="4" w:space="0" w:color="auto"/>
              <w:bottom w:val="single" w:sz="4" w:space="0" w:color="auto"/>
              <w:right w:val="single" w:sz="4" w:space="0" w:color="auto"/>
            </w:tcBorders>
            <w:vAlign w:val="center"/>
          </w:tcPr>
          <w:p w:rsidR="006577F9" w:rsidRPr="009E4EA4" w:rsidRDefault="006577F9" w:rsidP="006577F9">
            <w:pPr>
              <w:jc w:val="center"/>
              <w:rPr>
                <w:rFonts w:ascii="方正仿宋_GBK" w:eastAsia="方正仿宋_GBK"/>
              </w:rPr>
            </w:pPr>
            <w:r w:rsidRPr="009E4EA4">
              <w:rPr>
                <w:rFonts w:ascii="方正仿宋_GBK" w:eastAsia="方正仿宋_GBK" w:hint="eastAsia"/>
              </w:rPr>
              <w:t>140.22元/片</w:t>
            </w:r>
          </w:p>
        </w:tc>
        <w:tc>
          <w:tcPr>
            <w:tcW w:w="988" w:type="dxa"/>
            <w:vMerge w:val="restart"/>
            <w:tcBorders>
              <w:left w:val="single" w:sz="4" w:space="0" w:color="auto"/>
              <w:right w:val="single" w:sz="4" w:space="0" w:color="auto"/>
            </w:tcBorders>
            <w:vAlign w:val="center"/>
          </w:tcPr>
          <w:p w:rsidR="006577F9" w:rsidRPr="00DF6F6B" w:rsidRDefault="006577F9" w:rsidP="006577F9">
            <w:pPr>
              <w:jc w:val="center"/>
            </w:pPr>
            <w:r w:rsidRPr="00DF6F6B">
              <w:t>1</w:t>
            </w:r>
          </w:p>
        </w:tc>
        <w:tc>
          <w:tcPr>
            <w:tcW w:w="992" w:type="dxa"/>
            <w:vMerge w:val="restart"/>
            <w:tcBorders>
              <w:left w:val="single" w:sz="4" w:space="0" w:color="auto"/>
              <w:right w:val="single" w:sz="4" w:space="0" w:color="auto"/>
            </w:tcBorders>
            <w:vAlign w:val="center"/>
          </w:tcPr>
          <w:p w:rsidR="006577F9" w:rsidRPr="00DF6F6B" w:rsidRDefault="006577F9" w:rsidP="006577F9">
            <w:pPr>
              <w:jc w:val="center"/>
            </w:pPr>
            <w:r w:rsidRPr="00DF6F6B">
              <w:t>500</w:t>
            </w:r>
          </w:p>
        </w:tc>
      </w:tr>
      <w:tr w:rsidR="006577F9" w:rsidRPr="00786DFC" w:rsidTr="006577F9">
        <w:trPr>
          <w:trHeight w:val="505"/>
        </w:trPr>
        <w:tc>
          <w:tcPr>
            <w:tcW w:w="709" w:type="dxa"/>
            <w:vMerge/>
            <w:tcBorders>
              <w:left w:val="single" w:sz="4" w:space="0" w:color="auto"/>
              <w:right w:val="single" w:sz="4" w:space="0" w:color="auto"/>
            </w:tcBorders>
            <w:vAlign w:val="center"/>
          </w:tcPr>
          <w:p w:rsidR="006577F9" w:rsidRPr="00786DFC" w:rsidRDefault="006577F9" w:rsidP="006577F9">
            <w:pPr>
              <w:jc w:val="center"/>
              <w:rPr>
                <w:rFonts w:ascii="方正仿宋_GBK" w:eastAsia="方正仿宋_GBK" w:hAnsi="宋体" w:cs="Times New Roman"/>
                <w:szCs w:val="21"/>
              </w:rPr>
            </w:pPr>
          </w:p>
        </w:tc>
        <w:tc>
          <w:tcPr>
            <w:tcW w:w="2013" w:type="dxa"/>
            <w:vMerge/>
            <w:tcBorders>
              <w:left w:val="single" w:sz="4" w:space="0" w:color="auto"/>
              <w:right w:val="single" w:sz="4" w:space="0" w:color="auto"/>
            </w:tcBorders>
            <w:vAlign w:val="center"/>
          </w:tcPr>
          <w:p w:rsidR="006577F9" w:rsidRPr="00786DFC" w:rsidRDefault="006577F9" w:rsidP="006577F9">
            <w:pPr>
              <w:widowControl/>
              <w:jc w:val="center"/>
              <w:rPr>
                <w:rFonts w:ascii="方正仿宋_GBK" w:eastAsia="方正仿宋_GBK" w:hAnsi="新宋体"/>
                <w:szCs w:val="21"/>
              </w:rPr>
            </w:pPr>
          </w:p>
        </w:tc>
        <w:tc>
          <w:tcPr>
            <w:tcW w:w="1673" w:type="dxa"/>
            <w:tcBorders>
              <w:top w:val="single" w:sz="4" w:space="0" w:color="auto"/>
              <w:left w:val="single" w:sz="4" w:space="0" w:color="auto"/>
              <w:bottom w:val="single" w:sz="4" w:space="0" w:color="auto"/>
              <w:right w:val="single" w:sz="4" w:space="0" w:color="auto"/>
            </w:tcBorders>
            <w:vAlign w:val="center"/>
          </w:tcPr>
          <w:p w:rsidR="006577F9" w:rsidRPr="006577F9" w:rsidRDefault="006577F9" w:rsidP="006577F9">
            <w:pPr>
              <w:spacing w:before="100" w:beforeAutospacing="1" w:after="100" w:afterAutospacing="1"/>
              <w:jc w:val="center"/>
              <w:outlineLvl w:val="0"/>
              <w:rPr>
                <w:rFonts w:ascii="方正仿宋_GBK" w:eastAsia="方正仿宋_GBK" w:hAnsi="宋体" w:cs="Times New Roman"/>
                <w:szCs w:val="21"/>
              </w:rPr>
            </w:pPr>
            <w:r w:rsidRPr="006577F9">
              <w:rPr>
                <w:rFonts w:ascii="方正仿宋_GBK" w:eastAsia="方正仿宋_GBK" w:hAnsi="宋体" w:cs="Times New Roman"/>
                <w:szCs w:val="21"/>
              </w:rPr>
              <w:t>10*10cm</w:t>
            </w:r>
          </w:p>
        </w:tc>
        <w:tc>
          <w:tcPr>
            <w:tcW w:w="1162" w:type="dxa"/>
            <w:vMerge/>
            <w:tcBorders>
              <w:left w:val="single" w:sz="4" w:space="0" w:color="auto"/>
              <w:right w:val="single" w:sz="4" w:space="0" w:color="auto"/>
            </w:tcBorders>
            <w:vAlign w:val="center"/>
          </w:tcPr>
          <w:p w:rsidR="006577F9" w:rsidRPr="00786DFC" w:rsidRDefault="006577F9" w:rsidP="006577F9">
            <w:pPr>
              <w:jc w:val="center"/>
              <w:rPr>
                <w:rFonts w:ascii="方正仿宋_GBK" w:eastAsia="方正仿宋_GBK" w:hAnsi="新宋体"/>
                <w:szCs w:val="21"/>
              </w:rPr>
            </w:pPr>
          </w:p>
        </w:tc>
        <w:tc>
          <w:tcPr>
            <w:tcW w:w="1106" w:type="dxa"/>
            <w:vMerge/>
            <w:tcBorders>
              <w:left w:val="single" w:sz="4" w:space="0" w:color="auto"/>
              <w:right w:val="single" w:sz="4" w:space="0" w:color="auto"/>
            </w:tcBorders>
            <w:vAlign w:val="center"/>
          </w:tcPr>
          <w:p w:rsidR="006577F9" w:rsidRPr="00786DFC" w:rsidRDefault="006577F9" w:rsidP="006577F9">
            <w:pPr>
              <w:jc w:val="center"/>
              <w:rPr>
                <w:rFonts w:ascii="方正仿宋_GBK" w:eastAsia="方正仿宋_GBK" w:hAnsi="新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6577F9" w:rsidRPr="009E4EA4" w:rsidRDefault="006577F9" w:rsidP="006577F9">
            <w:pPr>
              <w:jc w:val="center"/>
              <w:rPr>
                <w:rFonts w:ascii="方正仿宋_GBK" w:eastAsia="方正仿宋_GBK"/>
              </w:rPr>
            </w:pPr>
            <w:r w:rsidRPr="009E4EA4">
              <w:rPr>
                <w:rFonts w:ascii="方正仿宋_GBK" w:eastAsia="方正仿宋_GBK" w:hint="eastAsia"/>
              </w:rPr>
              <w:t>195.75元/片</w:t>
            </w:r>
          </w:p>
        </w:tc>
        <w:tc>
          <w:tcPr>
            <w:tcW w:w="988" w:type="dxa"/>
            <w:vMerge/>
            <w:tcBorders>
              <w:left w:val="single" w:sz="4" w:space="0" w:color="auto"/>
              <w:right w:val="single" w:sz="4" w:space="0" w:color="auto"/>
            </w:tcBorders>
            <w:vAlign w:val="center"/>
          </w:tcPr>
          <w:p w:rsidR="006577F9" w:rsidRPr="00786DFC" w:rsidRDefault="006577F9" w:rsidP="006577F9">
            <w:pPr>
              <w:jc w:val="center"/>
              <w:rPr>
                <w:rFonts w:ascii="方正仿宋_GBK" w:eastAsia="方正仿宋_GBK" w:hAnsi="新宋体"/>
                <w:szCs w:val="21"/>
              </w:rPr>
            </w:pPr>
          </w:p>
        </w:tc>
        <w:tc>
          <w:tcPr>
            <w:tcW w:w="992" w:type="dxa"/>
            <w:vMerge/>
            <w:tcBorders>
              <w:left w:val="single" w:sz="4" w:space="0" w:color="auto"/>
              <w:right w:val="single" w:sz="4" w:space="0" w:color="auto"/>
            </w:tcBorders>
            <w:vAlign w:val="center"/>
          </w:tcPr>
          <w:p w:rsidR="006577F9" w:rsidRPr="00786DFC" w:rsidRDefault="006577F9" w:rsidP="006577F9">
            <w:pPr>
              <w:jc w:val="center"/>
              <w:rPr>
                <w:rFonts w:ascii="方正仿宋_GBK" w:eastAsia="方正仿宋_GBK" w:hAnsi="新宋体"/>
                <w:szCs w:val="21"/>
              </w:rPr>
            </w:pPr>
          </w:p>
        </w:tc>
      </w:tr>
      <w:tr w:rsidR="006577F9" w:rsidRPr="00786DFC" w:rsidTr="006577F9">
        <w:trPr>
          <w:trHeight w:val="505"/>
        </w:trPr>
        <w:tc>
          <w:tcPr>
            <w:tcW w:w="709" w:type="dxa"/>
            <w:vMerge/>
            <w:tcBorders>
              <w:left w:val="single" w:sz="4" w:space="0" w:color="auto"/>
              <w:right w:val="single" w:sz="4" w:space="0" w:color="auto"/>
            </w:tcBorders>
            <w:vAlign w:val="center"/>
          </w:tcPr>
          <w:p w:rsidR="006577F9" w:rsidRPr="006577F9" w:rsidRDefault="006577F9" w:rsidP="006577F9">
            <w:pPr>
              <w:widowControl/>
              <w:jc w:val="center"/>
              <w:rPr>
                <w:rFonts w:ascii="方正仿宋_GBK" w:eastAsia="方正仿宋_GBK" w:hAnsi="新宋体"/>
                <w:szCs w:val="21"/>
              </w:rPr>
            </w:pPr>
          </w:p>
        </w:tc>
        <w:tc>
          <w:tcPr>
            <w:tcW w:w="2013" w:type="dxa"/>
            <w:vMerge/>
            <w:tcBorders>
              <w:left w:val="single" w:sz="4" w:space="0" w:color="auto"/>
              <w:right w:val="single" w:sz="4" w:space="0" w:color="auto"/>
            </w:tcBorders>
            <w:vAlign w:val="center"/>
          </w:tcPr>
          <w:p w:rsidR="006577F9" w:rsidRPr="00786DFC" w:rsidRDefault="006577F9" w:rsidP="006577F9">
            <w:pPr>
              <w:widowControl/>
              <w:jc w:val="center"/>
              <w:rPr>
                <w:rFonts w:ascii="方正仿宋_GBK" w:eastAsia="方正仿宋_GBK" w:hAnsi="新宋体"/>
                <w:szCs w:val="21"/>
              </w:rPr>
            </w:pPr>
          </w:p>
        </w:tc>
        <w:tc>
          <w:tcPr>
            <w:tcW w:w="1673" w:type="dxa"/>
            <w:tcBorders>
              <w:top w:val="single" w:sz="4" w:space="0" w:color="auto"/>
              <w:left w:val="single" w:sz="4" w:space="0" w:color="auto"/>
              <w:bottom w:val="single" w:sz="4" w:space="0" w:color="auto"/>
              <w:right w:val="single" w:sz="4" w:space="0" w:color="auto"/>
            </w:tcBorders>
            <w:vAlign w:val="center"/>
          </w:tcPr>
          <w:p w:rsidR="006577F9" w:rsidRPr="006577F9" w:rsidRDefault="006577F9" w:rsidP="006577F9">
            <w:pPr>
              <w:widowControl/>
              <w:spacing w:before="100" w:beforeAutospacing="1" w:after="100" w:afterAutospacing="1"/>
              <w:jc w:val="center"/>
              <w:outlineLvl w:val="0"/>
              <w:rPr>
                <w:rFonts w:ascii="方正仿宋_GBK" w:eastAsia="方正仿宋_GBK" w:hAnsi="新宋体"/>
                <w:szCs w:val="21"/>
              </w:rPr>
            </w:pPr>
            <w:r w:rsidRPr="006577F9">
              <w:rPr>
                <w:rFonts w:ascii="方正仿宋_GBK" w:eastAsia="方正仿宋_GBK" w:hAnsi="新宋体"/>
                <w:szCs w:val="21"/>
              </w:rPr>
              <w:t>12.5*12.5cm</w:t>
            </w:r>
          </w:p>
        </w:tc>
        <w:tc>
          <w:tcPr>
            <w:tcW w:w="1162" w:type="dxa"/>
            <w:vMerge/>
            <w:tcBorders>
              <w:left w:val="single" w:sz="4" w:space="0" w:color="auto"/>
              <w:right w:val="single" w:sz="4" w:space="0" w:color="auto"/>
            </w:tcBorders>
            <w:vAlign w:val="center"/>
          </w:tcPr>
          <w:p w:rsidR="006577F9" w:rsidRPr="00786DFC" w:rsidRDefault="006577F9" w:rsidP="006577F9">
            <w:pPr>
              <w:widowControl/>
              <w:jc w:val="center"/>
              <w:rPr>
                <w:rFonts w:ascii="方正仿宋_GBK" w:eastAsia="方正仿宋_GBK" w:hAnsi="新宋体"/>
                <w:szCs w:val="21"/>
              </w:rPr>
            </w:pPr>
          </w:p>
        </w:tc>
        <w:tc>
          <w:tcPr>
            <w:tcW w:w="1106" w:type="dxa"/>
            <w:vMerge/>
            <w:tcBorders>
              <w:left w:val="single" w:sz="4" w:space="0" w:color="auto"/>
              <w:right w:val="single" w:sz="4" w:space="0" w:color="auto"/>
            </w:tcBorders>
            <w:vAlign w:val="center"/>
          </w:tcPr>
          <w:p w:rsidR="006577F9" w:rsidRPr="00786DFC" w:rsidRDefault="006577F9" w:rsidP="006577F9">
            <w:pPr>
              <w:widowControl/>
              <w:jc w:val="center"/>
              <w:rPr>
                <w:rFonts w:ascii="方正仿宋_GBK" w:eastAsia="方正仿宋_GBK" w:hAnsi="新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6577F9" w:rsidRPr="006577F9" w:rsidRDefault="006577F9" w:rsidP="006577F9">
            <w:pPr>
              <w:widowControl/>
              <w:jc w:val="center"/>
              <w:rPr>
                <w:rFonts w:ascii="方正仿宋_GBK" w:eastAsia="方正仿宋_GBK" w:hAnsi="新宋体"/>
                <w:szCs w:val="21"/>
              </w:rPr>
            </w:pPr>
            <w:r w:rsidRPr="006577F9">
              <w:rPr>
                <w:rFonts w:ascii="方正仿宋_GBK" w:eastAsia="方正仿宋_GBK" w:hAnsi="新宋体" w:hint="eastAsia"/>
                <w:szCs w:val="21"/>
              </w:rPr>
              <w:t>201.2元/片</w:t>
            </w:r>
          </w:p>
        </w:tc>
        <w:tc>
          <w:tcPr>
            <w:tcW w:w="988" w:type="dxa"/>
            <w:vMerge/>
            <w:tcBorders>
              <w:left w:val="single" w:sz="4" w:space="0" w:color="auto"/>
              <w:right w:val="single" w:sz="4" w:space="0" w:color="auto"/>
            </w:tcBorders>
            <w:vAlign w:val="center"/>
          </w:tcPr>
          <w:p w:rsidR="006577F9" w:rsidRPr="00786DFC" w:rsidRDefault="006577F9" w:rsidP="006577F9">
            <w:pPr>
              <w:widowControl/>
              <w:jc w:val="center"/>
              <w:rPr>
                <w:rFonts w:ascii="方正仿宋_GBK" w:eastAsia="方正仿宋_GBK" w:hAnsi="新宋体"/>
                <w:szCs w:val="21"/>
              </w:rPr>
            </w:pPr>
          </w:p>
        </w:tc>
        <w:tc>
          <w:tcPr>
            <w:tcW w:w="992" w:type="dxa"/>
            <w:vMerge/>
            <w:tcBorders>
              <w:left w:val="single" w:sz="4" w:space="0" w:color="auto"/>
              <w:right w:val="single" w:sz="4" w:space="0" w:color="auto"/>
            </w:tcBorders>
            <w:vAlign w:val="center"/>
          </w:tcPr>
          <w:p w:rsidR="006577F9" w:rsidRPr="00786DFC" w:rsidRDefault="006577F9" w:rsidP="006577F9">
            <w:pPr>
              <w:widowControl/>
              <w:jc w:val="center"/>
              <w:rPr>
                <w:rFonts w:ascii="方正仿宋_GBK" w:eastAsia="方正仿宋_GBK" w:hAnsi="新宋体"/>
                <w:szCs w:val="21"/>
              </w:rPr>
            </w:pPr>
          </w:p>
        </w:tc>
      </w:tr>
      <w:tr w:rsidR="006577F9" w:rsidRPr="00786DFC" w:rsidTr="006577F9">
        <w:trPr>
          <w:trHeight w:val="505"/>
        </w:trPr>
        <w:tc>
          <w:tcPr>
            <w:tcW w:w="709" w:type="dxa"/>
            <w:vMerge/>
            <w:tcBorders>
              <w:left w:val="single" w:sz="4" w:space="0" w:color="auto"/>
              <w:right w:val="single" w:sz="4" w:space="0" w:color="auto"/>
            </w:tcBorders>
            <w:vAlign w:val="center"/>
          </w:tcPr>
          <w:p w:rsidR="006577F9" w:rsidRPr="006577F9" w:rsidRDefault="006577F9" w:rsidP="006577F9">
            <w:pPr>
              <w:widowControl/>
              <w:jc w:val="center"/>
              <w:rPr>
                <w:rFonts w:ascii="方正仿宋_GBK" w:eastAsia="方正仿宋_GBK" w:hAnsi="新宋体"/>
                <w:szCs w:val="21"/>
              </w:rPr>
            </w:pPr>
          </w:p>
        </w:tc>
        <w:tc>
          <w:tcPr>
            <w:tcW w:w="2013" w:type="dxa"/>
            <w:vMerge/>
            <w:tcBorders>
              <w:left w:val="single" w:sz="4" w:space="0" w:color="auto"/>
              <w:right w:val="single" w:sz="4" w:space="0" w:color="auto"/>
            </w:tcBorders>
            <w:vAlign w:val="center"/>
          </w:tcPr>
          <w:p w:rsidR="006577F9" w:rsidRPr="00786DFC" w:rsidRDefault="006577F9" w:rsidP="006577F9">
            <w:pPr>
              <w:widowControl/>
              <w:jc w:val="center"/>
              <w:rPr>
                <w:rFonts w:ascii="方正仿宋_GBK" w:eastAsia="方正仿宋_GBK" w:hAnsi="新宋体"/>
                <w:szCs w:val="21"/>
              </w:rPr>
            </w:pPr>
          </w:p>
        </w:tc>
        <w:tc>
          <w:tcPr>
            <w:tcW w:w="1673" w:type="dxa"/>
            <w:tcBorders>
              <w:top w:val="single" w:sz="4" w:space="0" w:color="auto"/>
              <w:left w:val="single" w:sz="4" w:space="0" w:color="auto"/>
              <w:bottom w:val="single" w:sz="4" w:space="0" w:color="auto"/>
              <w:right w:val="single" w:sz="4" w:space="0" w:color="auto"/>
            </w:tcBorders>
            <w:vAlign w:val="center"/>
          </w:tcPr>
          <w:p w:rsidR="006577F9" w:rsidRPr="006577F9" w:rsidRDefault="006577F9" w:rsidP="006577F9">
            <w:pPr>
              <w:widowControl/>
              <w:spacing w:before="100" w:beforeAutospacing="1" w:after="100" w:afterAutospacing="1"/>
              <w:jc w:val="center"/>
              <w:outlineLvl w:val="0"/>
              <w:rPr>
                <w:rFonts w:ascii="方正仿宋_GBK" w:eastAsia="方正仿宋_GBK" w:hAnsi="新宋体"/>
                <w:szCs w:val="21"/>
              </w:rPr>
            </w:pPr>
            <w:proofErr w:type="gramStart"/>
            <w:r w:rsidRPr="006577F9">
              <w:rPr>
                <w:rFonts w:ascii="方正仿宋_GBK" w:eastAsia="方正仿宋_GBK" w:hAnsi="新宋体" w:hint="eastAsia"/>
                <w:szCs w:val="21"/>
              </w:rPr>
              <w:t>骶</w:t>
            </w:r>
            <w:proofErr w:type="gramEnd"/>
            <w:r w:rsidRPr="006577F9">
              <w:rPr>
                <w:rFonts w:ascii="方正仿宋_GBK" w:eastAsia="方正仿宋_GBK" w:hAnsi="新宋体" w:hint="eastAsia"/>
                <w:szCs w:val="21"/>
              </w:rPr>
              <w:t>尾款</w:t>
            </w:r>
          </w:p>
        </w:tc>
        <w:tc>
          <w:tcPr>
            <w:tcW w:w="1162" w:type="dxa"/>
            <w:vMerge/>
            <w:tcBorders>
              <w:left w:val="single" w:sz="4" w:space="0" w:color="auto"/>
              <w:right w:val="single" w:sz="4" w:space="0" w:color="auto"/>
            </w:tcBorders>
            <w:vAlign w:val="center"/>
          </w:tcPr>
          <w:p w:rsidR="006577F9" w:rsidRPr="00786DFC" w:rsidRDefault="006577F9" w:rsidP="006577F9">
            <w:pPr>
              <w:widowControl/>
              <w:jc w:val="center"/>
              <w:rPr>
                <w:rFonts w:ascii="方正仿宋_GBK" w:eastAsia="方正仿宋_GBK" w:hAnsi="新宋体"/>
                <w:szCs w:val="21"/>
              </w:rPr>
            </w:pPr>
          </w:p>
        </w:tc>
        <w:tc>
          <w:tcPr>
            <w:tcW w:w="1106" w:type="dxa"/>
            <w:vMerge/>
            <w:tcBorders>
              <w:left w:val="single" w:sz="4" w:space="0" w:color="auto"/>
              <w:right w:val="single" w:sz="4" w:space="0" w:color="auto"/>
            </w:tcBorders>
            <w:vAlign w:val="center"/>
          </w:tcPr>
          <w:p w:rsidR="006577F9" w:rsidRPr="00786DFC" w:rsidRDefault="006577F9" w:rsidP="006577F9">
            <w:pPr>
              <w:widowControl/>
              <w:jc w:val="center"/>
              <w:rPr>
                <w:rFonts w:ascii="方正仿宋_GBK" w:eastAsia="方正仿宋_GBK" w:hAnsi="新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6577F9" w:rsidRPr="006577F9" w:rsidRDefault="006577F9" w:rsidP="006577F9">
            <w:pPr>
              <w:widowControl/>
              <w:jc w:val="center"/>
              <w:rPr>
                <w:rFonts w:ascii="方正仿宋_GBK" w:eastAsia="方正仿宋_GBK" w:hAnsi="新宋体"/>
                <w:szCs w:val="21"/>
              </w:rPr>
            </w:pPr>
            <w:r w:rsidRPr="006577F9">
              <w:rPr>
                <w:rFonts w:ascii="方正仿宋_GBK" w:eastAsia="方正仿宋_GBK" w:hAnsi="新宋体" w:hint="eastAsia"/>
                <w:szCs w:val="21"/>
              </w:rPr>
              <w:t>349元/片</w:t>
            </w:r>
          </w:p>
        </w:tc>
        <w:tc>
          <w:tcPr>
            <w:tcW w:w="988" w:type="dxa"/>
            <w:vMerge/>
            <w:tcBorders>
              <w:left w:val="single" w:sz="4" w:space="0" w:color="auto"/>
              <w:right w:val="single" w:sz="4" w:space="0" w:color="auto"/>
            </w:tcBorders>
            <w:vAlign w:val="center"/>
          </w:tcPr>
          <w:p w:rsidR="006577F9" w:rsidRPr="00786DFC" w:rsidRDefault="006577F9" w:rsidP="006577F9">
            <w:pPr>
              <w:widowControl/>
              <w:jc w:val="center"/>
              <w:rPr>
                <w:rFonts w:ascii="方正仿宋_GBK" w:eastAsia="方正仿宋_GBK" w:hAnsi="新宋体"/>
                <w:szCs w:val="21"/>
              </w:rPr>
            </w:pPr>
          </w:p>
        </w:tc>
        <w:tc>
          <w:tcPr>
            <w:tcW w:w="992" w:type="dxa"/>
            <w:vMerge/>
            <w:tcBorders>
              <w:left w:val="single" w:sz="4" w:space="0" w:color="auto"/>
              <w:right w:val="single" w:sz="4" w:space="0" w:color="auto"/>
            </w:tcBorders>
            <w:vAlign w:val="center"/>
          </w:tcPr>
          <w:p w:rsidR="006577F9" w:rsidRPr="00786DFC" w:rsidRDefault="006577F9" w:rsidP="006577F9">
            <w:pPr>
              <w:widowControl/>
              <w:jc w:val="center"/>
              <w:rPr>
                <w:rFonts w:ascii="方正仿宋_GBK" w:eastAsia="方正仿宋_GBK" w:hAnsi="新宋体"/>
                <w:szCs w:val="21"/>
              </w:rPr>
            </w:pPr>
          </w:p>
        </w:tc>
      </w:tr>
      <w:tr w:rsidR="006577F9" w:rsidRPr="00786DFC" w:rsidTr="006577F9">
        <w:trPr>
          <w:trHeight w:val="505"/>
        </w:trPr>
        <w:tc>
          <w:tcPr>
            <w:tcW w:w="709" w:type="dxa"/>
            <w:vMerge w:val="restart"/>
            <w:tcBorders>
              <w:left w:val="single" w:sz="4" w:space="0" w:color="auto"/>
              <w:right w:val="single" w:sz="4" w:space="0" w:color="auto"/>
            </w:tcBorders>
            <w:vAlign w:val="center"/>
          </w:tcPr>
          <w:p w:rsidR="006577F9" w:rsidRPr="006577F9" w:rsidRDefault="006577F9" w:rsidP="006577F9">
            <w:pPr>
              <w:widowControl/>
              <w:jc w:val="center"/>
              <w:rPr>
                <w:rFonts w:ascii="方正仿宋_GBK" w:eastAsia="方正仿宋_GBK" w:hAnsi="新宋体"/>
                <w:szCs w:val="21"/>
              </w:rPr>
            </w:pPr>
            <w:r>
              <w:rPr>
                <w:rFonts w:ascii="方正仿宋_GBK" w:eastAsia="方正仿宋_GBK" w:hAnsi="新宋体" w:hint="eastAsia"/>
                <w:szCs w:val="21"/>
              </w:rPr>
              <w:t>4</w:t>
            </w:r>
          </w:p>
        </w:tc>
        <w:tc>
          <w:tcPr>
            <w:tcW w:w="2013" w:type="dxa"/>
            <w:tcBorders>
              <w:top w:val="single" w:sz="4" w:space="0" w:color="auto"/>
              <w:left w:val="single" w:sz="4" w:space="0" w:color="auto"/>
              <w:bottom w:val="single" w:sz="4" w:space="0" w:color="auto"/>
              <w:right w:val="single" w:sz="4" w:space="0" w:color="auto"/>
            </w:tcBorders>
            <w:vAlign w:val="center"/>
          </w:tcPr>
          <w:p w:rsidR="006577F9" w:rsidRPr="006577F9" w:rsidRDefault="006577F9" w:rsidP="006577F9">
            <w:pPr>
              <w:widowControl/>
              <w:jc w:val="center"/>
              <w:rPr>
                <w:rFonts w:ascii="方正仿宋_GBK" w:eastAsia="方正仿宋_GBK" w:hAnsi="新宋体"/>
                <w:szCs w:val="21"/>
              </w:rPr>
            </w:pPr>
            <w:r w:rsidRPr="006577F9">
              <w:rPr>
                <w:rFonts w:ascii="方正仿宋_GBK" w:eastAsia="方正仿宋_GBK" w:hAnsi="新宋体" w:hint="eastAsia"/>
                <w:szCs w:val="21"/>
              </w:rPr>
              <w:t>血糖试纸条</w:t>
            </w:r>
          </w:p>
        </w:tc>
        <w:tc>
          <w:tcPr>
            <w:tcW w:w="1673" w:type="dxa"/>
            <w:tcBorders>
              <w:top w:val="single" w:sz="4" w:space="0" w:color="auto"/>
              <w:left w:val="single" w:sz="4" w:space="0" w:color="auto"/>
              <w:bottom w:val="single" w:sz="4" w:space="0" w:color="auto"/>
              <w:right w:val="single" w:sz="4" w:space="0" w:color="auto"/>
            </w:tcBorders>
            <w:vAlign w:val="center"/>
          </w:tcPr>
          <w:p w:rsidR="006577F9" w:rsidRPr="006577F9" w:rsidRDefault="006577F9" w:rsidP="006577F9">
            <w:pPr>
              <w:widowControl/>
              <w:jc w:val="center"/>
              <w:rPr>
                <w:rFonts w:ascii="方正仿宋_GBK" w:eastAsia="方正仿宋_GBK" w:hAnsi="新宋体"/>
                <w:szCs w:val="21"/>
              </w:rPr>
            </w:pPr>
            <w:r w:rsidRPr="006577F9">
              <w:rPr>
                <w:rFonts w:ascii="方正仿宋_GBK" w:eastAsia="方正仿宋_GBK" w:hAnsi="新宋体" w:hint="eastAsia"/>
                <w:szCs w:val="21"/>
              </w:rPr>
              <w:t>H1</w:t>
            </w:r>
            <w:r w:rsidR="00AD5566">
              <w:rPr>
                <w:rFonts w:ascii="方正仿宋_GBK" w:eastAsia="方正仿宋_GBK" w:hAnsi="新宋体" w:hint="eastAsia"/>
                <w:szCs w:val="21"/>
              </w:rPr>
              <w:t>；</w:t>
            </w:r>
            <w:r w:rsidR="00AD5566">
              <w:rPr>
                <w:rFonts w:ascii="方正仿宋_GBK" w:eastAsia="方正仿宋_GBK" w:hAnsi="新宋体"/>
                <w:szCs w:val="21"/>
              </w:rPr>
              <w:t>50条</w:t>
            </w:r>
            <w:r w:rsidR="00AD5566">
              <w:rPr>
                <w:rFonts w:ascii="方正仿宋_GBK" w:eastAsia="方正仿宋_GBK" w:hAnsi="新宋体" w:hint="eastAsia"/>
                <w:szCs w:val="21"/>
              </w:rPr>
              <w:t>/盒</w:t>
            </w:r>
          </w:p>
        </w:tc>
        <w:tc>
          <w:tcPr>
            <w:tcW w:w="1162" w:type="dxa"/>
            <w:vMerge w:val="restart"/>
            <w:tcBorders>
              <w:top w:val="single" w:sz="4" w:space="0" w:color="auto"/>
              <w:left w:val="single" w:sz="4" w:space="0" w:color="auto"/>
              <w:right w:val="single" w:sz="4" w:space="0" w:color="auto"/>
            </w:tcBorders>
            <w:vAlign w:val="center"/>
          </w:tcPr>
          <w:p w:rsidR="006577F9" w:rsidRPr="006577F9" w:rsidRDefault="006577F9" w:rsidP="006577F9">
            <w:pPr>
              <w:widowControl/>
              <w:jc w:val="center"/>
              <w:rPr>
                <w:rFonts w:ascii="方正仿宋_GBK" w:eastAsia="方正仿宋_GBK" w:hAnsi="新宋体"/>
                <w:szCs w:val="21"/>
              </w:rPr>
            </w:pPr>
            <w:r w:rsidRPr="006577F9">
              <w:rPr>
                <w:rFonts w:ascii="方正仿宋_GBK" w:eastAsia="方正仿宋_GBK" w:hAnsi="新宋体" w:hint="eastAsia"/>
                <w:szCs w:val="21"/>
              </w:rPr>
              <w:t>药交所</w:t>
            </w:r>
          </w:p>
        </w:tc>
        <w:tc>
          <w:tcPr>
            <w:tcW w:w="1106" w:type="dxa"/>
            <w:vMerge w:val="restart"/>
            <w:tcBorders>
              <w:left w:val="single" w:sz="4" w:space="0" w:color="auto"/>
              <w:right w:val="single" w:sz="4" w:space="0" w:color="auto"/>
            </w:tcBorders>
            <w:vAlign w:val="center"/>
          </w:tcPr>
          <w:p w:rsidR="006577F9" w:rsidRPr="006577F9" w:rsidRDefault="006577F9" w:rsidP="006577F9">
            <w:pPr>
              <w:widowControl/>
              <w:jc w:val="center"/>
              <w:rPr>
                <w:rFonts w:ascii="方正仿宋_GBK" w:eastAsia="方正仿宋_GBK" w:hAnsi="新宋体"/>
                <w:szCs w:val="21"/>
              </w:rPr>
            </w:pPr>
            <w:r w:rsidRPr="006577F9">
              <w:rPr>
                <w:rFonts w:ascii="方正仿宋_GBK" w:eastAsia="方正仿宋_GBK" w:hAnsi="新宋体" w:hint="eastAsia"/>
                <w:szCs w:val="21"/>
              </w:rPr>
              <w:t>见附件九</w:t>
            </w:r>
          </w:p>
        </w:tc>
        <w:tc>
          <w:tcPr>
            <w:tcW w:w="1842" w:type="dxa"/>
            <w:tcBorders>
              <w:top w:val="single" w:sz="4" w:space="0" w:color="auto"/>
              <w:left w:val="single" w:sz="4" w:space="0" w:color="auto"/>
              <w:bottom w:val="single" w:sz="4" w:space="0" w:color="auto"/>
              <w:right w:val="single" w:sz="4" w:space="0" w:color="auto"/>
            </w:tcBorders>
            <w:vAlign w:val="center"/>
          </w:tcPr>
          <w:p w:rsidR="006577F9" w:rsidRPr="006577F9" w:rsidRDefault="00AD5566" w:rsidP="006577F9">
            <w:pPr>
              <w:widowControl/>
              <w:jc w:val="center"/>
              <w:rPr>
                <w:rFonts w:ascii="方正仿宋_GBK" w:eastAsia="方正仿宋_GBK" w:hAnsi="新宋体"/>
                <w:szCs w:val="21"/>
              </w:rPr>
            </w:pPr>
            <w:r>
              <w:rPr>
                <w:rFonts w:ascii="方正仿宋_GBK" w:eastAsia="方正仿宋_GBK" w:hAnsi="新宋体"/>
                <w:szCs w:val="21"/>
              </w:rPr>
              <w:t>3.3</w:t>
            </w:r>
            <w:r w:rsidR="006577F9" w:rsidRPr="006577F9">
              <w:rPr>
                <w:rFonts w:ascii="方正仿宋_GBK" w:eastAsia="方正仿宋_GBK" w:hAnsi="新宋体" w:hint="eastAsia"/>
                <w:szCs w:val="21"/>
              </w:rPr>
              <w:t>元/</w:t>
            </w:r>
            <w:r>
              <w:rPr>
                <w:rFonts w:ascii="方正仿宋_GBK" w:eastAsia="方正仿宋_GBK" w:hAnsi="新宋体" w:hint="eastAsia"/>
                <w:szCs w:val="21"/>
              </w:rPr>
              <w:t>条</w:t>
            </w:r>
          </w:p>
        </w:tc>
        <w:tc>
          <w:tcPr>
            <w:tcW w:w="988" w:type="dxa"/>
            <w:vMerge w:val="restart"/>
            <w:tcBorders>
              <w:left w:val="single" w:sz="4" w:space="0" w:color="auto"/>
              <w:right w:val="single" w:sz="4" w:space="0" w:color="auto"/>
            </w:tcBorders>
            <w:vAlign w:val="center"/>
          </w:tcPr>
          <w:p w:rsidR="006577F9" w:rsidRPr="006577F9" w:rsidRDefault="006577F9" w:rsidP="006577F9">
            <w:pPr>
              <w:widowControl/>
              <w:jc w:val="center"/>
              <w:rPr>
                <w:rFonts w:ascii="方正仿宋_GBK" w:eastAsia="方正仿宋_GBK" w:hAnsi="新宋体"/>
                <w:szCs w:val="21"/>
              </w:rPr>
            </w:pPr>
            <w:r w:rsidRPr="006577F9">
              <w:rPr>
                <w:rFonts w:ascii="方正仿宋_GBK" w:eastAsia="方正仿宋_GBK" w:hAnsi="新宋体"/>
                <w:szCs w:val="21"/>
              </w:rPr>
              <w:t>1</w:t>
            </w:r>
          </w:p>
        </w:tc>
        <w:tc>
          <w:tcPr>
            <w:tcW w:w="992" w:type="dxa"/>
            <w:vMerge w:val="restart"/>
            <w:tcBorders>
              <w:left w:val="single" w:sz="4" w:space="0" w:color="auto"/>
              <w:right w:val="single" w:sz="4" w:space="0" w:color="auto"/>
            </w:tcBorders>
            <w:vAlign w:val="center"/>
          </w:tcPr>
          <w:p w:rsidR="006577F9" w:rsidRPr="006577F9" w:rsidRDefault="006577F9" w:rsidP="006577F9">
            <w:pPr>
              <w:widowControl/>
              <w:jc w:val="center"/>
              <w:rPr>
                <w:rFonts w:ascii="方正仿宋_GBK" w:eastAsia="方正仿宋_GBK" w:hAnsi="新宋体"/>
                <w:szCs w:val="21"/>
              </w:rPr>
            </w:pPr>
            <w:r w:rsidRPr="006577F9">
              <w:rPr>
                <w:rFonts w:ascii="方正仿宋_GBK" w:eastAsia="方正仿宋_GBK" w:hAnsi="新宋体"/>
                <w:szCs w:val="21"/>
              </w:rPr>
              <w:t>500</w:t>
            </w:r>
          </w:p>
        </w:tc>
      </w:tr>
      <w:tr w:rsidR="006577F9" w:rsidRPr="00786DFC" w:rsidTr="006577F9">
        <w:trPr>
          <w:trHeight w:val="505"/>
        </w:trPr>
        <w:tc>
          <w:tcPr>
            <w:tcW w:w="709" w:type="dxa"/>
            <w:vMerge/>
            <w:tcBorders>
              <w:left w:val="single" w:sz="4" w:space="0" w:color="auto"/>
              <w:right w:val="single" w:sz="4" w:space="0" w:color="auto"/>
            </w:tcBorders>
            <w:vAlign w:val="center"/>
          </w:tcPr>
          <w:p w:rsidR="006577F9" w:rsidRPr="006577F9" w:rsidRDefault="006577F9" w:rsidP="006577F9">
            <w:pPr>
              <w:widowControl/>
              <w:jc w:val="center"/>
              <w:rPr>
                <w:rFonts w:ascii="方正仿宋_GBK" w:eastAsia="方正仿宋_GBK" w:hAnsi="新宋体"/>
                <w:szCs w:val="21"/>
              </w:rPr>
            </w:pPr>
          </w:p>
        </w:tc>
        <w:tc>
          <w:tcPr>
            <w:tcW w:w="2013" w:type="dxa"/>
            <w:tcBorders>
              <w:top w:val="single" w:sz="4" w:space="0" w:color="auto"/>
              <w:left w:val="single" w:sz="4" w:space="0" w:color="auto"/>
              <w:bottom w:val="single" w:sz="4" w:space="0" w:color="auto"/>
              <w:right w:val="single" w:sz="4" w:space="0" w:color="auto"/>
            </w:tcBorders>
            <w:vAlign w:val="center"/>
          </w:tcPr>
          <w:p w:rsidR="006577F9" w:rsidRPr="006577F9" w:rsidRDefault="006577F9" w:rsidP="006577F9">
            <w:pPr>
              <w:widowControl/>
              <w:jc w:val="center"/>
              <w:rPr>
                <w:rFonts w:ascii="方正仿宋_GBK" w:eastAsia="方正仿宋_GBK" w:hAnsi="新宋体"/>
                <w:szCs w:val="21"/>
              </w:rPr>
            </w:pPr>
            <w:r w:rsidRPr="006577F9">
              <w:rPr>
                <w:rFonts w:ascii="方正仿宋_GBK" w:eastAsia="方正仿宋_GBK" w:hAnsi="新宋体" w:hint="eastAsia"/>
                <w:szCs w:val="21"/>
              </w:rPr>
              <w:t>血糖仪</w:t>
            </w:r>
          </w:p>
        </w:tc>
        <w:tc>
          <w:tcPr>
            <w:tcW w:w="1673" w:type="dxa"/>
            <w:tcBorders>
              <w:top w:val="single" w:sz="4" w:space="0" w:color="auto"/>
              <w:left w:val="single" w:sz="4" w:space="0" w:color="auto"/>
              <w:bottom w:val="single" w:sz="4" w:space="0" w:color="auto"/>
              <w:right w:val="single" w:sz="4" w:space="0" w:color="auto"/>
            </w:tcBorders>
            <w:vAlign w:val="center"/>
          </w:tcPr>
          <w:p w:rsidR="006577F9" w:rsidRPr="006577F9" w:rsidRDefault="006577F9" w:rsidP="006577F9">
            <w:pPr>
              <w:widowControl/>
              <w:jc w:val="center"/>
              <w:rPr>
                <w:rFonts w:ascii="方正仿宋_GBK" w:eastAsia="方正仿宋_GBK" w:hAnsi="新宋体"/>
                <w:szCs w:val="21"/>
              </w:rPr>
            </w:pPr>
            <w:r w:rsidRPr="006577F9">
              <w:rPr>
                <w:rFonts w:ascii="方正仿宋_GBK" w:eastAsia="方正仿宋_GBK" w:hAnsi="新宋体" w:hint="eastAsia"/>
                <w:szCs w:val="21"/>
              </w:rPr>
              <w:t>智能信息化</w:t>
            </w:r>
          </w:p>
        </w:tc>
        <w:tc>
          <w:tcPr>
            <w:tcW w:w="1162" w:type="dxa"/>
            <w:vMerge/>
            <w:tcBorders>
              <w:left w:val="single" w:sz="4" w:space="0" w:color="auto"/>
              <w:bottom w:val="single" w:sz="4" w:space="0" w:color="auto"/>
              <w:right w:val="single" w:sz="4" w:space="0" w:color="auto"/>
            </w:tcBorders>
            <w:vAlign w:val="center"/>
          </w:tcPr>
          <w:p w:rsidR="006577F9" w:rsidRPr="00786DFC" w:rsidRDefault="006577F9" w:rsidP="006577F9">
            <w:pPr>
              <w:widowControl/>
              <w:jc w:val="center"/>
              <w:rPr>
                <w:rFonts w:ascii="方正仿宋_GBK" w:eastAsia="方正仿宋_GBK" w:hAnsi="新宋体"/>
                <w:szCs w:val="21"/>
              </w:rPr>
            </w:pPr>
          </w:p>
        </w:tc>
        <w:tc>
          <w:tcPr>
            <w:tcW w:w="1106" w:type="dxa"/>
            <w:vMerge/>
            <w:tcBorders>
              <w:left w:val="single" w:sz="4" w:space="0" w:color="auto"/>
              <w:right w:val="single" w:sz="4" w:space="0" w:color="auto"/>
            </w:tcBorders>
            <w:vAlign w:val="center"/>
          </w:tcPr>
          <w:p w:rsidR="006577F9" w:rsidRPr="00786DFC" w:rsidRDefault="006577F9" w:rsidP="006577F9">
            <w:pPr>
              <w:widowControl/>
              <w:jc w:val="center"/>
              <w:rPr>
                <w:rFonts w:ascii="方正仿宋_GBK" w:eastAsia="方正仿宋_GBK" w:hAnsi="新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6577F9" w:rsidRPr="006577F9" w:rsidRDefault="006577F9" w:rsidP="006577F9">
            <w:pPr>
              <w:widowControl/>
              <w:jc w:val="center"/>
              <w:rPr>
                <w:rFonts w:ascii="方正仿宋_GBK" w:eastAsia="方正仿宋_GBK" w:hAnsi="新宋体"/>
                <w:szCs w:val="21"/>
              </w:rPr>
            </w:pPr>
            <w:r w:rsidRPr="006577F9">
              <w:rPr>
                <w:rFonts w:ascii="方正仿宋_GBK" w:eastAsia="方正仿宋_GBK" w:hAnsi="新宋体" w:hint="eastAsia"/>
                <w:szCs w:val="21"/>
              </w:rPr>
              <w:t>600元/台</w:t>
            </w:r>
          </w:p>
        </w:tc>
        <w:tc>
          <w:tcPr>
            <w:tcW w:w="988" w:type="dxa"/>
            <w:vMerge/>
            <w:tcBorders>
              <w:left w:val="single" w:sz="4" w:space="0" w:color="auto"/>
              <w:right w:val="single" w:sz="4" w:space="0" w:color="auto"/>
            </w:tcBorders>
            <w:vAlign w:val="center"/>
          </w:tcPr>
          <w:p w:rsidR="006577F9" w:rsidRPr="00786DFC" w:rsidRDefault="006577F9" w:rsidP="006577F9">
            <w:pPr>
              <w:widowControl/>
              <w:jc w:val="center"/>
              <w:rPr>
                <w:rFonts w:ascii="方正仿宋_GBK" w:eastAsia="方正仿宋_GBK" w:hAnsi="新宋体"/>
                <w:szCs w:val="21"/>
              </w:rPr>
            </w:pPr>
          </w:p>
        </w:tc>
        <w:tc>
          <w:tcPr>
            <w:tcW w:w="992" w:type="dxa"/>
            <w:vMerge/>
            <w:tcBorders>
              <w:left w:val="single" w:sz="4" w:space="0" w:color="auto"/>
              <w:right w:val="single" w:sz="4" w:space="0" w:color="auto"/>
            </w:tcBorders>
            <w:vAlign w:val="center"/>
          </w:tcPr>
          <w:p w:rsidR="006577F9" w:rsidRPr="00786DFC" w:rsidRDefault="006577F9" w:rsidP="006577F9">
            <w:pPr>
              <w:widowControl/>
              <w:jc w:val="center"/>
              <w:rPr>
                <w:rFonts w:ascii="方正仿宋_GBK" w:eastAsia="方正仿宋_GBK" w:hAnsi="新宋体"/>
                <w:szCs w:val="21"/>
              </w:rPr>
            </w:pPr>
          </w:p>
        </w:tc>
      </w:tr>
      <w:tr w:rsidR="00786DFC" w:rsidRPr="00786DFC" w:rsidTr="006577F9">
        <w:trPr>
          <w:trHeight w:val="505"/>
        </w:trPr>
        <w:tc>
          <w:tcPr>
            <w:tcW w:w="709" w:type="dxa"/>
            <w:tcBorders>
              <w:left w:val="single" w:sz="4" w:space="0" w:color="auto"/>
              <w:right w:val="single" w:sz="4" w:space="0" w:color="auto"/>
            </w:tcBorders>
            <w:vAlign w:val="center"/>
          </w:tcPr>
          <w:p w:rsidR="00786DFC" w:rsidRPr="006577F9" w:rsidRDefault="00786DFC" w:rsidP="006577F9">
            <w:pPr>
              <w:widowControl/>
              <w:jc w:val="center"/>
              <w:rPr>
                <w:rFonts w:ascii="方正仿宋_GBK" w:eastAsia="方正仿宋_GBK" w:hAnsi="新宋体"/>
                <w:szCs w:val="21"/>
              </w:rPr>
            </w:pPr>
            <w:r w:rsidRPr="006577F9">
              <w:rPr>
                <w:rFonts w:ascii="方正仿宋_GBK" w:eastAsia="方正仿宋_GBK" w:hAnsi="新宋体" w:hint="eastAsia"/>
                <w:szCs w:val="21"/>
              </w:rPr>
              <w:t>5</w:t>
            </w:r>
          </w:p>
        </w:tc>
        <w:tc>
          <w:tcPr>
            <w:tcW w:w="2013" w:type="dxa"/>
            <w:tcBorders>
              <w:top w:val="single" w:sz="4" w:space="0" w:color="auto"/>
              <w:left w:val="single" w:sz="4" w:space="0" w:color="auto"/>
              <w:bottom w:val="single" w:sz="4" w:space="0" w:color="auto"/>
              <w:right w:val="single" w:sz="4" w:space="0" w:color="auto"/>
            </w:tcBorders>
            <w:vAlign w:val="center"/>
          </w:tcPr>
          <w:p w:rsidR="00786DFC" w:rsidRPr="00786DFC" w:rsidRDefault="00786DFC" w:rsidP="006577F9">
            <w:pPr>
              <w:widowControl/>
              <w:jc w:val="center"/>
              <w:rPr>
                <w:rFonts w:ascii="方正仿宋_GBK" w:eastAsia="方正仿宋_GBK" w:hAnsi="新宋体"/>
                <w:szCs w:val="21"/>
              </w:rPr>
            </w:pPr>
            <w:r w:rsidRPr="00786DFC">
              <w:rPr>
                <w:rFonts w:ascii="方正仿宋_GBK" w:eastAsia="方正仿宋_GBK" w:hAnsi="新宋体" w:hint="eastAsia"/>
                <w:szCs w:val="21"/>
              </w:rPr>
              <w:t>一次性使用尿沉渣试管</w:t>
            </w:r>
          </w:p>
        </w:tc>
        <w:tc>
          <w:tcPr>
            <w:tcW w:w="1673" w:type="dxa"/>
            <w:tcBorders>
              <w:top w:val="single" w:sz="4" w:space="0" w:color="auto"/>
              <w:left w:val="single" w:sz="4" w:space="0" w:color="auto"/>
              <w:bottom w:val="single" w:sz="4" w:space="0" w:color="auto"/>
              <w:right w:val="single" w:sz="4" w:space="0" w:color="auto"/>
            </w:tcBorders>
            <w:vAlign w:val="center"/>
          </w:tcPr>
          <w:p w:rsidR="00786DFC" w:rsidRPr="00786DFC" w:rsidRDefault="00786DFC" w:rsidP="006577F9">
            <w:pPr>
              <w:widowControl/>
              <w:jc w:val="center"/>
              <w:rPr>
                <w:rFonts w:ascii="方正仿宋_GBK" w:eastAsia="方正仿宋_GBK" w:hAnsi="新宋体"/>
                <w:szCs w:val="21"/>
              </w:rPr>
            </w:pPr>
            <w:r w:rsidRPr="00786DFC">
              <w:rPr>
                <w:rFonts w:ascii="方正仿宋_GBK" w:eastAsia="方正仿宋_GBK" w:hAnsi="新宋体" w:hint="eastAsia"/>
                <w:szCs w:val="21"/>
              </w:rPr>
              <w:t>N</w:t>
            </w:r>
            <w:r w:rsidRPr="00786DFC">
              <w:rPr>
                <w:rFonts w:ascii="方正仿宋_GBK" w:eastAsia="方正仿宋_GBK" w:hAnsi="新宋体"/>
                <w:szCs w:val="21"/>
              </w:rPr>
              <w:t>1</w:t>
            </w:r>
          </w:p>
        </w:tc>
        <w:tc>
          <w:tcPr>
            <w:tcW w:w="1162" w:type="dxa"/>
            <w:tcBorders>
              <w:top w:val="single" w:sz="4" w:space="0" w:color="auto"/>
              <w:left w:val="single" w:sz="4" w:space="0" w:color="auto"/>
              <w:bottom w:val="single" w:sz="4" w:space="0" w:color="auto"/>
              <w:right w:val="single" w:sz="4" w:space="0" w:color="auto"/>
            </w:tcBorders>
            <w:vAlign w:val="center"/>
          </w:tcPr>
          <w:p w:rsidR="00786DFC" w:rsidRPr="00786DFC" w:rsidRDefault="00786DFC" w:rsidP="006577F9">
            <w:pPr>
              <w:widowControl/>
              <w:jc w:val="center"/>
              <w:rPr>
                <w:rFonts w:ascii="方正仿宋_GBK" w:eastAsia="方正仿宋_GBK" w:hAnsi="新宋体"/>
                <w:szCs w:val="21"/>
              </w:rPr>
            </w:pPr>
            <w:r w:rsidRPr="00786DFC">
              <w:rPr>
                <w:rFonts w:ascii="方正仿宋_GBK" w:eastAsia="方正仿宋_GBK" w:hAnsi="新宋体" w:hint="eastAsia"/>
                <w:szCs w:val="21"/>
              </w:rPr>
              <w:t>药交所</w:t>
            </w:r>
          </w:p>
        </w:tc>
        <w:tc>
          <w:tcPr>
            <w:tcW w:w="1106" w:type="dxa"/>
            <w:tcBorders>
              <w:left w:val="single" w:sz="4" w:space="0" w:color="auto"/>
              <w:right w:val="single" w:sz="4" w:space="0" w:color="auto"/>
            </w:tcBorders>
            <w:vAlign w:val="center"/>
          </w:tcPr>
          <w:p w:rsidR="00786DFC" w:rsidRPr="00786DFC" w:rsidRDefault="00786DFC" w:rsidP="006577F9">
            <w:pPr>
              <w:widowControl/>
              <w:jc w:val="center"/>
              <w:rPr>
                <w:rFonts w:ascii="方正仿宋_GBK" w:eastAsia="方正仿宋_GBK" w:hAnsi="新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786DFC" w:rsidRPr="00786DFC" w:rsidRDefault="00786DFC" w:rsidP="006577F9">
            <w:pPr>
              <w:widowControl/>
              <w:jc w:val="center"/>
              <w:rPr>
                <w:rFonts w:ascii="方正仿宋_GBK" w:eastAsia="方正仿宋_GBK" w:hAnsi="新宋体"/>
                <w:szCs w:val="21"/>
              </w:rPr>
            </w:pPr>
            <w:r w:rsidRPr="00786DFC">
              <w:rPr>
                <w:rFonts w:ascii="方正仿宋_GBK" w:eastAsia="方正仿宋_GBK" w:hAnsi="新宋体" w:hint="eastAsia"/>
                <w:szCs w:val="21"/>
              </w:rPr>
              <w:t>1元/</w:t>
            </w:r>
            <w:proofErr w:type="gramStart"/>
            <w:r w:rsidRPr="00786DFC">
              <w:rPr>
                <w:rFonts w:ascii="方正仿宋_GBK" w:eastAsia="方正仿宋_GBK" w:hAnsi="新宋体" w:hint="eastAsia"/>
                <w:szCs w:val="21"/>
              </w:rPr>
              <w:t>个</w:t>
            </w:r>
            <w:proofErr w:type="gramEnd"/>
          </w:p>
        </w:tc>
        <w:tc>
          <w:tcPr>
            <w:tcW w:w="988" w:type="dxa"/>
            <w:tcBorders>
              <w:left w:val="single" w:sz="4" w:space="0" w:color="auto"/>
              <w:right w:val="single" w:sz="4" w:space="0" w:color="auto"/>
            </w:tcBorders>
            <w:vAlign w:val="center"/>
          </w:tcPr>
          <w:p w:rsidR="00786DFC" w:rsidRPr="00786DFC" w:rsidRDefault="00786DFC" w:rsidP="006577F9">
            <w:pPr>
              <w:widowControl/>
              <w:jc w:val="center"/>
              <w:rPr>
                <w:rFonts w:ascii="方正仿宋_GBK" w:eastAsia="方正仿宋_GBK" w:hAnsi="新宋体"/>
                <w:szCs w:val="21"/>
              </w:rPr>
            </w:pPr>
            <w:r w:rsidRPr="00786DFC">
              <w:rPr>
                <w:rFonts w:ascii="方正仿宋_GBK" w:eastAsia="方正仿宋_GBK" w:hAnsi="新宋体" w:hint="eastAsia"/>
                <w:szCs w:val="21"/>
              </w:rPr>
              <w:t>1</w:t>
            </w:r>
          </w:p>
        </w:tc>
        <w:tc>
          <w:tcPr>
            <w:tcW w:w="992" w:type="dxa"/>
            <w:tcBorders>
              <w:left w:val="single" w:sz="4" w:space="0" w:color="auto"/>
              <w:right w:val="single" w:sz="4" w:space="0" w:color="auto"/>
            </w:tcBorders>
            <w:vAlign w:val="center"/>
          </w:tcPr>
          <w:p w:rsidR="00786DFC" w:rsidRPr="00786DFC" w:rsidRDefault="00786DFC" w:rsidP="006577F9">
            <w:pPr>
              <w:widowControl/>
              <w:jc w:val="center"/>
              <w:rPr>
                <w:rFonts w:ascii="方正仿宋_GBK" w:eastAsia="方正仿宋_GBK" w:hAnsi="新宋体"/>
                <w:szCs w:val="21"/>
              </w:rPr>
            </w:pPr>
            <w:r w:rsidRPr="00786DFC">
              <w:rPr>
                <w:rFonts w:ascii="方正仿宋_GBK" w:eastAsia="方正仿宋_GBK" w:hAnsi="新宋体" w:hint="eastAsia"/>
                <w:szCs w:val="21"/>
              </w:rPr>
              <w:t>5</w:t>
            </w:r>
            <w:r w:rsidRPr="00786DFC">
              <w:rPr>
                <w:rFonts w:ascii="方正仿宋_GBK" w:eastAsia="方正仿宋_GBK" w:hAnsi="新宋体"/>
                <w:szCs w:val="21"/>
              </w:rPr>
              <w:t>00</w:t>
            </w:r>
          </w:p>
        </w:tc>
      </w:tr>
    </w:tbl>
    <w:p w:rsidR="00DD343A" w:rsidRPr="00235097" w:rsidRDefault="00ED7E1D" w:rsidP="00DD343A">
      <w:pPr>
        <w:ind w:leftChars="-538" w:left="1419" w:hangingChars="1058" w:hanging="2549"/>
        <w:rPr>
          <w:rFonts w:ascii="方正仿宋_GBK" w:eastAsia="方正仿宋_GBK" w:hAnsi="Calibri" w:cs="Times New Roman"/>
          <w:b/>
          <w:color w:val="FF0000"/>
          <w:sz w:val="24"/>
          <w:szCs w:val="24"/>
        </w:rPr>
      </w:pPr>
      <w:r w:rsidRPr="00235097">
        <w:rPr>
          <w:rFonts w:ascii="方正仿宋_GBK" w:eastAsia="方正仿宋_GBK" w:hAnsi="Calibri" w:cs="Times New Roman" w:hint="eastAsia"/>
          <w:b/>
          <w:color w:val="FF0000"/>
          <w:sz w:val="24"/>
          <w:szCs w:val="24"/>
        </w:rPr>
        <w:t>说明：  1、</w:t>
      </w:r>
      <w:r w:rsidR="00FF75E6" w:rsidRPr="00235097">
        <w:rPr>
          <w:rFonts w:ascii="方正仿宋_GBK" w:eastAsia="方正仿宋_GBK" w:hAnsi="Calibri" w:cs="Times New Roman" w:hint="eastAsia"/>
          <w:b/>
          <w:color w:val="FF0000"/>
          <w:sz w:val="24"/>
          <w:szCs w:val="24"/>
        </w:rPr>
        <w:t>所需耗材必须在重庆药交所挂牌交易</w:t>
      </w:r>
      <w:r w:rsidR="00F9613A" w:rsidRPr="00235097">
        <w:rPr>
          <w:rFonts w:ascii="方正仿宋_GBK" w:eastAsia="方正仿宋_GBK" w:hAnsi="Calibri" w:cs="Times New Roman" w:hint="eastAsia"/>
          <w:b/>
          <w:color w:val="FF0000"/>
          <w:sz w:val="24"/>
          <w:szCs w:val="24"/>
        </w:rPr>
        <w:t>，且不得高于</w:t>
      </w:r>
      <w:r w:rsidR="00AC00A4" w:rsidRPr="00235097">
        <w:rPr>
          <w:rFonts w:ascii="方正仿宋_GBK" w:eastAsia="方正仿宋_GBK" w:hAnsi="Calibri" w:cs="Times New Roman" w:hint="eastAsia"/>
          <w:b/>
          <w:color w:val="FF0000"/>
          <w:sz w:val="24"/>
          <w:szCs w:val="24"/>
        </w:rPr>
        <w:t>最高限价及</w:t>
      </w:r>
      <w:r w:rsidR="00F9613A" w:rsidRPr="00235097">
        <w:rPr>
          <w:rFonts w:ascii="方正仿宋_GBK" w:eastAsia="方正仿宋_GBK" w:hAnsi="Calibri" w:cs="Times New Roman" w:hint="eastAsia"/>
          <w:b/>
          <w:color w:val="FF0000"/>
          <w:sz w:val="24"/>
          <w:szCs w:val="24"/>
        </w:rPr>
        <w:t>药交所挂网价</w:t>
      </w:r>
      <w:r w:rsidR="008C09DA">
        <w:rPr>
          <w:rFonts w:ascii="方正仿宋_GBK" w:eastAsia="方正仿宋_GBK" w:hAnsi="Calibri" w:cs="Times New Roman" w:hint="eastAsia"/>
          <w:b/>
          <w:color w:val="FF0000"/>
          <w:sz w:val="24"/>
          <w:szCs w:val="24"/>
        </w:rPr>
        <w:t>。</w:t>
      </w:r>
    </w:p>
    <w:p w:rsidR="00ED7E1D" w:rsidRPr="00235097" w:rsidRDefault="00ED7E1D" w:rsidP="00DD343A">
      <w:pPr>
        <w:ind w:leftChars="-68" w:left="1293" w:hangingChars="596" w:hanging="1436"/>
        <w:rPr>
          <w:rFonts w:ascii="方正仿宋_GBK" w:eastAsia="方正仿宋_GBK" w:hAnsi="Calibri" w:cs="Times New Roman"/>
          <w:b/>
          <w:color w:val="FF0000"/>
          <w:sz w:val="24"/>
          <w:szCs w:val="24"/>
        </w:rPr>
      </w:pPr>
      <w:r w:rsidRPr="00235097">
        <w:rPr>
          <w:rFonts w:ascii="方正仿宋_GBK" w:eastAsia="方正仿宋_GBK" w:hAnsi="Calibri" w:cs="Times New Roman" w:hint="eastAsia"/>
          <w:b/>
          <w:color w:val="FF0000"/>
          <w:sz w:val="24"/>
          <w:szCs w:val="24"/>
        </w:rPr>
        <w:t>2、鼓励生产厂家直接参与遴选。</w:t>
      </w:r>
    </w:p>
    <w:p w:rsidR="00ED7E1D" w:rsidRPr="00235097" w:rsidRDefault="00ED7E1D" w:rsidP="00DD343A">
      <w:pPr>
        <w:ind w:leftChars="-68" w:left="141" w:hangingChars="118" w:hanging="284"/>
        <w:rPr>
          <w:rFonts w:ascii="方正仿宋_GBK" w:eastAsia="方正仿宋_GBK" w:hAnsi="Calibri" w:cs="Times New Roman"/>
          <w:b/>
          <w:color w:val="FF0000"/>
          <w:sz w:val="24"/>
          <w:szCs w:val="24"/>
        </w:rPr>
      </w:pPr>
      <w:r w:rsidRPr="00235097">
        <w:rPr>
          <w:rFonts w:ascii="方正仿宋_GBK" w:eastAsia="方正仿宋_GBK" w:hAnsi="Calibri" w:cs="Times New Roman" w:hint="eastAsia"/>
          <w:b/>
          <w:color w:val="FF0000"/>
          <w:sz w:val="24"/>
          <w:szCs w:val="24"/>
        </w:rPr>
        <w:t>3、欢迎与“所需耗材品名、参考规格型号”有同等使用目的、同等质量、同等临床用途，但与“所需耗材品名、参考规格型号”中的文字表述不一致的产品参加遴选。</w:t>
      </w:r>
    </w:p>
    <w:p w:rsidR="00DD343A" w:rsidRDefault="00ED7E1D" w:rsidP="00DD343A">
      <w:pPr>
        <w:ind w:leftChars="-67" w:left="-1" w:hangingChars="58" w:hanging="140"/>
        <w:rPr>
          <w:rFonts w:ascii="方正仿宋_GBK" w:eastAsia="方正仿宋_GBK" w:hAnsi="Calibri" w:cs="Times New Roman"/>
          <w:b/>
          <w:color w:val="FF0000"/>
          <w:sz w:val="24"/>
          <w:szCs w:val="24"/>
        </w:rPr>
      </w:pPr>
      <w:r w:rsidRPr="00235097">
        <w:rPr>
          <w:rFonts w:ascii="方正仿宋_GBK" w:eastAsia="方正仿宋_GBK" w:hAnsi="Calibri" w:cs="Times New Roman" w:hint="eastAsia"/>
          <w:b/>
          <w:color w:val="FF0000"/>
          <w:sz w:val="24"/>
          <w:szCs w:val="24"/>
        </w:rPr>
        <w:t>4、</w:t>
      </w:r>
      <w:r w:rsidR="00DD343A" w:rsidRPr="00235097">
        <w:rPr>
          <w:rFonts w:ascii="方正仿宋_GBK" w:eastAsia="方正仿宋_GBK" w:hAnsi="Calibri" w:cs="Times New Roman" w:hint="eastAsia"/>
          <w:b/>
          <w:color w:val="FF0000"/>
          <w:sz w:val="24"/>
          <w:szCs w:val="24"/>
        </w:rPr>
        <w:t>以上耗材品种所需数量为：“不带量”，</w:t>
      </w:r>
      <w:r w:rsidRPr="00235097">
        <w:rPr>
          <w:rFonts w:ascii="方正仿宋_GBK" w:eastAsia="方正仿宋_GBK" w:hAnsi="Calibri" w:cs="Times New Roman" w:hint="eastAsia"/>
          <w:b/>
          <w:color w:val="FF0000"/>
          <w:sz w:val="24"/>
          <w:szCs w:val="24"/>
        </w:rPr>
        <w:t>可自愿提供样品。</w:t>
      </w:r>
    </w:p>
    <w:p w:rsidR="007800C2" w:rsidRPr="00235097" w:rsidRDefault="007800C2" w:rsidP="00DD343A">
      <w:pPr>
        <w:ind w:leftChars="-67" w:left="-1" w:hangingChars="58" w:hanging="140"/>
        <w:rPr>
          <w:rFonts w:ascii="方正仿宋_GBK" w:eastAsia="方正仿宋_GBK" w:hAnsi="Calibri" w:cs="Times New Roman"/>
          <w:b/>
          <w:color w:val="FF0000"/>
          <w:sz w:val="24"/>
          <w:szCs w:val="24"/>
        </w:rPr>
      </w:pPr>
    </w:p>
    <w:p w:rsidR="00ED7E1D" w:rsidRPr="00786DFC" w:rsidRDefault="00ED7E1D" w:rsidP="00DD343A">
      <w:pPr>
        <w:ind w:leftChars="-67" w:left="22" w:hangingChars="58" w:hanging="163"/>
        <w:rPr>
          <w:rFonts w:ascii="方正仿宋_GBK" w:eastAsia="方正仿宋_GBK" w:hAnsi="Calibri" w:cs="Times New Roman"/>
          <w:b/>
          <w:color w:val="FF0000"/>
          <w:sz w:val="28"/>
          <w:szCs w:val="28"/>
        </w:rPr>
      </w:pPr>
      <w:r w:rsidRPr="00786DFC">
        <w:rPr>
          <w:rFonts w:ascii="方正仿宋_GBK" w:eastAsia="方正仿宋_GBK" w:hAnsi="Calibri" w:cs="Times New Roman" w:hint="eastAsia"/>
          <w:b/>
          <w:sz w:val="28"/>
          <w:szCs w:val="28"/>
        </w:rPr>
        <w:lastRenderedPageBreak/>
        <w:t>十一、资格条件材料及响应文件格式要求</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（一）目录。</w:t>
      </w:r>
    </w:p>
    <w:p w:rsidR="00ED7E1D" w:rsidRPr="00786DFC" w:rsidRDefault="00ED7E1D" w:rsidP="00ED7E1D">
      <w:pPr>
        <w:ind w:left="848"/>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（二）明细报价表（附件二）。</w:t>
      </w:r>
    </w:p>
    <w:p w:rsidR="00ED7E1D" w:rsidRPr="00786DFC" w:rsidRDefault="00ED7E1D" w:rsidP="00ED7E1D">
      <w:pPr>
        <w:ind w:left="848"/>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（三）诚信声明（附件三）。</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（四）参与遴选的函（附件四）。</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（五）反商业贿赂承诺书（附件五）。</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（六）供应商营业执照复印件（三证合一）。</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（七）供应</w:t>
      </w:r>
      <w:proofErr w:type="gramStart"/>
      <w:r w:rsidRPr="00786DFC">
        <w:rPr>
          <w:rFonts w:ascii="方正仿宋_GBK" w:eastAsia="方正仿宋_GBK" w:hAnsi="宋体" w:cs="Times New Roman" w:hint="eastAsia"/>
          <w:sz w:val="28"/>
          <w:szCs w:val="28"/>
        </w:rPr>
        <w:t>商医疗</w:t>
      </w:r>
      <w:proofErr w:type="gramEnd"/>
      <w:r w:rsidRPr="00786DFC">
        <w:rPr>
          <w:rFonts w:ascii="方正仿宋_GBK" w:eastAsia="方正仿宋_GBK" w:hAnsi="宋体" w:cs="Times New Roman" w:hint="eastAsia"/>
          <w:sz w:val="28"/>
          <w:szCs w:val="28"/>
        </w:rPr>
        <w:t>器械经营许可证</w:t>
      </w:r>
      <w:r w:rsidR="008C09DA">
        <w:rPr>
          <w:rFonts w:ascii="方正仿宋_GBK" w:eastAsia="方正仿宋_GBK" w:hAnsi="宋体" w:cs="Times New Roman" w:hint="eastAsia"/>
          <w:sz w:val="28"/>
          <w:szCs w:val="28"/>
        </w:rPr>
        <w:t>或备案凭证</w:t>
      </w:r>
      <w:r w:rsidRPr="00786DFC">
        <w:rPr>
          <w:rFonts w:ascii="方正仿宋_GBK" w:eastAsia="方正仿宋_GBK" w:hAnsi="宋体" w:cs="Times New Roman" w:hint="eastAsia"/>
          <w:sz w:val="28"/>
          <w:szCs w:val="28"/>
        </w:rPr>
        <w:t>。</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（八）供应</w:t>
      </w:r>
      <w:proofErr w:type="gramStart"/>
      <w:r w:rsidRPr="00786DFC">
        <w:rPr>
          <w:rFonts w:ascii="方正仿宋_GBK" w:eastAsia="方正仿宋_GBK" w:hAnsi="宋体" w:cs="Times New Roman" w:hint="eastAsia"/>
          <w:sz w:val="28"/>
          <w:szCs w:val="28"/>
        </w:rPr>
        <w:t>商法定</w:t>
      </w:r>
      <w:proofErr w:type="gramEnd"/>
      <w:r w:rsidRPr="00786DFC">
        <w:rPr>
          <w:rFonts w:ascii="方正仿宋_GBK" w:eastAsia="方正仿宋_GBK" w:hAnsi="宋体" w:cs="Times New Roman" w:hint="eastAsia"/>
          <w:sz w:val="28"/>
          <w:szCs w:val="28"/>
        </w:rPr>
        <w:t>代表人身份证明书 （附件六）。</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（九）供应</w:t>
      </w:r>
      <w:proofErr w:type="gramStart"/>
      <w:r w:rsidRPr="00786DFC">
        <w:rPr>
          <w:rFonts w:ascii="方正仿宋_GBK" w:eastAsia="方正仿宋_GBK" w:hAnsi="宋体" w:cs="Times New Roman" w:hint="eastAsia"/>
          <w:sz w:val="28"/>
          <w:szCs w:val="28"/>
        </w:rPr>
        <w:t>商法定</w:t>
      </w:r>
      <w:proofErr w:type="gramEnd"/>
      <w:r w:rsidRPr="00786DFC">
        <w:rPr>
          <w:rFonts w:ascii="方正仿宋_GBK" w:eastAsia="方正仿宋_GBK" w:hAnsi="宋体" w:cs="Times New Roman" w:hint="eastAsia"/>
          <w:sz w:val="28"/>
          <w:szCs w:val="28"/>
        </w:rPr>
        <w:t>代表人授权委托书（附件七）。</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（十）供应商被授权人社保缴纳证明。（</w:t>
      </w:r>
      <w:proofErr w:type="gramStart"/>
      <w:r w:rsidRPr="00786DFC">
        <w:rPr>
          <w:rFonts w:ascii="方正仿宋_GBK" w:eastAsia="方正仿宋_GBK" w:hAnsi="宋体" w:cs="Times New Roman" w:hint="eastAsia"/>
          <w:sz w:val="28"/>
          <w:szCs w:val="28"/>
        </w:rPr>
        <w:t>须体现</w:t>
      </w:r>
      <w:proofErr w:type="gramEnd"/>
      <w:r w:rsidRPr="00786DFC">
        <w:rPr>
          <w:rFonts w:ascii="方正仿宋_GBK" w:eastAsia="方正仿宋_GBK" w:hAnsi="宋体" w:cs="Times New Roman" w:hint="eastAsia"/>
          <w:sz w:val="28"/>
          <w:szCs w:val="28"/>
        </w:rPr>
        <w:t>出被授权人信息）。</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（十一）生产厂家营业执照复印件（三证合一）。</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（十二）生产厂家医疗器械生产许可证。</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（十三）医疗器械注册证。</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（十四）所响应产品说明书。</w:t>
      </w:r>
    </w:p>
    <w:p w:rsidR="00ED7E1D" w:rsidRPr="00786DFC" w:rsidRDefault="00ED7E1D" w:rsidP="00ED7E1D">
      <w:pPr>
        <w:ind w:firstLineChars="315" w:firstLine="88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(十五) 产品彩页资料。</w:t>
      </w:r>
    </w:p>
    <w:p w:rsidR="00ED7E1D" w:rsidRPr="00786DFC" w:rsidRDefault="00ED7E1D" w:rsidP="00ED7E1D">
      <w:pPr>
        <w:ind w:firstLineChars="251" w:firstLine="703"/>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（十六）须提供“</w:t>
      </w:r>
      <w:r w:rsidRPr="00786DFC">
        <w:rPr>
          <w:rFonts w:ascii="方正仿宋_GBK" w:eastAsia="方正仿宋_GBK" w:hAnsi="宋体" w:cs="宋体" w:hint="eastAsia"/>
          <w:kern w:val="0"/>
          <w:sz w:val="28"/>
          <w:szCs w:val="28"/>
        </w:rPr>
        <w:t>国家药品监督管理局</w:t>
      </w:r>
      <w:r w:rsidRPr="00786DFC">
        <w:rPr>
          <w:rFonts w:ascii="方正仿宋_GBK" w:eastAsia="方正仿宋_GBK" w:hAnsi="宋体" w:cs="Times New Roman" w:hint="eastAsia"/>
          <w:sz w:val="28"/>
          <w:szCs w:val="28"/>
        </w:rPr>
        <w:t>”名录内近一年来（</w:t>
      </w:r>
      <w:r w:rsidRPr="00786DFC">
        <w:rPr>
          <w:rFonts w:ascii="方正仿宋_GBK" w:eastAsia="方正仿宋_GBK" w:hAnsi="宋体" w:cs="Times New Roman" w:hint="eastAsia"/>
          <w:sz w:val="28"/>
          <w:szCs w:val="28"/>
          <w:u w:val="single"/>
        </w:rPr>
        <w:t>20</w:t>
      </w:r>
      <w:r w:rsidR="000704C8" w:rsidRPr="00786DFC">
        <w:rPr>
          <w:rFonts w:ascii="方正仿宋_GBK" w:eastAsia="方正仿宋_GBK" w:hAnsi="宋体" w:cs="Times New Roman"/>
          <w:sz w:val="28"/>
          <w:szCs w:val="28"/>
          <w:u w:val="single"/>
        </w:rPr>
        <w:t>2</w:t>
      </w:r>
      <w:r w:rsidR="00786DFC" w:rsidRPr="00786DFC">
        <w:rPr>
          <w:rFonts w:ascii="方正仿宋_GBK" w:eastAsia="方正仿宋_GBK" w:hAnsi="宋体" w:cs="Times New Roman"/>
          <w:sz w:val="28"/>
          <w:szCs w:val="28"/>
          <w:u w:val="single"/>
        </w:rPr>
        <w:t>2</w:t>
      </w:r>
      <w:r w:rsidRPr="00786DFC">
        <w:rPr>
          <w:rFonts w:ascii="方正仿宋_GBK" w:eastAsia="方正仿宋_GBK" w:hAnsi="宋体" w:cs="Times New Roman" w:hint="eastAsia"/>
          <w:sz w:val="28"/>
          <w:szCs w:val="28"/>
        </w:rPr>
        <w:t>年</w:t>
      </w:r>
      <w:r w:rsidRPr="00786DFC">
        <w:rPr>
          <w:rFonts w:ascii="方正仿宋_GBK" w:eastAsia="方正仿宋_GBK" w:hAnsi="宋体" w:cs="Times New Roman" w:hint="eastAsia"/>
          <w:sz w:val="28"/>
          <w:szCs w:val="28"/>
          <w:u w:val="single"/>
        </w:rPr>
        <w:t xml:space="preserve"> </w:t>
      </w:r>
      <w:r w:rsidR="00786DFC" w:rsidRPr="00786DFC">
        <w:rPr>
          <w:rFonts w:ascii="方正仿宋_GBK" w:eastAsia="方正仿宋_GBK" w:hAnsi="宋体" w:cs="Times New Roman"/>
          <w:sz w:val="28"/>
          <w:szCs w:val="28"/>
          <w:u w:val="single"/>
        </w:rPr>
        <w:t>7</w:t>
      </w:r>
      <w:r w:rsidRPr="00786DFC">
        <w:rPr>
          <w:rFonts w:ascii="方正仿宋_GBK" w:eastAsia="方正仿宋_GBK" w:hAnsi="宋体" w:cs="Times New Roman" w:hint="eastAsia"/>
          <w:sz w:val="28"/>
          <w:szCs w:val="28"/>
          <w:u w:val="single"/>
        </w:rPr>
        <w:t xml:space="preserve"> </w:t>
      </w:r>
      <w:r w:rsidRPr="00786DFC">
        <w:rPr>
          <w:rFonts w:ascii="方正仿宋_GBK" w:eastAsia="方正仿宋_GBK" w:hAnsi="宋体" w:cs="Times New Roman" w:hint="eastAsia"/>
          <w:sz w:val="28"/>
          <w:szCs w:val="28"/>
        </w:rPr>
        <w:t>月</w:t>
      </w:r>
      <w:r w:rsidRPr="00786DFC">
        <w:rPr>
          <w:rFonts w:ascii="方正仿宋_GBK" w:eastAsia="方正仿宋_GBK" w:hAnsi="宋体" w:cs="Times New Roman" w:hint="eastAsia"/>
          <w:sz w:val="28"/>
          <w:szCs w:val="28"/>
          <w:u w:val="single"/>
        </w:rPr>
        <w:t xml:space="preserve"> </w:t>
      </w:r>
      <w:r w:rsidR="00786DFC" w:rsidRPr="00786DFC">
        <w:rPr>
          <w:rFonts w:ascii="方正仿宋_GBK" w:eastAsia="方正仿宋_GBK" w:hAnsi="宋体" w:cs="Times New Roman"/>
          <w:sz w:val="28"/>
          <w:szCs w:val="28"/>
          <w:u w:val="single"/>
        </w:rPr>
        <w:t>7</w:t>
      </w:r>
      <w:r w:rsidRPr="00786DFC">
        <w:rPr>
          <w:rFonts w:ascii="方正仿宋_GBK" w:eastAsia="方正仿宋_GBK" w:hAnsi="宋体" w:cs="Times New Roman" w:hint="eastAsia"/>
          <w:sz w:val="28"/>
          <w:szCs w:val="28"/>
          <w:u w:val="single"/>
        </w:rPr>
        <w:t xml:space="preserve"> </w:t>
      </w:r>
      <w:r w:rsidRPr="00786DFC">
        <w:rPr>
          <w:rFonts w:ascii="方正仿宋_GBK" w:eastAsia="方正仿宋_GBK" w:hAnsi="宋体" w:cs="Times New Roman" w:hint="eastAsia"/>
          <w:sz w:val="28"/>
          <w:szCs w:val="28"/>
        </w:rPr>
        <w:t>日-</w:t>
      </w:r>
      <w:r w:rsidRPr="00786DFC">
        <w:rPr>
          <w:rFonts w:ascii="方正仿宋_GBK" w:eastAsia="方正仿宋_GBK" w:hAnsi="宋体" w:cs="Times New Roman" w:hint="eastAsia"/>
          <w:sz w:val="28"/>
          <w:szCs w:val="28"/>
          <w:u w:val="single"/>
        </w:rPr>
        <w:t>20</w:t>
      </w:r>
      <w:r w:rsidR="000704C8" w:rsidRPr="00786DFC">
        <w:rPr>
          <w:rFonts w:ascii="方正仿宋_GBK" w:eastAsia="方正仿宋_GBK" w:hAnsi="宋体" w:cs="Times New Roman"/>
          <w:sz w:val="28"/>
          <w:szCs w:val="28"/>
          <w:u w:val="single"/>
        </w:rPr>
        <w:t>2</w:t>
      </w:r>
      <w:r w:rsidR="00786DFC" w:rsidRPr="00786DFC">
        <w:rPr>
          <w:rFonts w:ascii="方正仿宋_GBK" w:eastAsia="方正仿宋_GBK" w:hAnsi="宋体" w:cs="Times New Roman"/>
          <w:sz w:val="28"/>
          <w:szCs w:val="28"/>
          <w:u w:val="single"/>
        </w:rPr>
        <w:t>3</w:t>
      </w:r>
      <w:r w:rsidRPr="00786DFC">
        <w:rPr>
          <w:rFonts w:ascii="方正仿宋_GBK" w:eastAsia="方正仿宋_GBK" w:hAnsi="宋体" w:cs="Times New Roman" w:hint="eastAsia"/>
          <w:sz w:val="28"/>
          <w:szCs w:val="28"/>
        </w:rPr>
        <w:t>年</w:t>
      </w:r>
      <w:r w:rsidRPr="00786DFC">
        <w:rPr>
          <w:rFonts w:ascii="方正仿宋_GBK" w:eastAsia="方正仿宋_GBK" w:hAnsi="宋体" w:cs="Times New Roman" w:hint="eastAsia"/>
          <w:sz w:val="28"/>
          <w:szCs w:val="28"/>
          <w:u w:val="single"/>
        </w:rPr>
        <w:t xml:space="preserve"> </w:t>
      </w:r>
      <w:r w:rsidR="00786DFC" w:rsidRPr="00786DFC">
        <w:rPr>
          <w:rFonts w:ascii="方正仿宋_GBK" w:eastAsia="方正仿宋_GBK" w:hAnsi="宋体" w:cs="Times New Roman"/>
          <w:sz w:val="28"/>
          <w:szCs w:val="28"/>
          <w:u w:val="single"/>
        </w:rPr>
        <w:t>7</w:t>
      </w:r>
      <w:r w:rsidRPr="00786DFC">
        <w:rPr>
          <w:rFonts w:ascii="方正仿宋_GBK" w:eastAsia="方正仿宋_GBK" w:hAnsi="宋体" w:cs="Times New Roman" w:hint="eastAsia"/>
          <w:sz w:val="28"/>
          <w:szCs w:val="28"/>
          <w:u w:val="single"/>
        </w:rPr>
        <w:t xml:space="preserve"> </w:t>
      </w:r>
      <w:r w:rsidRPr="00786DFC">
        <w:rPr>
          <w:rFonts w:ascii="方正仿宋_GBK" w:eastAsia="方正仿宋_GBK" w:hAnsi="宋体" w:cs="Times New Roman" w:hint="eastAsia"/>
          <w:sz w:val="28"/>
          <w:szCs w:val="28"/>
        </w:rPr>
        <w:t>月</w:t>
      </w:r>
      <w:r w:rsidRPr="00786DFC">
        <w:rPr>
          <w:rFonts w:ascii="方正仿宋_GBK" w:eastAsia="方正仿宋_GBK" w:hAnsi="宋体" w:cs="Times New Roman" w:hint="eastAsia"/>
          <w:sz w:val="28"/>
          <w:szCs w:val="28"/>
          <w:u w:val="single"/>
        </w:rPr>
        <w:t xml:space="preserve"> </w:t>
      </w:r>
      <w:r w:rsidR="00786DFC" w:rsidRPr="00786DFC">
        <w:rPr>
          <w:rFonts w:ascii="方正仿宋_GBK" w:eastAsia="方正仿宋_GBK" w:hAnsi="宋体" w:cs="Times New Roman"/>
          <w:sz w:val="28"/>
          <w:szCs w:val="28"/>
          <w:u w:val="single"/>
        </w:rPr>
        <w:t>6</w:t>
      </w:r>
      <w:r w:rsidRPr="00786DFC">
        <w:rPr>
          <w:rFonts w:ascii="方正仿宋_GBK" w:eastAsia="方正仿宋_GBK" w:hAnsi="宋体" w:cs="Times New Roman" w:hint="eastAsia"/>
          <w:sz w:val="28"/>
          <w:szCs w:val="28"/>
          <w:u w:val="single"/>
        </w:rPr>
        <w:t xml:space="preserve"> </w:t>
      </w:r>
      <w:r w:rsidRPr="00786DFC">
        <w:rPr>
          <w:rFonts w:ascii="方正仿宋_GBK" w:eastAsia="方正仿宋_GBK" w:hAnsi="宋体" w:cs="Times New Roman" w:hint="eastAsia"/>
          <w:sz w:val="28"/>
          <w:szCs w:val="28"/>
        </w:rPr>
        <w:t>日）未发生召回事件证明或召回后整改合格证明。查询网址：</w:t>
      </w:r>
      <w:hyperlink r:id="rId8" w:history="1">
        <w:r w:rsidRPr="00786DFC">
          <w:rPr>
            <w:rFonts w:ascii="方正仿宋_GBK" w:eastAsia="方正仿宋_GBK" w:hAnsi="Calibri" w:cs="Times New Roman" w:hint="eastAsia"/>
            <w:color w:val="000000"/>
            <w:sz w:val="28"/>
            <w:szCs w:val="28"/>
            <w:u w:val="single"/>
          </w:rPr>
          <w:t>https://www.nmpa.gov.cn/xxgk/chpzhh/ylqxzhh/index.html</w:t>
        </w:r>
      </w:hyperlink>
    </w:p>
    <w:p w:rsidR="00ED7E1D" w:rsidRPr="00786DFC" w:rsidRDefault="00ED7E1D" w:rsidP="00ED7E1D">
      <w:pPr>
        <w:ind w:firstLineChars="251" w:firstLine="703"/>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（十七）建有符合《医疗器械经营质量管理规范》相关要求的</w:t>
      </w:r>
      <w:r w:rsidRPr="00786DFC">
        <w:rPr>
          <w:rFonts w:ascii="方正仿宋_GBK" w:eastAsia="方正仿宋_GBK" w:hAnsi="宋体" w:cs="Times New Roman" w:hint="eastAsia"/>
          <w:sz w:val="28"/>
          <w:szCs w:val="28"/>
        </w:rPr>
        <w:lastRenderedPageBreak/>
        <w:t>库房。</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1、库房内外环境整洁、无污染、内墙光洁、地面平整、房屋结构严密。（提供能反映出该条内容的彩色照片）</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2、库房有避光、通风、防潮、防虫、防鼠等设施。（提供能反映出该条内容的彩色照片）</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3、库房有医疗器械与地面之间有效隔离的设备，包括货架、托盘等。（提供能反映出该条内容的彩色照片）</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4、有每天不少于2次对库房温湿度进行监测的记录。（提供原件复印件）</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5、有对库存医疗器械的外观、包装、有效期等进行定期检查记录。（提供原件复印件）</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（十八）售后服务方案。</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（十九）应急措施及方案。</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（二十）信用中国网站及中国政府采购网查询结果（查询时间为本项目公告发布之日起至提交响应文件截止时间前）。</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 信用中国网站（</w:t>
      </w:r>
      <w:hyperlink r:id="rId9" w:history="1">
        <w:r w:rsidRPr="00786DFC">
          <w:rPr>
            <w:rFonts w:ascii="Calibri" w:eastAsia="宋体" w:hAnsi="宋体" w:cs="Times New Roman"/>
            <w:color w:val="000000"/>
            <w:sz w:val="28"/>
            <w:szCs w:val="28"/>
          </w:rPr>
          <w:t>www.creditchina.gov.cn</w:t>
        </w:r>
      </w:hyperlink>
      <w:r w:rsidRPr="00786DFC">
        <w:rPr>
          <w:rFonts w:ascii="方正仿宋_GBK" w:eastAsia="方正仿宋_GBK" w:hAnsi="宋体" w:cs="Times New Roman" w:hint="eastAsia"/>
          <w:sz w:val="28"/>
          <w:szCs w:val="28"/>
        </w:rPr>
        <w:t>）查询结果（提供查询结果网页</w:t>
      </w:r>
      <w:proofErr w:type="gramStart"/>
      <w:r w:rsidRPr="00786DFC">
        <w:rPr>
          <w:rFonts w:ascii="方正仿宋_GBK" w:eastAsia="方正仿宋_GBK" w:hAnsi="宋体" w:cs="Times New Roman" w:hint="eastAsia"/>
          <w:sz w:val="28"/>
          <w:szCs w:val="28"/>
        </w:rPr>
        <w:t>打印件并加盖</w:t>
      </w:r>
      <w:proofErr w:type="gramEnd"/>
      <w:r w:rsidRPr="00786DFC">
        <w:rPr>
          <w:rFonts w:ascii="方正仿宋_GBK" w:eastAsia="方正仿宋_GBK" w:hAnsi="宋体" w:cs="Times New Roman" w:hint="eastAsia"/>
          <w:sz w:val="28"/>
          <w:szCs w:val="28"/>
        </w:rPr>
        <w:t>供应商公章）。</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1.1“信用信息”查询结果；</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1.2“失信被执行人”查询结果；</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1.3“重大税收违法案件当事人名单”查询结果；</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1.4“政府行政许可与行政处罚”查询结果。</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2. 中国政府采购网（</w:t>
      </w:r>
      <w:hyperlink r:id="rId10" w:history="1">
        <w:r w:rsidRPr="00786DFC">
          <w:rPr>
            <w:rFonts w:ascii="Calibri" w:eastAsia="宋体" w:hAnsi="宋体" w:cs="Times New Roman"/>
            <w:color w:val="000000"/>
            <w:sz w:val="28"/>
            <w:szCs w:val="28"/>
          </w:rPr>
          <w:t>www.ccgp.gov.cn</w:t>
        </w:r>
      </w:hyperlink>
      <w:r w:rsidRPr="00786DFC">
        <w:rPr>
          <w:rFonts w:ascii="方正仿宋_GBK" w:eastAsia="方正仿宋_GBK" w:hAnsi="宋体" w:cs="Times New Roman" w:hint="eastAsia"/>
          <w:sz w:val="28"/>
          <w:szCs w:val="28"/>
        </w:rPr>
        <w:t>）（提供查询结果网页</w:t>
      </w:r>
      <w:proofErr w:type="gramStart"/>
      <w:r w:rsidRPr="00786DFC">
        <w:rPr>
          <w:rFonts w:ascii="方正仿宋_GBK" w:eastAsia="方正仿宋_GBK" w:hAnsi="宋体" w:cs="Times New Roman" w:hint="eastAsia"/>
          <w:sz w:val="28"/>
          <w:szCs w:val="28"/>
        </w:rPr>
        <w:t>打</w:t>
      </w:r>
      <w:r w:rsidRPr="00786DFC">
        <w:rPr>
          <w:rFonts w:ascii="方正仿宋_GBK" w:eastAsia="方正仿宋_GBK" w:hAnsi="宋体" w:cs="Times New Roman" w:hint="eastAsia"/>
          <w:sz w:val="28"/>
          <w:szCs w:val="28"/>
        </w:rPr>
        <w:lastRenderedPageBreak/>
        <w:t>印件并加盖</w:t>
      </w:r>
      <w:proofErr w:type="gramEnd"/>
      <w:r w:rsidRPr="00786DFC">
        <w:rPr>
          <w:rFonts w:ascii="方正仿宋_GBK" w:eastAsia="方正仿宋_GBK" w:hAnsi="宋体" w:cs="Times New Roman" w:hint="eastAsia"/>
          <w:sz w:val="28"/>
          <w:szCs w:val="28"/>
        </w:rPr>
        <w:t>供应商公章）“政府采购严重违法失信行为记录名单”查询结果。</w:t>
      </w:r>
    </w:p>
    <w:p w:rsidR="00ED7E1D" w:rsidRPr="00786DFC" w:rsidRDefault="00ED7E1D" w:rsidP="00ED7E1D">
      <w:pPr>
        <w:adjustRightInd w:val="0"/>
        <w:snapToGrid w:val="0"/>
        <w:rPr>
          <w:rFonts w:ascii="仿宋" w:eastAsia="仿宋" w:hAnsi="仿宋" w:cs="宋体"/>
          <w:kern w:val="0"/>
          <w:sz w:val="28"/>
          <w:szCs w:val="28"/>
        </w:rPr>
      </w:pPr>
      <w:r w:rsidRPr="00786DFC">
        <w:rPr>
          <w:rFonts w:ascii="仿宋" w:eastAsia="仿宋" w:hAnsi="仿宋" w:cs="Times New Roman" w:hint="eastAsia"/>
          <w:b/>
          <w:sz w:val="28"/>
          <w:szCs w:val="28"/>
        </w:rPr>
        <w:t>十二、评审办法</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1、资格性响应评审</w:t>
      </w:r>
    </w:p>
    <w:p w:rsidR="00ED7E1D" w:rsidRPr="00786DFC" w:rsidRDefault="00ED7E1D" w:rsidP="00ED7E1D">
      <w:pPr>
        <w:ind w:firstLineChars="200" w:firstLine="560"/>
        <w:rPr>
          <w:rFonts w:ascii="方正仿宋_GBK" w:eastAsia="方正仿宋_GBK" w:hAnsi="Calibri" w:cs="Times New Roman"/>
          <w:sz w:val="28"/>
          <w:szCs w:val="28"/>
        </w:rPr>
      </w:pPr>
      <w:r w:rsidRPr="00786DFC">
        <w:rPr>
          <w:rFonts w:ascii="方正仿宋_GBK" w:eastAsia="方正仿宋_GBK" w:hAnsi="宋体" w:cs="宋体" w:hint="eastAsia"/>
          <w:kern w:val="0"/>
          <w:sz w:val="28"/>
          <w:szCs w:val="28"/>
        </w:rPr>
        <w:t>资格性响应评审是依据法律法规和遴选文件的规定，对参与遴选的供应商提供的材料，按照“十一、资格条件材料及响应文件格式要求”进行审查，以确定参与遴选的商家是否具备资格；</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2、确定中选供应商</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1）通过资格性响应评审的响应文件，评审小组成员按照评分标准进行打分，评审小组各成员评分相加，总分最高者中选。</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2）如果得分相同，得分相同的供应商进行二次报价，报价最低的中选。</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3、评分标准：</w:t>
      </w:r>
    </w:p>
    <w:tbl>
      <w:tblPr>
        <w:tblStyle w:val="1"/>
        <w:tblW w:w="0" w:type="auto"/>
        <w:jc w:val="center"/>
        <w:tblLook w:val="04A0" w:firstRow="1" w:lastRow="0" w:firstColumn="1" w:lastColumn="0" w:noHBand="0" w:noVBand="1"/>
      </w:tblPr>
      <w:tblGrid>
        <w:gridCol w:w="8296"/>
      </w:tblGrid>
      <w:tr w:rsidR="00ED7E1D" w:rsidRPr="00786DFC" w:rsidTr="00ED7E1D">
        <w:trPr>
          <w:trHeight w:val="629"/>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jc w:val="center"/>
              <w:rPr>
                <w:rFonts w:ascii="方正仿宋_GBK" w:eastAsia="方正仿宋_GBK" w:hAnsi="宋体" w:cs="宋体"/>
                <w:b/>
                <w:sz w:val="28"/>
                <w:szCs w:val="28"/>
              </w:rPr>
            </w:pPr>
            <w:r w:rsidRPr="00786DFC">
              <w:rPr>
                <w:rFonts w:ascii="方正仿宋_GBK" w:eastAsia="方正仿宋_GBK" w:hAnsi="宋体" w:cs="宋体" w:hint="eastAsia"/>
                <w:b/>
                <w:sz w:val="28"/>
                <w:szCs w:val="28"/>
              </w:rPr>
              <w:t>一、产品简介（10分）</w:t>
            </w:r>
          </w:p>
        </w:tc>
      </w:tr>
      <w:tr w:rsidR="00ED7E1D" w:rsidRPr="00786DFC" w:rsidTr="00ED7E1D">
        <w:trPr>
          <w:trHeight w:val="1585"/>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jc w:val="left"/>
              <w:rPr>
                <w:rFonts w:ascii="方正仿宋_GBK" w:eastAsia="方正仿宋_GBK" w:hAnsi="Calibri"/>
                <w:sz w:val="28"/>
                <w:szCs w:val="28"/>
              </w:rPr>
            </w:pPr>
            <w:r w:rsidRPr="00786DFC">
              <w:rPr>
                <w:rFonts w:ascii="方正仿宋_GBK" w:eastAsia="方正仿宋_GBK" w:hAnsi="Calibri" w:hint="eastAsia"/>
                <w:sz w:val="28"/>
                <w:szCs w:val="28"/>
              </w:rPr>
              <w:t>各报名商家按抽签顺序逐个从</w:t>
            </w:r>
            <w:r w:rsidRPr="00786DFC">
              <w:rPr>
                <w:rFonts w:ascii="方正仿宋_GBK" w:eastAsia="方正仿宋_GBK" w:hAnsi="宋体" w:cs="宋体" w:hint="eastAsia"/>
                <w:b/>
                <w:sz w:val="28"/>
                <w:szCs w:val="28"/>
                <w:lang w:bidi="ar"/>
              </w:rPr>
              <w:t>产品功能特点、适用范围、是否符合使用要求、业绩案例、收费项目及标准、</w:t>
            </w:r>
            <w:proofErr w:type="gramStart"/>
            <w:r w:rsidRPr="00786DFC">
              <w:rPr>
                <w:rFonts w:ascii="方正仿宋_GBK" w:eastAsia="方正仿宋_GBK" w:hAnsi="宋体" w:cs="宋体" w:hint="eastAsia"/>
                <w:b/>
                <w:sz w:val="28"/>
                <w:szCs w:val="28"/>
                <w:lang w:bidi="ar"/>
              </w:rPr>
              <w:t>医</w:t>
            </w:r>
            <w:proofErr w:type="gramEnd"/>
            <w:r w:rsidRPr="00786DFC">
              <w:rPr>
                <w:rFonts w:ascii="方正仿宋_GBK" w:eastAsia="方正仿宋_GBK" w:hAnsi="宋体" w:cs="宋体" w:hint="eastAsia"/>
                <w:b/>
                <w:sz w:val="28"/>
                <w:szCs w:val="28"/>
                <w:lang w:bidi="ar"/>
              </w:rPr>
              <w:t>保报销</w:t>
            </w:r>
            <w:r w:rsidRPr="00786DFC">
              <w:rPr>
                <w:rFonts w:ascii="方正仿宋_GBK" w:eastAsia="方正仿宋_GBK" w:hAnsi="Calibri" w:hint="eastAsia"/>
                <w:b/>
                <w:sz w:val="28"/>
                <w:szCs w:val="28"/>
              </w:rPr>
              <w:t>等方面</w:t>
            </w:r>
            <w:r w:rsidRPr="00786DFC">
              <w:rPr>
                <w:rFonts w:ascii="方正仿宋_GBK" w:eastAsia="方正仿宋_GBK" w:hAnsi="Calibri" w:hint="eastAsia"/>
                <w:sz w:val="28"/>
                <w:szCs w:val="28"/>
              </w:rPr>
              <w:t>简要介绍医用耗材，限时5分钟。超时不得分，时长内由评审组成员按1-10分打分</w:t>
            </w:r>
          </w:p>
        </w:tc>
      </w:tr>
      <w:tr w:rsidR="00ED7E1D" w:rsidRPr="00786DFC" w:rsidTr="00ED7E1D">
        <w:trPr>
          <w:trHeight w:val="556"/>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center"/>
              <w:rPr>
                <w:rFonts w:ascii="方正仿宋_GBK" w:eastAsia="方正仿宋_GBK" w:hAnsi="宋体" w:cs="宋体"/>
                <w:b/>
                <w:sz w:val="28"/>
                <w:szCs w:val="28"/>
              </w:rPr>
            </w:pPr>
            <w:r w:rsidRPr="00786DFC">
              <w:rPr>
                <w:rFonts w:ascii="方正仿宋_GBK" w:eastAsia="方正仿宋_GBK" w:hAnsi="宋体" w:cs="宋体" w:hint="eastAsia"/>
                <w:b/>
                <w:sz w:val="28"/>
                <w:szCs w:val="28"/>
              </w:rPr>
              <w:t>二、价格指标（30分）</w:t>
            </w: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按合计总价由低到高排列，合计总价最低的前六位分别得分为30、25、20、15、10、5分，第七位后得分0分。</w:t>
            </w:r>
          </w:p>
        </w:tc>
      </w:tr>
      <w:tr w:rsidR="00ED7E1D" w:rsidRPr="00786DFC" w:rsidTr="00ED7E1D">
        <w:trPr>
          <w:trHeight w:val="603"/>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center"/>
              <w:rPr>
                <w:rFonts w:ascii="方正仿宋_GBK" w:eastAsia="方正仿宋_GBK" w:hAnsi="宋体" w:cs="宋体"/>
                <w:b/>
                <w:sz w:val="28"/>
                <w:szCs w:val="28"/>
              </w:rPr>
            </w:pPr>
            <w:r w:rsidRPr="00786DFC">
              <w:rPr>
                <w:rFonts w:ascii="方正仿宋_GBK" w:eastAsia="方正仿宋_GBK" w:hAnsi="宋体" w:cs="宋体" w:hint="eastAsia"/>
                <w:b/>
                <w:sz w:val="28"/>
                <w:szCs w:val="28"/>
              </w:rPr>
              <w:t>三、服务保障指标（30分）</w:t>
            </w:r>
          </w:p>
        </w:tc>
      </w:tr>
      <w:tr w:rsidR="00ED7E1D" w:rsidRPr="00786DFC" w:rsidTr="00ED7E1D">
        <w:trPr>
          <w:trHeight w:val="992"/>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lastRenderedPageBreak/>
              <w:t>1、建有符合《医疗器械经营质量管理规范》相关要求的库房。（10分）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1.1、库房内外环境整洁、无污染、内墙光洁、地面平整、房屋结构严密。（2分）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1.2、库房有</w:t>
            </w:r>
            <w:r w:rsidRPr="00786DFC">
              <w:rPr>
                <w:rFonts w:ascii="方正仿宋_GBK" w:eastAsia="方正仿宋_GBK" w:hAnsi="Calibri" w:hint="eastAsia"/>
                <w:sz w:val="28"/>
                <w:szCs w:val="28"/>
              </w:rPr>
              <w:t>避光、通风、防潮、防虫、防鼠等设施。（2分）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1.3、库房有医疗器械与地面之间有效隔离的设备，包括货架、托盘等。</w:t>
            </w:r>
            <w:r w:rsidRPr="00786DFC">
              <w:rPr>
                <w:rFonts w:ascii="方正仿宋_GBK" w:eastAsia="方正仿宋_GBK" w:hAnsi="Calibri" w:hint="eastAsia"/>
                <w:sz w:val="28"/>
                <w:szCs w:val="28"/>
              </w:rPr>
              <w:t>（2分）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1.4、有每天不少于2次对库房温湿度进行监测的记录。（2分）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1.5、有对库存医疗器械的外观、包装、有效期等进行定期检查记录（2分）</w:t>
            </w: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2、售后服务方案。（10分）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根据所提供售后服务方案的完整度、合理性、可行性。</w:t>
            </w:r>
          </w:p>
          <w:p w:rsidR="00ED7E1D" w:rsidRPr="00786DFC" w:rsidRDefault="00ED7E1D" w:rsidP="00ED7E1D">
            <w:pPr>
              <w:widowControl/>
              <w:jc w:val="left"/>
              <w:rPr>
                <w:rFonts w:ascii="方正仿宋_GBK" w:eastAsia="方正仿宋_GBK" w:hAnsi="Calibri"/>
                <w:sz w:val="28"/>
                <w:szCs w:val="28"/>
              </w:rPr>
            </w:pPr>
            <w:r w:rsidRPr="00786DFC">
              <w:rPr>
                <w:rFonts w:ascii="方正仿宋_GBK" w:eastAsia="方正仿宋_GBK" w:hAnsi="Calibri" w:hint="eastAsia"/>
                <w:sz w:val="28"/>
                <w:szCs w:val="28"/>
              </w:rPr>
              <w:t>由评审组成员按1-10分打分。</w:t>
            </w: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3、</w:t>
            </w:r>
            <w:r w:rsidRPr="00786DFC">
              <w:rPr>
                <w:rFonts w:ascii="方正仿宋_GBK" w:eastAsia="方正仿宋_GBK" w:hAnsi="Calibri" w:hint="eastAsia"/>
                <w:sz w:val="28"/>
                <w:szCs w:val="28"/>
              </w:rPr>
              <w:t>应急保障措施及方案（如节假日保障、突发事件保障等）。（10分）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根据所提供应急保障措施及方案的完整度、合理性、可行性。由评审组成员按1-10分打分。</w:t>
            </w:r>
          </w:p>
          <w:p w:rsidR="00ED7E1D" w:rsidRPr="00786DFC" w:rsidRDefault="00ED7E1D" w:rsidP="00ED7E1D">
            <w:pPr>
              <w:widowControl/>
              <w:jc w:val="left"/>
              <w:rPr>
                <w:rFonts w:ascii="方正仿宋_GBK" w:eastAsia="方正仿宋_GBK" w:hAnsi="宋体" w:cs="宋体"/>
                <w:sz w:val="28"/>
                <w:szCs w:val="28"/>
              </w:rPr>
            </w:pP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center"/>
              <w:rPr>
                <w:rFonts w:ascii="方正仿宋_GBK" w:eastAsia="方正仿宋_GBK" w:hAnsi="宋体" w:cs="宋体"/>
                <w:sz w:val="28"/>
                <w:szCs w:val="28"/>
              </w:rPr>
            </w:pPr>
            <w:r w:rsidRPr="00786DFC">
              <w:rPr>
                <w:rFonts w:ascii="方正仿宋_GBK" w:eastAsia="方正仿宋_GBK" w:hAnsi="宋体" w:cs="宋体" w:hint="eastAsia"/>
                <w:b/>
                <w:sz w:val="28"/>
                <w:szCs w:val="28"/>
              </w:rPr>
              <w:t>四、质量指标（30分）</w:t>
            </w: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1、“国家药品监督管理局”名录内近一年来</w:t>
            </w:r>
            <w:r w:rsidRPr="00235097">
              <w:rPr>
                <w:rFonts w:ascii="方正仿宋_GBK" w:eastAsia="方正仿宋_GBK" w:hAnsi="宋体" w:cs="宋体" w:hint="eastAsia"/>
                <w:sz w:val="28"/>
                <w:szCs w:val="28"/>
              </w:rPr>
              <w:t>（</w:t>
            </w:r>
            <w:r w:rsidRPr="00235097">
              <w:rPr>
                <w:rFonts w:ascii="方正仿宋_GBK" w:eastAsia="方正仿宋_GBK" w:hAnsi="宋体" w:hint="eastAsia"/>
                <w:sz w:val="28"/>
                <w:szCs w:val="28"/>
                <w:u w:val="single"/>
              </w:rPr>
              <w:t>20</w:t>
            </w:r>
            <w:r w:rsidR="000704C8" w:rsidRPr="00235097">
              <w:rPr>
                <w:rFonts w:ascii="方正仿宋_GBK" w:eastAsia="方正仿宋_GBK" w:hAnsi="宋体"/>
                <w:sz w:val="28"/>
                <w:szCs w:val="28"/>
                <w:u w:val="single"/>
              </w:rPr>
              <w:t>2</w:t>
            </w:r>
            <w:r w:rsidR="00786DFC" w:rsidRPr="00235097">
              <w:rPr>
                <w:rFonts w:ascii="方正仿宋_GBK" w:eastAsia="方正仿宋_GBK" w:hAnsi="宋体"/>
                <w:sz w:val="28"/>
                <w:szCs w:val="28"/>
                <w:u w:val="single"/>
              </w:rPr>
              <w:t>2</w:t>
            </w:r>
            <w:r w:rsidRPr="00235097">
              <w:rPr>
                <w:rFonts w:ascii="方正仿宋_GBK" w:eastAsia="方正仿宋_GBK" w:hAnsi="宋体" w:hint="eastAsia"/>
                <w:sz w:val="28"/>
                <w:szCs w:val="28"/>
              </w:rPr>
              <w:t>年</w:t>
            </w:r>
            <w:r w:rsidRPr="00235097">
              <w:rPr>
                <w:rFonts w:ascii="方正仿宋_GBK" w:eastAsia="方正仿宋_GBK" w:hAnsi="宋体" w:hint="eastAsia"/>
                <w:sz w:val="28"/>
                <w:szCs w:val="28"/>
                <w:u w:val="single"/>
              </w:rPr>
              <w:t xml:space="preserve"> </w:t>
            </w:r>
            <w:r w:rsidR="00786DFC" w:rsidRPr="00235097">
              <w:rPr>
                <w:rFonts w:ascii="方正仿宋_GBK" w:eastAsia="方正仿宋_GBK" w:hAnsi="宋体"/>
                <w:sz w:val="28"/>
                <w:szCs w:val="28"/>
                <w:u w:val="single"/>
              </w:rPr>
              <w:t>7</w:t>
            </w:r>
            <w:r w:rsidRPr="00235097">
              <w:rPr>
                <w:rFonts w:ascii="方正仿宋_GBK" w:eastAsia="方正仿宋_GBK" w:hAnsi="宋体" w:hint="eastAsia"/>
                <w:sz w:val="28"/>
                <w:szCs w:val="28"/>
                <w:u w:val="single"/>
              </w:rPr>
              <w:t xml:space="preserve"> </w:t>
            </w:r>
            <w:r w:rsidRPr="00235097">
              <w:rPr>
                <w:rFonts w:ascii="方正仿宋_GBK" w:eastAsia="方正仿宋_GBK" w:hAnsi="宋体" w:hint="eastAsia"/>
                <w:sz w:val="28"/>
                <w:szCs w:val="28"/>
              </w:rPr>
              <w:t>月</w:t>
            </w:r>
            <w:r w:rsidRPr="00235097">
              <w:rPr>
                <w:rFonts w:ascii="方正仿宋_GBK" w:eastAsia="方正仿宋_GBK" w:hAnsi="宋体" w:hint="eastAsia"/>
                <w:sz w:val="28"/>
                <w:szCs w:val="28"/>
                <w:u w:val="single"/>
              </w:rPr>
              <w:t xml:space="preserve"> </w:t>
            </w:r>
            <w:r w:rsidR="00786DFC" w:rsidRPr="00235097">
              <w:rPr>
                <w:rFonts w:ascii="方正仿宋_GBK" w:eastAsia="方正仿宋_GBK" w:hAnsi="宋体"/>
                <w:sz w:val="28"/>
                <w:szCs w:val="28"/>
                <w:u w:val="single"/>
              </w:rPr>
              <w:t>7</w:t>
            </w:r>
            <w:r w:rsidRPr="00235097">
              <w:rPr>
                <w:rFonts w:ascii="方正仿宋_GBK" w:eastAsia="方正仿宋_GBK" w:hAnsi="宋体" w:hint="eastAsia"/>
                <w:sz w:val="28"/>
                <w:szCs w:val="28"/>
              </w:rPr>
              <w:t>日-</w:t>
            </w:r>
            <w:r w:rsidRPr="00235097">
              <w:rPr>
                <w:rFonts w:ascii="方正仿宋_GBK" w:eastAsia="方正仿宋_GBK" w:hAnsi="宋体" w:hint="eastAsia"/>
                <w:sz w:val="28"/>
                <w:szCs w:val="28"/>
                <w:u w:val="single"/>
              </w:rPr>
              <w:t>20</w:t>
            </w:r>
            <w:r w:rsidR="000704C8" w:rsidRPr="00235097">
              <w:rPr>
                <w:rFonts w:ascii="方正仿宋_GBK" w:eastAsia="方正仿宋_GBK" w:hAnsi="宋体"/>
                <w:sz w:val="28"/>
                <w:szCs w:val="28"/>
                <w:u w:val="single"/>
              </w:rPr>
              <w:t>2</w:t>
            </w:r>
            <w:r w:rsidR="00786DFC" w:rsidRPr="00235097">
              <w:rPr>
                <w:rFonts w:ascii="方正仿宋_GBK" w:eastAsia="方正仿宋_GBK" w:hAnsi="宋体"/>
                <w:sz w:val="28"/>
                <w:szCs w:val="28"/>
                <w:u w:val="single"/>
              </w:rPr>
              <w:t>3</w:t>
            </w:r>
            <w:r w:rsidRPr="00235097">
              <w:rPr>
                <w:rFonts w:ascii="方正仿宋_GBK" w:eastAsia="方正仿宋_GBK" w:hAnsi="宋体" w:hint="eastAsia"/>
                <w:sz w:val="28"/>
                <w:szCs w:val="28"/>
              </w:rPr>
              <w:t>年</w:t>
            </w:r>
            <w:r w:rsidRPr="00235097">
              <w:rPr>
                <w:rFonts w:ascii="方正仿宋_GBK" w:eastAsia="方正仿宋_GBK" w:hAnsi="宋体" w:hint="eastAsia"/>
                <w:sz w:val="28"/>
                <w:szCs w:val="28"/>
                <w:u w:val="single"/>
              </w:rPr>
              <w:t xml:space="preserve"> </w:t>
            </w:r>
            <w:r w:rsidR="00786DFC" w:rsidRPr="00235097">
              <w:rPr>
                <w:rFonts w:ascii="方正仿宋_GBK" w:eastAsia="方正仿宋_GBK" w:hAnsi="宋体"/>
                <w:sz w:val="28"/>
                <w:szCs w:val="28"/>
                <w:u w:val="single"/>
              </w:rPr>
              <w:t>7</w:t>
            </w:r>
            <w:r w:rsidRPr="00235097">
              <w:rPr>
                <w:rFonts w:ascii="方正仿宋_GBK" w:eastAsia="方正仿宋_GBK" w:hAnsi="宋体" w:hint="eastAsia"/>
                <w:sz w:val="28"/>
                <w:szCs w:val="28"/>
                <w:u w:val="single"/>
              </w:rPr>
              <w:t xml:space="preserve"> </w:t>
            </w:r>
            <w:r w:rsidRPr="00235097">
              <w:rPr>
                <w:rFonts w:ascii="方正仿宋_GBK" w:eastAsia="方正仿宋_GBK" w:hAnsi="宋体" w:hint="eastAsia"/>
                <w:sz w:val="28"/>
                <w:szCs w:val="28"/>
              </w:rPr>
              <w:t>月</w:t>
            </w:r>
            <w:r w:rsidRPr="00235097">
              <w:rPr>
                <w:rFonts w:ascii="方正仿宋_GBK" w:eastAsia="方正仿宋_GBK" w:hAnsi="宋体" w:hint="eastAsia"/>
                <w:sz w:val="28"/>
                <w:szCs w:val="28"/>
                <w:u w:val="single"/>
              </w:rPr>
              <w:t xml:space="preserve"> </w:t>
            </w:r>
            <w:r w:rsidR="00786DFC" w:rsidRPr="00235097">
              <w:rPr>
                <w:rFonts w:ascii="方正仿宋_GBK" w:eastAsia="方正仿宋_GBK" w:hAnsi="宋体"/>
                <w:sz w:val="28"/>
                <w:szCs w:val="28"/>
                <w:u w:val="single"/>
              </w:rPr>
              <w:t>6</w:t>
            </w:r>
            <w:r w:rsidRPr="00235097">
              <w:rPr>
                <w:rFonts w:ascii="方正仿宋_GBK" w:eastAsia="方正仿宋_GBK" w:hAnsi="宋体" w:hint="eastAsia"/>
                <w:sz w:val="28"/>
                <w:szCs w:val="28"/>
                <w:u w:val="single"/>
              </w:rPr>
              <w:t xml:space="preserve"> </w:t>
            </w:r>
            <w:r w:rsidRPr="00235097">
              <w:rPr>
                <w:rFonts w:ascii="方正仿宋_GBK" w:eastAsia="方正仿宋_GBK" w:hAnsi="宋体" w:hint="eastAsia"/>
                <w:sz w:val="28"/>
                <w:szCs w:val="28"/>
              </w:rPr>
              <w:t>日</w:t>
            </w:r>
            <w:r w:rsidRPr="00235097">
              <w:rPr>
                <w:rFonts w:ascii="方正仿宋_GBK" w:eastAsia="方正仿宋_GBK" w:hAnsi="宋体" w:cs="宋体" w:hint="eastAsia"/>
                <w:sz w:val="28"/>
                <w:szCs w:val="28"/>
              </w:rPr>
              <w:t>）未发生召回事件或召回后整改合格（提供相</w:t>
            </w:r>
            <w:r w:rsidRPr="00235097">
              <w:rPr>
                <w:rFonts w:ascii="方正仿宋_GBK" w:eastAsia="方正仿宋_GBK" w:hAnsi="宋体" w:cs="宋体" w:hint="eastAsia"/>
                <w:sz w:val="28"/>
                <w:szCs w:val="28"/>
              </w:rPr>
              <w:lastRenderedPageBreak/>
              <w:t>应查询材料），查询网址：</w:t>
            </w:r>
            <w:hyperlink r:id="rId11" w:history="1">
              <w:r w:rsidRPr="00786DFC">
                <w:rPr>
                  <w:rFonts w:ascii="方正仿宋_GBK" w:eastAsia="方正仿宋_GBK" w:hAnsi="Calibri" w:hint="eastAsia"/>
                  <w:color w:val="000000"/>
                  <w:sz w:val="28"/>
                  <w:szCs w:val="28"/>
                  <w:u w:val="single"/>
                </w:rPr>
                <w:t>https://www.nmpa.gov.cn/xxgk/chpzhh/ylqxzhh/index.html</w:t>
              </w:r>
            </w:hyperlink>
            <w:r w:rsidRPr="00786DFC">
              <w:rPr>
                <w:rFonts w:ascii="方正仿宋_GBK" w:eastAsia="方正仿宋_GBK" w:hAnsi="宋体" w:cs="宋体" w:hint="eastAsia"/>
                <w:sz w:val="28"/>
                <w:szCs w:val="28"/>
              </w:rPr>
              <w:t>，</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得15分，反之不得分。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2、由评审组根据彩页资料及样品从产品材质、适用性、有效性、可靠性、安全性等方面按1-15分打分。</w:t>
            </w:r>
          </w:p>
        </w:tc>
      </w:tr>
    </w:tbl>
    <w:p w:rsidR="00235097" w:rsidRDefault="00235097" w:rsidP="00ED7E1D">
      <w:pPr>
        <w:adjustRightInd w:val="0"/>
        <w:snapToGrid w:val="0"/>
        <w:rPr>
          <w:rFonts w:ascii="仿宋" w:eastAsia="仿宋" w:hAnsi="仿宋" w:cs="Times New Roman"/>
          <w:b/>
          <w:sz w:val="28"/>
          <w:szCs w:val="28"/>
        </w:rPr>
      </w:pPr>
    </w:p>
    <w:p w:rsidR="00ED7E1D" w:rsidRPr="00786DFC" w:rsidRDefault="00ED7E1D" w:rsidP="00ED7E1D">
      <w:pPr>
        <w:adjustRightInd w:val="0"/>
        <w:snapToGrid w:val="0"/>
        <w:rPr>
          <w:rFonts w:ascii="仿宋" w:eastAsia="仿宋" w:hAnsi="仿宋" w:cs="Times New Roman"/>
          <w:b/>
          <w:sz w:val="28"/>
          <w:szCs w:val="28"/>
        </w:rPr>
      </w:pPr>
      <w:r w:rsidRPr="00786DFC">
        <w:rPr>
          <w:rFonts w:ascii="仿宋" w:eastAsia="仿宋" w:hAnsi="仿宋" w:cs="Times New Roman" w:hint="eastAsia"/>
          <w:b/>
          <w:sz w:val="28"/>
          <w:szCs w:val="28"/>
        </w:rPr>
        <w:t>十三、合同签订</w:t>
      </w:r>
    </w:p>
    <w:p w:rsidR="00CF614B" w:rsidRPr="00786DFC" w:rsidRDefault="00ED7E1D" w:rsidP="00CF614B">
      <w:pPr>
        <w:widowControl/>
        <w:spacing w:after="100" w:afterAutospacing="1"/>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中选公示期满后7日内签订采购合同，中选人逾期未签订合同的，视为中选人拒绝签订合同，中选人承担相应责任，合同期内中选人不得将应履行的全部或部分合同义务转给他人，否则合同自动解除。</w:t>
      </w:r>
    </w:p>
    <w:p w:rsidR="00ED7E1D" w:rsidRPr="00786DFC" w:rsidRDefault="00ED7E1D" w:rsidP="00E30871">
      <w:pPr>
        <w:widowControl/>
        <w:spacing w:after="100" w:afterAutospacing="1"/>
        <w:rPr>
          <w:rFonts w:ascii="方正仿宋_GBK" w:eastAsia="方正仿宋_GBK" w:hAnsi="宋体" w:cs="宋体"/>
          <w:kern w:val="0"/>
          <w:sz w:val="28"/>
          <w:szCs w:val="28"/>
        </w:rPr>
      </w:pPr>
      <w:r w:rsidRPr="00786DFC">
        <w:rPr>
          <w:rFonts w:ascii="方正仿宋_GBK" w:eastAsia="方正仿宋_GBK" w:hAnsi="宋体" w:cs="Times New Roman" w:hint="eastAsia"/>
          <w:b/>
          <w:bCs/>
          <w:sz w:val="28"/>
          <w:szCs w:val="28"/>
        </w:rPr>
        <w:t>十四、联系人</w:t>
      </w:r>
    </w:p>
    <w:p w:rsidR="00ED7E1D" w:rsidRPr="00786DFC" w:rsidRDefault="00ED7E1D" w:rsidP="00E30871">
      <w:pPr>
        <w:ind w:firstLineChars="303" w:firstLine="848"/>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1.医学</w:t>
      </w:r>
      <w:proofErr w:type="gramStart"/>
      <w:r w:rsidRPr="00786DFC">
        <w:rPr>
          <w:rFonts w:ascii="方正仿宋_GBK" w:eastAsia="方正仿宋_GBK" w:hAnsi="宋体" w:cs="Times New Roman" w:hint="eastAsia"/>
          <w:bCs/>
          <w:sz w:val="28"/>
          <w:szCs w:val="28"/>
        </w:rPr>
        <w:t>装备科</w:t>
      </w:r>
      <w:proofErr w:type="gramEnd"/>
      <w:r w:rsidRPr="00786DFC">
        <w:rPr>
          <w:rFonts w:ascii="方正仿宋_GBK" w:eastAsia="方正仿宋_GBK" w:hAnsi="宋体" w:cs="Times New Roman" w:hint="eastAsia"/>
          <w:bCs/>
          <w:sz w:val="28"/>
          <w:szCs w:val="28"/>
        </w:rPr>
        <w:t xml:space="preserve">    </w:t>
      </w:r>
      <w:r w:rsidRPr="00786DFC">
        <w:rPr>
          <w:rFonts w:ascii="方正仿宋_GBK" w:eastAsia="方正仿宋_GBK" w:hAnsi="宋体" w:cs="Times New Roman" w:hint="eastAsia"/>
          <w:bCs/>
          <w:sz w:val="28"/>
          <w:szCs w:val="28"/>
          <w:u w:val="single"/>
        </w:rPr>
        <w:t xml:space="preserve"> </w:t>
      </w:r>
      <w:r w:rsidR="003F0AAD">
        <w:rPr>
          <w:rFonts w:ascii="方正仿宋_GBK" w:eastAsia="方正仿宋_GBK" w:hAnsi="宋体" w:cs="Times New Roman" w:hint="eastAsia"/>
          <w:bCs/>
          <w:sz w:val="28"/>
          <w:szCs w:val="28"/>
          <w:u w:val="single"/>
        </w:rPr>
        <w:t>李</w:t>
      </w:r>
      <w:r w:rsidR="00B10487" w:rsidRPr="00786DFC">
        <w:rPr>
          <w:rFonts w:ascii="方正仿宋_GBK" w:eastAsia="方正仿宋_GBK" w:hAnsi="宋体" w:cs="Times New Roman" w:hint="eastAsia"/>
          <w:bCs/>
          <w:sz w:val="28"/>
          <w:szCs w:val="28"/>
          <w:u w:val="single"/>
        </w:rPr>
        <w:t>老师</w:t>
      </w:r>
      <w:r w:rsidRPr="00786DFC">
        <w:rPr>
          <w:rFonts w:ascii="方正仿宋_GBK" w:eastAsia="方正仿宋_GBK" w:hAnsi="宋体" w:cs="Times New Roman" w:hint="eastAsia"/>
          <w:bCs/>
          <w:sz w:val="28"/>
          <w:szCs w:val="28"/>
          <w:u w:val="single"/>
        </w:rPr>
        <w:t xml:space="preserve">     </w:t>
      </w:r>
    </w:p>
    <w:p w:rsidR="00ED7E1D" w:rsidRPr="00786DFC" w:rsidRDefault="00ED7E1D" w:rsidP="00E30871">
      <w:pPr>
        <w:ind w:firstLineChars="303" w:firstLine="848"/>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 xml:space="preserve">  电     话：  </w:t>
      </w:r>
      <w:r w:rsidRPr="00786DFC">
        <w:rPr>
          <w:rFonts w:ascii="方正仿宋_GBK" w:eastAsia="方正仿宋_GBK" w:hAnsi="宋体" w:cs="Times New Roman" w:hint="eastAsia"/>
          <w:bCs/>
          <w:sz w:val="28"/>
          <w:szCs w:val="28"/>
          <w:u w:val="single"/>
        </w:rPr>
        <w:t xml:space="preserve"> </w:t>
      </w:r>
      <w:r w:rsidR="00B10487" w:rsidRPr="00786DFC">
        <w:rPr>
          <w:rFonts w:ascii="方正仿宋_GBK" w:eastAsia="方正仿宋_GBK" w:hAnsi="宋体" w:cs="Times New Roman"/>
          <w:bCs/>
          <w:sz w:val="28"/>
          <w:szCs w:val="28"/>
          <w:u w:val="single"/>
        </w:rPr>
        <w:t>67</w:t>
      </w:r>
      <w:r w:rsidR="003F0AAD">
        <w:rPr>
          <w:rFonts w:ascii="方正仿宋_GBK" w:eastAsia="方正仿宋_GBK" w:hAnsi="宋体" w:cs="Times New Roman"/>
          <w:bCs/>
          <w:sz w:val="28"/>
          <w:szCs w:val="28"/>
          <w:u w:val="single"/>
        </w:rPr>
        <w:t>529231</w:t>
      </w:r>
      <w:r w:rsidRPr="00786DFC">
        <w:rPr>
          <w:rFonts w:ascii="方正仿宋_GBK" w:eastAsia="方正仿宋_GBK" w:hAnsi="宋体" w:cs="Times New Roman" w:hint="eastAsia"/>
          <w:bCs/>
          <w:sz w:val="28"/>
          <w:szCs w:val="28"/>
          <w:u w:val="single"/>
        </w:rPr>
        <w:t xml:space="preserve"> </w:t>
      </w:r>
      <w:r w:rsidR="003F0AAD">
        <w:rPr>
          <w:rFonts w:ascii="方正仿宋_GBK" w:eastAsia="方正仿宋_GBK" w:hAnsi="宋体" w:cs="Times New Roman"/>
          <w:bCs/>
          <w:sz w:val="28"/>
          <w:szCs w:val="28"/>
          <w:u w:val="single"/>
        </w:rPr>
        <w:t xml:space="preserve"> </w:t>
      </w:r>
      <w:r w:rsidRPr="00786DFC">
        <w:rPr>
          <w:rFonts w:ascii="方正仿宋_GBK" w:eastAsia="方正仿宋_GBK" w:hAnsi="宋体" w:cs="Times New Roman" w:hint="eastAsia"/>
          <w:bCs/>
          <w:sz w:val="28"/>
          <w:szCs w:val="28"/>
          <w:u w:val="single"/>
        </w:rPr>
        <w:t xml:space="preserve">  </w:t>
      </w:r>
      <w:r w:rsidRPr="00786DFC">
        <w:rPr>
          <w:rFonts w:ascii="方正仿宋_GBK" w:eastAsia="方正仿宋_GBK" w:hAnsi="宋体" w:cs="Times New Roman" w:hint="eastAsia"/>
          <w:bCs/>
          <w:sz w:val="28"/>
          <w:szCs w:val="28"/>
        </w:rPr>
        <w:t xml:space="preserve"> </w:t>
      </w:r>
    </w:p>
    <w:p w:rsidR="00ED7E1D" w:rsidRPr="00786DFC" w:rsidRDefault="00ED7E1D" w:rsidP="00E30871">
      <w:pPr>
        <w:ind w:firstLineChars="303" w:firstLine="848"/>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 xml:space="preserve">2.保证金缴纳    </w:t>
      </w:r>
      <w:r w:rsidRPr="00786DFC">
        <w:rPr>
          <w:rFonts w:ascii="方正仿宋_GBK" w:eastAsia="方正仿宋_GBK" w:hAnsi="宋体" w:cs="Times New Roman" w:hint="eastAsia"/>
          <w:bCs/>
          <w:sz w:val="28"/>
          <w:szCs w:val="28"/>
          <w:u w:val="single"/>
        </w:rPr>
        <w:t xml:space="preserve">  </w:t>
      </w:r>
      <w:r w:rsidR="00F9613A" w:rsidRPr="00786DFC">
        <w:rPr>
          <w:rFonts w:ascii="方正仿宋_GBK" w:eastAsia="方正仿宋_GBK" w:hAnsi="宋体" w:cs="Times New Roman" w:hint="eastAsia"/>
          <w:bCs/>
          <w:sz w:val="28"/>
          <w:szCs w:val="28"/>
          <w:u w:val="single"/>
        </w:rPr>
        <w:t>毛</w:t>
      </w:r>
      <w:r w:rsidR="00B10487" w:rsidRPr="00786DFC">
        <w:rPr>
          <w:rFonts w:ascii="方正仿宋_GBK" w:eastAsia="方正仿宋_GBK" w:hAnsi="宋体" w:cs="Times New Roman" w:hint="eastAsia"/>
          <w:bCs/>
          <w:sz w:val="28"/>
          <w:szCs w:val="28"/>
          <w:u w:val="single"/>
        </w:rPr>
        <w:t>老师</w:t>
      </w:r>
      <w:r w:rsidRPr="00786DFC">
        <w:rPr>
          <w:rFonts w:ascii="方正仿宋_GBK" w:eastAsia="方正仿宋_GBK" w:hAnsi="宋体" w:cs="Times New Roman" w:hint="eastAsia"/>
          <w:bCs/>
          <w:sz w:val="28"/>
          <w:szCs w:val="28"/>
          <w:u w:val="single"/>
        </w:rPr>
        <w:t xml:space="preserve">    </w:t>
      </w:r>
    </w:p>
    <w:p w:rsidR="00ED7E1D" w:rsidRPr="00786DFC" w:rsidRDefault="00ED7E1D" w:rsidP="00E30871">
      <w:pPr>
        <w:ind w:firstLineChars="303" w:firstLine="848"/>
        <w:rPr>
          <w:rFonts w:ascii="方正仿宋_GBK" w:eastAsia="方正仿宋_GBK" w:hAnsi="宋体" w:cs="Times New Roman"/>
          <w:bCs/>
          <w:sz w:val="28"/>
          <w:szCs w:val="28"/>
          <w:u w:val="single"/>
        </w:rPr>
      </w:pPr>
      <w:r w:rsidRPr="00786DFC">
        <w:rPr>
          <w:rFonts w:ascii="方正仿宋_GBK" w:eastAsia="方正仿宋_GBK" w:hAnsi="宋体" w:cs="Times New Roman" w:hint="eastAsia"/>
          <w:bCs/>
          <w:sz w:val="28"/>
          <w:szCs w:val="28"/>
        </w:rPr>
        <w:t xml:space="preserve">  电     话：  </w:t>
      </w:r>
      <w:r w:rsidRPr="00786DFC">
        <w:rPr>
          <w:rFonts w:ascii="方正仿宋_GBK" w:eastAsia="方正仿宋_GBK" w:hAnsi="宋体" w:cs="Times New Roman" w:hint="eastAsia"/>
          <w:bCs/>
          <w:sz w:val="28"/>
          <w:szCs w:val="28"/>
          <w:u w:val="single"/>
        </w:rPr>
        <w:t xml:space="preserve"> </w:t>
      </w:r>
      <w:r w:rsidR="00B10487" w:rsidRPr="00786DFC">
        <w:rPr>
          <w:rFonts w:ascii="方正仿宋_GBK" w:eastAsia="方正仿宋_GBK" w:hAnsi="宋体" w:cs="Times New Roman"/>
          <w:bCs/>
          <w:sz w:val="28"/>
          <w:szCs w:val="28"/>
          <w:u w:val="single"/>
        </w:rPr>
        <w:t>67629509</w:t>
      </w:r>
      <w:r w:rsidRPr="00786DFC">
        <w:rPr>
          <w:rFonts w:ascii="方正仿宋_GBK" w:eastAsia="方正仿宋_GBK" w:hAnsi="宋体" w:cs="Times New Roman" w:hint="eastAsia"/>
          <w:bCs/>
          <w:sz w:val="28"/>
          <w:szCs w:val="28"/>
          <w:u w:val="single"/>
        </w:rPr>
        <w:t xml:space="preserve">  </w:t>
      </w:r>
      <w:r w:rsidR="003F0AAD">
        <w:rPr>
          <w:rFonts w:ascii="方正仿宋_GBK" w:eastAsia="方正仿宋_GBK" w:hAnsi="宋体" w:cs="Times New Roman"/>
          <w:bCs/>
          <w:sz w:val="28"/>
          <w:szCs w:val="28"/>
          <w:u w:val="single"/>
        </w:rPr>
        <w:t xml:space="preserve"> </w:t>
      </w:r>
      <w:r w:rsidRPr="00786DFC">
        <w:rPr>
          <w:rFonts w:ascii="方正仿宋_GBK" w:eastAsia="方正仿宋_GBK" w:hAnsi="宋体" w:cs="Times New Roman" w:hint="eastAsia"/>
          <w:bCs/>
          <w:sz w:val="28"/>
          <w:szCs w:val="28"/>
          <w:u w:val="single"/>
        </w:rPr>
        <w:t xml:space="preserve"> </w:t>
      </w:r>
    </w:p>
    <w:p w:rsidR="00ED7E1D" w:rsidRPr="00786DFC" w:rsidRDefault="00ED7E1D" w:rsidP="00ED7E1D">
      <w:pPr>
        <w:jc w:val="left"/>
        <w:rPr>
          <w:rFonts w:ascii="Calibri" w:eastAsia="宋体" w:hAnsi="Calibri" w:cs="Times New Roman"/>
          <w:sz w:val="28"/>
          <w:szCs w:val="28"/>
        </w:rPr>
      </w:pPr>
    </w:p>
    <w:p w:rsidR="00ED7E1D" w:rsidRPr="00786DFC" w:rsidRDefault="00ED7E1D" w:rsidP="00ED7E1D">
      <w:pPr>
        <w:jc w:val="left"/>
        <w:rPr>
          <w:rFonts w:ascii="方正仿宋_GBK" w:eastAsia="方正仿宋_GBK" w:hAnsi="宋体" w:cs="Times New Roman"/>
          <w:bCs/>
          <w:sz w:val="28"/>
          <w:szCs w:val="28"/>
        </w:rPr>
      </w:pPr>
    </w:p>
    <w:p w:rsidR="00ED7E1D" w:rsidRPr="00786DFC" w:rsidRDefault="00ED7E1D" w:rsidP="00ED7E1D">
      <w:pPr>
        <w:jc w:val="left"/>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 xml:space="preserve">                                重庆市江北区中医院</w:t>
      </w:r>
    </w:p>
    <w:p w:rsidR="00ED7E1D" w:rsidRPr="00E30871" w:rsidRDefault="00ED7E1D" w:rsidP="000D02AF">
      <w:pPr>
        <w:jc w:val="left"/>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 xml:space="preserve">  </w:t>
      </w:r>
      <w:r w:rsidR="000D02AF" w:rsidRPr="00786DFC">
        <w:rPr>
          <w:rFonts w:ascii="方正仿宋_GBK" w:eastAsia="方正仿宋_GBK" w:hAnsi="宋体" w:cs="Times New Roman" w:hint="eastAsia"/>
          <w:bCs/>
          <w:sz w:val="28"/>
          <w:szCs w:val="28"/>
        </w:rPr>
        <w:t xml:space="preserve">                           </w:t>
      </w:r>
      <w:r w:rsidR="000D02AF" w:rsidRPr="00E30871">
        <w:rPr>
          <w:rFonts w:ascii="方正仿宋_GBK" w:eastAsia="方正仿宋_GBK" w:hAnsi="宋体" w:cs="Times New Roman" w:hint="eastAsia"/>
          <w:bCs/>
          <w:sz w:val="28"/>
          <w:szCs w:val="28"/>
        </w:rPr>
        <w:t xml:space="preserve">  </w:t>
      </w:r>
      <w:r w:rsidR="00786DFC" w:rsidRPr="00E30871">
        <w:rPr>
          <w:rFonts w:ascii="方正仿宋_GBK" w:eastAsia="方正仿宋_GBK" w:hAnsi="宋体" w:cs="Times New Roman"/>
          <w:bCs/>
          <w:sz w:val="28"/>
          <w:szCs w:val="28"/>
        </w:rPr>
        <w:t xml:space="preserve">  </w:t>
      </w:r>
      <w:r w:rsidR="000D02AF" w:rsidRPr="00E30871">
        <w:rPr>
          <w:rFonts w:ascii="方正仿宋_GBK" w:eastAsia="方正仿宋_GBK" w:hAnsi="宋体" w:cs="Times New Roman" w:hint="eastAsia"/>
          <w:bCs/>
          <w:sz w:val="28"/>
          <w:szCs w:val="28"/>
        </w:rPr>
        <w:t xml:space="preserve"> </w:t>
      </w:r>
      <w:r w:rsidRPr="00E30871">
        <w:rPr>
          <w:rFonts w:ascii="方正仿宋_GBK" w:eastAsia="方正仿宋_GBK" w:hAnsi="宋体" w:cs="Times New Roman" w:hint="eastAsia"/>
          <w:bCs/>
          <w:sz w:val="28"/>
          <w:szCs w:val="28"/>
        </w:rPr>
        <w:t>20</w:t>
      </w:r>
      <w:r w:rsidR="000D02AF" w:rsidRPr="00E30871">
        <w:rPr>
          <w:rFonts w:ascii="方正仿宋_GBK" w:eastAsia="方正仿宋_GBK" w:hAnsi="宋体" w:cs="Times New Roman"/>
          <w:bCs/>
          <w:sz w:val="28"/>
          <w:szCs w:val="28"/>
        </w:rPr>
        <w:t>2</w:t>
      </w:r>
      <w:r w:rsidR="00CF614B" w:rsidRPr="00E30871">
        <w:rPr>
          <w:rFonts w:ascii="方正仿宋_GBK" w:eastAsia="方正仿宋_GBK" w:hAnsi="宋体" w:cs="Times New Roman"/>
          <w:bCs/>
          <w:sz w:val="28"/>
          <w:szCs w:val="28"/>
        </w:rPr>
        <w:t>3</w:t>
      </w:r>
      <w:r w:rsidRPr="00E30871">
        <w:rPr>
          <w:rFonts w:ascii="方正仿宋_GBK" w:eastAsia="方正仿宋_GBK" w:hAnsi="宋体" w:cs="Times New Roman" w:hint="eastAsia"/>
          <w:bCs/>
          <w:sz w:val="28"/>
          <w:szCs w:val="28"/>
        </w:rPr>
        <w:t xml:space="preserve">年 </w:t>
      </w:r>
      <w:r w:rsidR="00CF614B" w:rsidRPr="00E30871">
        <w:rPr>
          <w:rFonts w:ascii="方正仿宋_GBK" w:eastAsia="方正仿宋_GBK" w:hAnsi="宋体" w:cs="Times New Roman"/>
          <w:bCs/>
          <w:sz w:val="28"/>
          <w:szCs w:val="28"/>
        </w:rPr>
        <w:t>7</w:t>
      </w:r>
      <w:r w:rsidRPr="00E30871">
        <w:rPr>
          <w:rFonts w:ascii="方正仿宋_GBK" w:eastAsia="方正仿宋_GBK" w:hAnsi="宋体" w:cs="Times New Roman" w:hint="eastAsia"/>
          <w:bCs/>
          <w:sz w:val="28"/>
          <w:szCs w:val="28"/>
        </w:rPr>
        <w:t xml:space="preserve">月 </w:t>
      </w:r>
      <w:r w:rsidR="00E30871" w:rsidRPr="00E30871">
        <w:rPr>
          <w:rFonts w:ascii="方正仿宋_GBK" w:eastAsia="方正仿宋_GBK" w:hAnsi="宋体" w:cs="Times New Roman"/>
          <w:bCs/>
          <w:sz w:val="28"/>
          <w:szCs w:val="28"/>
        </w:rPr>
        <w:t>6</w:t>
      </w:r>
      <w:r w:rsidRPr="00E30871">
        <w:rPr>
          <w:rFonts w:ascii="方正仿宋_GBK" w:eastAsia="方正仿宋_GBK" w:hAnsi="宋体" w:cs="Times New Roman" w:hint="eastAsia"/>
          <w:bCs/>
          <w:sz w:val="28"/>
          <w:szCs w:val="28"/>
        </w:rPr>
        <w:t>日</w:t>
      </w:r>
      <w:bookmarkStart w:id="2" w:name="_Toc283382459"/>
    </w:p>
    <w:p w:rsidR="00881843" w:rsidRDefault="00881843" w:rsidP="000D02AF">
      <w:pPr>
        <w:jc w:val="left"/>
        <w:rPr>
          <w:rFonts w:ascii="方正仿宋_GBK" w:eastAsia="方正仿宋_GBK" w:hAnsi="宋体" w:cs="Times New Roman"/>
          <w:bCs/>
          <w:sz w:val="32"/>
          <w:szCs w:val="32"/>
        </w:rPr>
      </w:pPr>
    </w:p>
    <w:p w:rsidR="00881843" w:rsidRDefault="00881843" w:rsidP="000D02AF">
      <w:pPr>
        <w:jc w:val="left"/>
        <w:rPr>
          <w:rFonts w:ascii="方正仿宋_GBK" w:eastAsia="方正仿宋_GBK" w:hAnsi="宋体" w:cs="Times New Roman"/>
          <w:bCs/>
          <w:sz w:val="32"/>
          <w:szCs w:val="32"/>
        </w:rPr>
      </w:pPr>
    </w:p>
    <w:p w:rsidR="00235097" w:rsidRDefault="00235097"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附件一</w:t>
      </w:r>
    </w:p>
    <w:p w:rsidR="00ED7E1D" w:rsidRPr="00ED7E1D" w:rsidRDefault="00ED7E1D" w:rsidP="00ED7E1D">
      <w:pPr>
        <w:tabs>
          <w:tab w:val="left" w:pos="2510"/>
          <w:tab w:val="center" w:pos="4153"/>
        </w:tabs>
        <w:ind w:firstLineChars="150" w:firstLine="1440"/>
        <w:rPr>
          <w:rFonts w:ascii="方正小标宋简体" w:eastAsia="方正小标宋简体" w:hAnsi="Calibri" w:cs="Times New Roman"/>
          <w:sz w:val="96"/>
          <w:szCs w:val="100"/>
        </w:rPr>
      </w:pPr>
      <w:r w:rsidRPr="00ED7E1D">
        <w:rPr>
          <w:rFonts w:ascii="方正小标宋简体" w:eastAsia="方正小标宋简体" w:hAnsi="Calibri" w:cs="Times New Roman" w:hint="eastAsia"/>
          <w:sz w:val="96"/>
          <w:szCs w:val="100"/>
        </w:rPr>
        <w:t>遴选响应文件</w:t>
      </w:r>
    </w:p>
    <w:p w:rsidR="00ED7E1D" w:rsidRPr="00ED7E1D" w:rsidRDefault="00ED7E1D" w:rsidP="00ED7E1D">
      <w:pPr>
        <w:jc w:val="center"/>
        <w:rPr>
          <w:rFonts w:ascii="方正小标宋简体" w:eastAsia="方正小标宋简体" w:hAnsi="Calibri" w:cs="Times New Roman"/>
          <w:sz w:val="44"/>
          <w:szCs w:val="44"/>
        </w:rPr>
      </w:pP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项目名称：</w:t>
      </w: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项目号：</w:t>
      </w: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所响应耗材分包号及名称：</w:t>
      </w:r>
    </w:p>
    <w:p w:rsidR="00ED7E1D" w:rsidRPr="00ED7E1D" w:rsidRDefault="00ED7E1D" w:rsidP="00ED7E1D">
      <w:pPr>
        <w:rPr>
          <w:rFonts w:ascii="宋体" w:eastAsia="宋体" w:hAnsi="宋体" w:cs="Times New Roman"/>
          <w:b/>
          <w:sz w:val="28"/>
          <w:szCs w:val="32"/>
        </w:rPr>
      </w:pPr>
    </w:p>
    <w:p w:rsidR="00ED7E1D" w:rsidRPr="00ED7E1D" w:rsidRDefault="00ED7E1D" w:rsidP="00ED7E1D">
      <w:pPr>
        <w:jc w:val="center"/>
        <w:rPr>
          <w:rFonts w:ascii="宋体" w:eastAsia="宋体" w:hAnsi="宋体" w:cs="Times New Roman"/>
          <w:b/>
          <w:sz w:val="28"/>
          <w:szCs w:val="32"/>
        </w:rPr>
      </w:pPr>
    </w:p>
    <w:p w:rsidR="00ED7E1D" w:rsidRPr="00ED7E1D" w:rsidRDefault="00ED7E1D" w:rsidP="00ED7E1D">
      <w:pPr>
        <w:jc w:val="center"/>
        <w:rPr>
          <w:rFonts w:ascii="宋体" w:eastAsia="宋体" w:hAnsi="宋体" w:cs="Times New Roman"/>
          <w:b/>
          <w:sz w:val="28"/>
          <w:szCs w:val="32"/>
        </w:rPr>
      </w:pP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响应单位名称：</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响应单位代表：</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响应单位地址：</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移动电话：</w:t>
      </w:r>
    </w:p>
    <w:p w:rsidR="00ED7E1D" w:rsidRPr="00ED7E1D" w:rsidRDefault="00ED7E1D" w:rsidP="00ED7E1D">
      <w:pPr>
        <w:ind w:firstLineChars="750" w:firstLine="2108"/>
        <w:rPr>
          <w:rFonts w:ascii="宋体" w:eastAsia="宋体" w:hAnsi="宋体" w:cs="Times New Roman"/>
          <w:b/>
          <w:sz w:val="28"/>
          <w:szCs w:val="32"/>
        </w:rPr>
      </w:pPr>
      <w:r w:rsidRPr="00ED7E1D">
        <w:rPr>
          <w:rFonts w:ascii="宋体" w:eastAsia="宋体" w:hAnsi="宋体" w:cs="Times New Roman" w:hint="eastAsia"/>
          <w:b/>
          <w:sz w:val="28"/>
          <w:szCs w:val="32"/>
        </w:rPr>
        <w:t>固定电话：</w:t>
      </w:r>
    </w:p>
    <w:p w:rsidR="00ED7E1D" w:rsidRPr="00ED7E1D" w:rsidRDefault="00ED7E1D" w:rsidP="00ED7E1D">
      <w:pPr>
        <w:ind w:firstLineChars="750" w:firstLine="2108"/>
        <w:rPr>
          <w:rFonts w:ascii="宋体" w:eastAsia="宋体" w:hAnsi="宋体" w:cs="Times New Roman"/>
          <w:b/>
          <w:sz w:val="28"/>
          <w:szCs w:val="32"/>
        </w:rPr>
      </w:pPr>
      <w:r w:rsidRPr="00ED7E1D">
        <w:rPr>
          <w:rFonts w:ascii="宋体" w:eastAsia="宋体" w:hAnsi="宋体" w:cs="Times New Roman" w:hint="eastAsia"/>
          <w:b/>
          <w:sz w:val="28"/>
          <w:szCs w:val="32"/>
        </w:rPr>
        <w:t>传    真：</w:t>
      </w:r>
    </w:p>
    <w:p w:rsidR="00ED7E1D" w:rsidRPr="00ED7E1D" w:rsidRDefault="00ED7E1D" w:rsidP="00ED7E1D">
      <w:pPr>
        <w:ind w:firstLineChars="750" w:firstLine="2108"/>
        <w:rPr>
          <w:rFonts w:ascii="宋体" w:eastAsia="宋体" w:hAnsi="宋体" w:cs="Times New Roman"/>
          <w:b/>
          <w:sz w:val="28"/>
          <w:szCs w:val="32"/>
        </w:rPr>
      </w:pPr>
      <w:proofErr w:type="gramStart"/>
      <w:r w:rsidRPr="00ED7E1D">
        <w:rPr>
          <w:rFonts w:ascii="宋体" w:eastAsia="宋体" w:hAnsi="宋体" w:cs="Times New Roman" w:hint="eastAsia"/>
          <w:b/>
          <w:sz w:val="28"/>
          <w:szCs w:val="32"/>
        </w:rPr>
        <w:t>邮</w:t>
      </w:r>
      <w:proofErr w:type="gramEnd"/>
      <w:r w:rsidRPr="00ED7E1D">
        <w:rPr>
          <w:rFonts w:ascii="宋体" w:eastAsia="宋体" w:hAnsi="宋体" w:cs="Times New Roman" w:hint="eastAsia"/>
          <w:b/>
          <w:sz w:val="28"/>
          <w:szCs w:val="32"/>
        </w:rPr>
        <w:t xml:space="preserve">    箱：</w:t>
      </w:r>
    </w:p>
    <w:p w:rsidR="00ED7E1D" w:rsidRPr="00ED7E1D" w:rsidRDefault="00ED7E1D" w:rsidP="00ED7E1D">
      <w:pPr>
        <w:ind w:firstLineChars="750" w:firstLine="2409"/>
        <w:rPr>
          <w:rFonts w:ascii="宋体" w:eastAsia="宋体" w:hAnsi="宋体" w:cs="Times New Roman"/>
          <w:b/>
          <w:sz w:val="32"/>
          <w:szCs w:val="32"/>
        </w:rPr>
      </w:pPr>
    </w:p>
    <w:p w:rsidR="00ED7E1D" w:rsidRPr="00ED7E1D" w:rsidRDefault="00ED7E1D" w:rsidP="00ED7E1D">
      <w:pPr>
        <w:jc w:val="left"/>
        <w:rPr>
          <w:rFonts w:ascii="宋体" w:eastAsia="宋体" w:hAnsi="宋体" w:cs="Times New Roman"/>
          <w:b/>
          <w:sz w:val="32"/>
          <w:szCs w:val="32"/>
        </w:rPr>
      </w:pPr>
    </w:p>
    <w:p w:rsidR="00ED7E1D" w:rsidRPr="00ED7E1D" w:rsidRDefault="00ED7E1D" w:rsidP="00ED7E1D">
      <w:pPr>
        <w:ind w:leftChars="67" w:left="141"/>
        <w:jc w:val="left"/>
        <w:rPr>
          <w:rFonts w:ascii="宋体" w:eastAsia="宋体" w:hAnsi="宋体" w:cs="Times New Roman"/>
          <w:sz w:val="32"/>
          <w:szCs w:val="32"/>
        </w:rPr>
      </w:pPr>
      <w:r w:rsidRPr="00ED7E1D">
        <w:rPr>
          <w:rFonts w:ascii="宋体" w:eastAsia="宋体" w:hAnsi="宋体" w:cs="Times New Roman" w:hint="eastAsia"/>
          <w:sz w:val="32"/>
          <w:szCs w:val="32"/>
        </w:rPr>
        <w:t>内含：响应文件一正二副。</w:t>
      </w:r>
    </w:p>
    <w:p w:rsidR="00ED7E1D" w:rsidRPr="00ED7E1D" w:rsidRDefault="00ED7E1D" w:rsidP="00ED7E1D">
      <w:pPr>
        <w:widowControl/>
        <w:spacing w:line="570" w:lineRule="exact"/>
        <w:jc w:val="left"/>
        <w:rPr>
          <w:rFonts w:ascii="方正仿宋_GBK" w:eastAsia="方正仿宋_GBK" w:hAnsi="宋体" w:cs="Times New Roman"/>
          <w:b/>
          <w:sz w:val="24"/>
        </w:rPr>
      </w:pPr>
    </w:p>
    <w:p w:rsidR="00ED7E1D" w:rsidRPr="00ED7E1D" w:rsidRDefault="00ED7E1D" w:rsidP="00ED7E1D">
      <w:pPr>
        <w:rPr>
          <w:rFonts w:ascii="方正仿宋_GBK" w:eastAsia="方正仿宋_GBK" w:hAnsi="宋体" w:cs="Times New Roman"/>
          <w:b/>
          <w:sz w:val="24"/>
        </w:rPr>
      </w:pPr>
      <w:r w:rsidRPr="00ED7E1D">
        <w:rPr>
          <w:rFonts w:ascii="方正仿宋_GBK" w:eastAsia="方正仿宋_GBK" w:hAnsi="宋体" w:cs="Times New Roman" w:hint="eastAsia"/>
          <w:b/>
          <w:sz w:val="24"/>
        </w:rPr>
        <w:br w:type="page"/>
      </w:r>
    </w:p>
    <w:p w:rsidR="00ED7E1D" w:rsidRPr="00ED7E1D" w:rsidRDefault="00ED7E1D" w:rsidP="00ED7E1D">
      <w:pPr>
        <w:tabs>
          <w:tab w:val="left" w:pos="2510"/>
          <w:tab w:val="center" w:pos="4153"/>
        </w:tabs>
        <w:rPr>
          <w:rFonts w:ascii="方正仿宋_GBK" w:eastAsia="方正仿宋_GBK" w:hAnsi="宋体" w:cs="Times New Roman"/>
          <w:b/>
          <w:sz w:val="24"/>
        </w:rPr>
      </w:pPr>
      <w:r w:rsidRPr="00ED7E1D">
        <w:rPr>
          <w:rFonts w:ascii="方正黑体_GBK" w:eastAsia="方正黑体_GBK" w:hAnsi="方正黑体_GBK" w:cs="方正黑体_GBK" w:hint="eastAsia"/>
          <w:sz w:val="32"/>
          <w:szCs w:val="32"/>
        </w:rPr>
        <w:lastRenderedPageBreak/>
        <w:t>附件二</w:t>
      </w:r>
    </w:p>
    <w:tbl>
      <w:tblPr>
        <w:tblStyle w:val="11"/>
        <w:tblpPr w:leftFromText="180" w:rightFromText="180" w:vertAnchor="text" w:horzAnchor="margin" w:tblpXSpec="center" w:tblpY="662"/>
        <w:tblW w:w="11340" w:type="dxa"/>
        <w:tblLayout w:type="fixed"/>
        <w:tblLook w:val="04A0" w:firstRow="1" w:lastRow="0" w:firstColumn="1" w:lastColumn="0" w:noHBand="0" w:noVBand="1"/>
      </w:tblPr>
      <w:tblGrid>
        <w:gridCol w:w="566"/>
        <w:gridCol w:w="1419"/>
        <w:gridCol w:w="1559"/>
        <w:gridCol w:w="1276"/>
        <w:gridCol w:w="1417"/>
        <w:gridCol w:w="1559"/>
        <w:gridCol w:w="851"/>
        <w:gridCol w:w="850"/>
        <w:gridCol w:w="993"/>
        <w:gridCol w:w="850"/>
      </w:tblGrid>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DF5B2D" w:rsidP="00ED7E1D">
            <w:pPr>
              <w:jc w:val="center"/>
              <w:rPr>
                <w:rFonts w:ascii="方正仿宋_GBK" w:eastAsia="方正仿宋_GBK" w:hAnsi="Calibri"/>
                <w:sz w:val="24"/>
                <w:szCs w:val="24"/>
              </w:rPr>
            </w:pPr>
            <w:r>
              <w:rPr>
                <w:rFonts w:ascii="方正仿宋_GBK" w:eastAsia="方正仿宋_GBK" w:hAnsi="Calibri" w:hint="eastAsia"/>
                <w:sz w:val="24"/>
                <w:szCs w:val="24"/>
              </w:rPr>
              <w:t>序号</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药交所</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产品编码</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耗材名称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规格</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型号</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生产企业</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注册证号</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A22849">
              <w:rPr>
                <w:rFonts w:ascii="方正仿宋_GBK" w:eastAsia="方正仿宋_GBK" w:hAnsi="Calibri" w:hint="eastAsia"/>
                <w:sz w:val="24"/>
                <w:szCs w:val="24"/>
              </w:rPr>
              <w:t>产品类</w:t>
            </w:r>
            <w:r w:rsidRPr="00ED7E1D">
              <w:rPr>
                <w:rFonts w:ascii="方正仿宋_GBK" w:eastAsia="方正仿宋_GBK" w:hAnsi="Calibri" w:hint="eastAsia"/>
                <w:sz w:val="24"/>
                <w:szCs w:val="24"/>
              </w:rPr>
              <w:t>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计价单位</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企业自报价/</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交易参考价</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最终报价（元）</w:t>
            </w: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合计</w:t>
            </w:r>
          </w:p>
          <w:p w:rsidR="00ED7E1D" w:rsidRPr="00ED7E1D" w:rsidRDefault="00ED7E1D" w:rsidP="00ED7E1D">
            <w:pPr>
              <w:jc w:val="center"/>
              <w:rPr>
                <w:rFonts w:ascii="方正仿宋_GBK" w:eastAsia="方正仿宋_GBK" w:hAnsi="宋体"/>
                <w:sz w:val="32"/>
                <w:szCs w:val="32"/>
              </w:rPr>
            </w:pPr>
            <w:r w:rsidRPr="00ED7E1D">
              <w:rPr>
                <w:rFonts w:ascii="方正仿宋_GBK" w:eastAsia="方正仿宋_GBK" w:hAnsi="Calibri" w:hint="eastAsia"/>
                <w:sz w:val="24"/>
                <w:szCs w:val="24"/>
              </w:rPr>
              <w:t>总价</w:t>
            </w: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bl>
    <w:p w:rsidR="00ED7E1D" w:rsidRPr="00ED7E1D" w:rsidRDefault="00ED7E1D" w:rsidP="00ED7E1D">
      <w:pPr>
        <w:widowControl/>
        <w:spacing w:line="570" w:lineRule="exact"/>
        <w:jc w:val="center"/>
        <w:rPr>
          <w:rFonts w:ascii="方正仿宋_GBK" w:eastAsia="方正仿宋_GBK" w:hAnsi="宋体" w:cs="Times New Roman"/>
          <w:b/>
          <w:sz w:val="32"/>
        </w:rPr>
      </w:pPr>
      <w:r w:rsidRPr="00ED7E1D">
        <w:rPr>
          <w:rFonts w:ascii="方正仿宋_GBK" w:eastAsia="方正仿宋_GBK" w:hAnsi="宋体" w:cs="Times New Roman" w:hint="eastAsia"/>
          <w:b/>
          <w:sz w:val="32"/>
        </w:rPr>
        <w:t>明细报价表</w:t>
      </w:r>
    </w:p>
    <w:p w:rsidR="00ED7E1D" w:rsidRPr="00ED7E1D" w:rsidRDefault="00ED7E1D" w:rsidP="00ED7E1D">
      <w:pPr>
        <w:jc w:val="left"/>
        <w:rPr>
          <w:rFonts w:ascii="方正仿宋_GBK" w:eastAsia="方正仿宋_GBK" w:hAnsi="宋体" w:cs="Times New Roman"/>
          <w:sz w:val="24"/>
          <w:szCs w:val="24"/>
        </w:rPr>
      </w:pPr>
      <w:r w:rsidRPr="00ED7E1D">
        <w:rPr>
          <w:rFonts w:ascii="宋体" w:eastAsia="宋体" w:hAnsi="宋体" w:cs="Times New Roman" w:hint="eastAsia"/>
          <w:sz w:val="32"/>
          <w:szCs w:val="32"/>
        </w:rPr>
        <w:t xml:space="preserve">                               </w:t>
      </w:r>
      <w:r w:rsidRPr="00ED7E1D">
        <w:rPr>
          <w:rFonts w:ascii="方正仿宋_GBK" w:eastAsia="方正仿宋_GBK" w:hAnsi="宋体" w:cs="Times New Roman" w:hint="eastAsia"/>
          <w:sz w:val="32"/>
          <w:szCs w:val="32"/>
        </w:rPr>
        <w:t xml:space="preserve">  </w:t>
      </w:r>
      <w:r w:rsidRPr="00ED7E1D">
        <w:rPr>
          <w:rFonts w:ascii="方正仿宋_GBK" w:eastAsia="方正仿宋_GBK" w:hAnsi="宋体" w:cs="Times New Roman" w:hint="eastAsia"/>
          <w:sz w:val="24"/>
          <w:szCs w:val="24"/>
        </w:rPr>
        <w:t xml:space="preserve"> 供应商：</w:t>
      </w:r>
    </w:p>
    <w:p w:rsidR="00ED7E1D" w:rsidRPr="00ED7E1D" w:rsidRDefault="00ED7E1D" w:rsidP="00ED7E1D">
      <w:pPr>
        <w:jc w:val="left"/>
        <w:rPr>
          <w:rFonts w:ascii="方正仿宋_GBK" w:eastAsia="方正仿宋_GBK" w:hAnsi="宋体" w:cs="Times New Roman"/>
          <w:sz w:val="24"/>
          <w:szCs w:val="24"/>
        </w:rPr>
      </w:pPr>
      <w:r w:rsidRPr="00ED7E1D">
        <w:rPr>
          <w:rFonts w:ascii="方正仿宋_GBK" w:eastAsia="方正仿宋_GBK" w:hAnsi="宋体" w:cs="Times New Roman" w:hint="eastAsia"/>
          <w:sz w:val="24"/>
          <w:szCs w:val="24"/>
        </w:rPr>
        <w:t xml:space="preserve">                                             日  期：</w:t>
      </w:r>
    </w:p>
    <w:p w:rsidR="00ED7E1D" w:rsidRPr="00ED7E1D" w:rsidRDefault="00ED7E1D" w:rsidP="00ED7E1D">
      <w:pPr>
        <w:ind w:leftChars="-472" w:left="4" w:hangingChars="413" w:hanging="995"/>
        <w:rPr>
          <w:rFonts w:ascii="方正仿宋_GBK" w:eastAsia="方正仿宋_GBK" w:hAnsi="宋体" w:cs="Times New Roman"/>
          <w:b/>
          <w:sz w:val="24"/>
          <w:szCs w:val="24"/>
        </w:rPr>
      </w:pPr>
      <w:r w:rsidRPr="00ED7E1D">
        <w:rPr>
          <w:rFonts w:ascii="方正仿宋_GBK" w:eastAsia="方正仿宋_GBK" w:hAnsi="宋体" w:cs="Times New Roman" w:hint="eastAsia"/>
          <w:b/>
          <w:sz w:val="24"/>
          <w:szCs w:val="24"/>
        </w:rPr>
        <w:t>注意事项：</w:t>
      </w:r>
    </w:p>
    <w:p w:rsidR="00ED7E1D" w:rsidRPr="00ED7E1D" w:rsidRDefault="00ED7E1D" w:rsidP="00ED7E1D">
      <w:pPr>
        <w:numPr>
          <w:ilvl w:val="0"/>
          <w:numId w:val="1"/>
        </w:numPr>
        <w:rPr>
          <w:rFonts w:ascii="宋体" w:eastAsia="宋体" w:hAnsi="宋体" w:cs="Times New Roman"/>
          <w:sz w:val="32"/>
          <w:szCs w:val="32"/>
        </w:rPr>
      </w:pPr>
      <w:r w:rsidRPr="00ED7E1D">
        <w:rPr>
          <w:rFonts w:ascii="方正仿宋_GBK" w:eastAsia="方正仿宋_GBK" w:hAnsi="宋体" w:cs="Times New Roman" w:hint="eastAsia"/>
          <w:sz w:val="24"/>
          <w:szCs w:val="24"/>
        </w:rPr>
        <w:t>药交所产品编码、耗材名称、规格型号、生产企业、注册证号、产品类型、计价单位、企业自报价/交易参考价，</w:t>
      </w:r>
      <w:r w:rsidRPr="00ED7E1D">
        <w:rPr>
          <w:rFonts w:ascii="方正仿宋_GBK" w:eastAsia="方正仿宋_GBK" w:hAnsi="宋体" w:cs="Times New Roman" w:hint="eastAsia"/>
          <w:b/>
          <w:color w:val="FF0000"/>
          <w:sz w:val="24"/>
          <w:szCs w:val="24"/>
        </w:rPr>
        <w:t>需严格按照药品交易所对应产品如实填报，</w:t>
      </w:r>
      <w:r w:rsidRPr="00ED7E1D">
        <w:rPr>
          <w:rFonts w:ascii="方正仿宋_GBK" w:eastAsia="方正仿宋_GBK" w:hAnsi="宋体" w:cs="Times New Roman" w:hint="eastAsia"/>
          <w:sz w:val="24"/>
          <w:szCs w:val="24"/>
        </w:rPr>
        <w:t>并加盖报价单位公章</w:t>
      </w:r>
      <w:r w:rsidRPr="00ED7E1D">
        <w:rPr>
          <w:rFonts w:ascii="宋体" w:eastAsia="宋体" w:hAnsi="宋体" w:cs="Times New Roman" w:hint="eastAsia"/>
          <w:sz w:val="32"/>
          <w:szCs w:val="32"/>
        </w:rPr>
        <w:t>。</w:t>
      </w:r>
    </w:p>
    <w:p w:rsidR="000F3888" w:rsidRDefault="000F3888" w:rsidP="00ED7E1D">
      <w:pPr>
        <w:tabs>
          <w:tab w:val="left" w:pos="2510"/>
          <w:tab w:val="center" w:pos="4153"/>
        </w:tabs>
        <w:rPr>
          <w:rFonts w:ascii="方正仿宋_GBK" w:eastAsia="方正仿宋_GBK" w:hAnsi="宋体" w:cs="Times New Roman"/>
          <w:sz w:val="24"/>
          <w:szCs w:val="24"/>
        </w:rPr>
      </w:pPr>
    </w:p>
    <w:p w:rsidR="000F3888" w:rsidRDefault="000F3888" w:rsidP="00ED7E1D">
      <w:pPr>
        <w:tabs>
          <w:tab w:val="left" w:pos="2510"/>
          <w:tab w:val="center" w:pos="4153"/>
        </w:tabs>
        <w:rPr>
          <w:rFonts w:ascii="方正仿宋_GBK" w:eastAsia="方正仿宋_GBK" w:hAnsi="宋体" w:cs="Times New Roman"/>
          <w:sz w:val="24"/>
          <w:szCs w:val="24"/>
        </w:rPr>
      </w:pPr>
    </w:p>
    <w:p w:rsidR="00ED7E1D" w:rsidRPr="00ED7E1D" w:rsidRDefault="00ED7E1D" w:rsidP="00ED7E1D">
      <w:pPr>
        <w:tabs>
          <w:tab w:val="left" w:pos="2510"/>
          <w:tab w:val="center" w:pos="4153"/>
        </w:tabs>
        <w:rPr>
          <w:rFonts w:ascii="方正仿宋_GBK" w:eastAsia="方正仿宋_GBK" w:hAnsi="宋体" w:cs="宋体"/>
          <w:b/>
          <w:kern w:val="0"/>
          <w:sz w:val="36"/>
          <w:szCs w:val="32"/>
        </w:rPr>
      </w:pPr>
      <w:r w:rsidRPr="00ED7E1D">
        <w:rPr>
          <w:rFonts w:ascii="方正黑体_GBK" w:eastAsia="方正黑体_GBK" w:hAnsi="方正黑体_GBK" w:cs="方正黑体_GBK" w:hint="eastAsia"/>
          <w:sz w:val="32"/>
          <w:szCs w:val="32"/>
        </w:rPr>
        <w:lastRenderedPageBreak/>
        <w:t>附件三</w:t>
      </w:r>
    </w:p>
    <w:p w:rsidR="00ED7E1D" w:rsidRPr="00ED7E1D" w:rsidRDefault="00ED7E1D" w:rsidP="00ED7E1D">
      <w:pPr>
        <w:widowControl/>
        <w:spacing w:line="570" w:lineRule="exact"/>
        <w:jc w:val="center"/>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诚信申明</w:t>
      </w:r>
    </w:p>
    <w:p w:rsidR="00ED7E1D" w:rsidRPr="00ED7E1D" w:rsidRDefault="00ED7E1D" w:rsidP="00ED7E1D">
      <w:pPr>
        <w:widowControl/>
        <w:spacing w:line="570" w:lineRule="exact"/>
        <w:jc w:val="left"/>
        <w:rPr>
          <w:rFonts w:ascii="方正仿宋_GBK" w:eastAsia="方正仿宋_GBK" w:hAnsi="宋体" w:cs="宋体"/>
          <w:b/>
          <w:kern w:val="0"/>
          <w:sz w:val="32"/>
          <w:szCs w:val="32"/>
        </w:rPr>
      </w:pPr>
      <w:r w:rsidRPr="00ED7E1D">
        <w:rPr>
          <w:rFonts w:ascii="方正仿宋_GBK" w:eastAsia="方正仿宋_GBK" w:hAnsi="宋体" w:cs="Times New Roman" w:hint="eastAsia"/>
          <w:sz w:val="24"/>
        </w:rPr>
        <w:t>致重庆市江北区中医院：</w:t>
      </w: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r w:rsidRPr="00ED7E1D">
        <w:rPr>
          <w:rFonts w:ascii="方正仿宋_GBK" w:eastAsia="方正仿宋_GBK" w:hAnsi="微软雅黑" w:cs="Times New Roman" w:hint="eastAsia"/>
          <w:sz w:val="24"/>
          <w:szCs w:val="24"/>
          <w:shd w:val="clear" w:color="auto" w:fill="FFFFFF"/>
        </w:rPr>
        <w:t>我司郑重声明，我公司具有独立承担民事责任的能力，具有良好的商业信誉和健全的财务会计制度，具有履行合同所必需的设备和专业技术能力，有依法缴纳税收和社会保障资金的良好记录，近三年内无重大违法活动记录，符合《政府采购法》规定的供应商资格条件，在合同签订前后随时愿意提供相关证明材料；我公司还同时声明参加本次遴选的所有资料真实、有效，不存在造假行为；我方承诺对以上声明负全部法律责任。</w:t>
      </w: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r w:rsidRPr="00ED7E1D">
        <w:rPr>
          <w:rFonts w:ascii="方正仿宋_GBK" w:eastAsia="方正仿宋_GBK" w:hAnsi="微软雅黑" w:cs="Times New Roman" w:hint="eastAsia"/>
          <w:sz w:val="24"/>
          <w:szCs w:val="24"/>
          <w:shd w:val="clear" w:color="auto" w:fill="FFFFFF"/>
        </w:rPr>
        <w:t xml:space="preserve"> 特此声明。</w:t>
      </w: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方正仿宋_GBK" w:eastAsia="方正仿宋_GBK" w:hAnsi="微软雅黑" w:cs="Times New Roman"/>
          <w:sz w:val="24"/>
          <w:szCs w:val="24"/>
          <w:u w:val="single"/>
          <w:shd w:val="clear" w:color="auto" w:fill="FFFFFF"/>
        </w:rPr>
      </w:pPr>
      <w:r w:rsidRPr="00ED7E1D">
        <w:rPr>
          <w:rFonts w:ascii="微软雅黑" w:eastAsia="微软雅黑" w:hAnsi="微软雅黑" w:cs="Times New Roman" w:hint="eastAsia"/>
          <w:shd w:val="clear" w:color="auto" w:fill="FFFFFF"/>
        </w:rPr>
        <w:t xml:space="preserve">                                      </w:t>
      </w:r>
      <w:r w:rsidRPr="00ED7E1D">
        <w:rPr>
          <w:rFonts w:ascii="微软雅黑" w:eastAsia="微软雅黑" w:hAnsi="微软雅黑" w:cs="Times New Roman" w:hint="eastAsia"/>
          <w:sz w:val="24"/>
          <w:szCs w:val="24"/>
          <w:shd w:val="clear" w:color="auto" w:fill="FFFFFF"/>
        </w:rPr>
        <w:t xml:space="preserve">       </w:t>
      </w:r>
      <w:r w:rsidRPr="00ED7E1D">
        <w:rPr>
          <w:rFonts w:ascii="方正仿宋_GBK" w:eastAsia="方正仿宋_GBK" w:hAnsi="微软雅黑" w:cs="Times New Roman" w:hint="eastAsia"/>
          <w:sz w:val="24"/>
          <w:szCs w:val="24"/>
          <w:u w:val="single"/>
          <w:shd w:val="clear" w:color="auto" w:fill="FFFFFF"/>
        </w:rPr>
        <w:t xml:space="preserve">                 公司</w:t>
      </w:r>
    </w:p>
    <w:p w:rsidR="00ED7E1D" w:rsidRPr="00ED7E1D" w:rsidRDefault="00ED7E1D" w:rsidP="00ED7E1D">
      <w:pPr>
        <w:widowControl/>
        <w:spacing w:line="570" w:lineRule="exact"/>
        <w:ind w:leftChars="450" w:left="7305" w:hangingChars="2650" w:hanging="6360"/>
        <w:jc w:val="left"/>
        <w:rPr>
          <w:rFonts w:ascii="方正仿宋_GBK" w:eastAsia="方正仿宋_GBK" w:hAnsi="微软雅黑" w:cs="Times New Roman"/>
          <w:sz w:val="24"/>
          <w:szCs w:val="24"/>
          <w:shd w:val="clear" w:color="auto" w:fill="FFFFFF"/>
        </w:rPr>
      </w:pPr>
      <w:r w:rsidRPr="00ED7E1D">
        <w:rPr>
          <w:rFonts w:ascii="微软雅黑" w:eastAsia="微软雅黑" w:hAnsi="微软雅黑" w:cs="Times New Roman" w:hint="eastAsia"/>
          <w:sz w:val="24"/>
          <w:szCs w:val="24"/>
          <w:shd w:val="clear" w:color="auto" w:fill="FFFFFF"/>
        </w:rPr>
        <w:t xml:space="preserve">                                       </w:t>
      </w:r>
      <w:r w:rsidRPr="00ED7E1D">
        <w:rPr>
          <w:rFonts w:ascii="方正仿宋_GBK" w:eastAsia="方正仿宋_GBK" w:hAnsi="微软雅黑" w:cs="Times New Roman" w:hint="eastAsia"/>
          <w:sz w:val="24"/>
          <w:szCs w:val="24"/>
          <w:shd w:val="clear" w:color="auto" w:fill="FFFFFF"/>
        </w:rPr>
        <w:t xml:space="preserve">    日期：</w:t>
      </w: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jc w:val="left"/>
        <w:rPr>
          <w:rFonts w:ascii="方正仿宋_GBK" w:eastAsia="方正仿宋_GBK" w:hAnsi="宋体" w:cs="宋体"/>
          <w:kern w:val="0"/>
          <w:sz w:val="32"/>
          <w:szCs w:val="32"/>
        </w:rPr>
      </w:pPr>
    </w:p>
    <w:p w:rsidR="00ED7E1D" w:rsidRPr="00ED7E1D" w:rsidRDefault="00ED7E1D" w:rsidP="00ED7E1D">
      <w:pPr>
        <w:spacing w:line="580" w:lineRule="exact"/>
        <w:ind w:firstLineChars="1000" w:firstLine="3200"/>
        <w:rPr>
          <w:rFonts w:ascii="方正仿宋_GBK" w:eastAsia="方正仿宋_GBK" w:hAnsi="宋体" w:cs="Times New Roman"/>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附件四</w:t>
      </w:r>
    </w:p>
    <w:p w:rsidR="00ED7E1D" w:rsidRPr="00ED7E1D" w:rsidRDefault="00ED7E1D" w:rsidP="00ED7E1D">
      <w:pPr>
        <w:spacing w:line="580" w:lineRule="exact"/>
        <w:ind w:firstLineChars="1000" w:firstLine="3200"/>
        <w:rPr>
          <w:rFonts w:ascii="方正仿宋_GBK" w:eastAsia="方正仿宋_GBK" w:hAnsi="宋体" w:cs="Times New Roman"/>
          <w:sz w:val="24"/>
        </w:rPr>
      </w:pPr>
      <w:r w:rsidRPr="00ED7E1D">
        <w:rPr>
          <w:rFonts w:ascii="方正仿宋_GBK" w:eastAsia="方正仿宋_GBK" w:hAnsi="宋体" w:cs="Times New Roman" w:hint="eastAsia"/>
          <w:sz w:val="32"/>
          <w:szCs w:val="32"/>
        </w:rPr>
        <w:t>参与遴选的函</w:t>
      </w:r>
    </w:p>
    <w:p w:rsidR="00ED7E1D" w:rsidRPr="00ED7E1D" w:rsidRDefault="00ED7E1D" w:rsidP="00ED7E1D">
      <w:pPr>
        <w:tabs>
          <w:tab w:val="center" w:pos="4438"/>
        </w:tabs>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 xml:space="preserve">致重庆市江北区中医院： </w:t>
      </w:r>
    </w:p>
    <w:p w:rsidR="00ED7E1D" w:rsidRPr="00ED7E1D" w:rsidRDefault="00ED7E1D" w:rsidP="00ED7E1D">
      <w:pPr>
        <w:spacing w:line="570" w:lineRule="exact"/>
        <w:ind w:firstLineChars="300" w:firstLine="720"/>
        <w:rPr>
          <w:rFonts w:ascii="方正仿宋_GBK" w:eastAsia="方正仿宋_GBK" w:hAnsi="宋体" w:cs="Times New Roman"/>
          <w:sz w:val="24"/>
        </w:rPr>
      </w:pPr>
      <w:r w:rsidRPr="00ED7E1D">
        <w:rPr>
          <w:rFonts w:ascii="方正仿宋_GBK" w:eastAsia="方正仿宋_GBK" w:hAnsi="宋体" w:cs="Times New Roman" w:hint="eastAsia"/>
          <w:sz w:val="24"/>
        </w:rPr>
        <w:t>我方仔细研究了贵单位         （项目名称）的重庆市江北区中医院所需医用耗材公开遴选文件，我方有能力也完全同意承担遴选文件规定的全部责任和义务。</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我方保证：</w:t>
      </w:r>
    </w:p>
    <w:p w:rsidR="00ED7E1D" w:rsidRPr="00ED7E1D" w:rsidRDefault="00ED7E1D" w:rsidP="00ED7E1D">
      <w:pPr>
        <w:tabs>
          <w:tab w:val="right" w:leader="middleDot" w:pos="8820"/>
        </w:tabs>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1、本遴选文件始终对我方有约束力，我方将遵守遴选文件规定，履行合同责任和义务，按照遴选文件条款及合同规定时间、地点提供保质保量合格的产品。</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2、我方完全理解和接受贵方遴选文件的一切规定和要求及谈判评审办法，</w:t>
      </w:r>
      <w:r w:rsidRPr="00ED7E1D">
        <w:rPr>
          <w:rFonts w:ascii="方正仿宋_GBK" w:eastAsia="方正仿宋_GBK" w:hAnsi="宋体" w:cs="Times New Roman" w:hint="eastAsia"/>
          <w:b/>
          <w:color w:val="FF0000"/>
          <w:sz w:val="24"/>
        </w:rPr>
        <w:t>完全理解最低价不是中选的唯一因素。</w:t>
      </w:r>
      <w:r w:rsidRPr="00ED7E1D">
        <w:rPr>
          <w:rFonts w:ascii="方正仿宋_GBK" w:eastAsia="方正仿宋_GBK" w:hAnsi="宋体" w:cs="Times New Roman" w:hint="eastAsia"/>
          <w:sz w:val="24"/>
        </w:rPr>
        <w:t>无论中选与否，我们愿意承担由参与遴选准备直至签订合同协议前后所发生的一切费用。</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3、我们同意提供与本次遴选有关的其它任何资料。                        </w:t>
      </w:r>
    </w:p>
    <w:p w:rsidR="00ED7E1D" w:rsidRPr="00ED7E1D" w:rsidRDefault="00ED7E1D" w:rsidP="00ED7E1D">
      <w:pPr>
        <w:tabs>
          <w:tab w:val="left" w:pos="6300"/>
        </w:tabs>
        <w:snapToGrid w:val="0"/>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4、在整个遴选过程中，我方若有违规行为，愿接受《中华人民共和国政府采购法》和相关法律法规之规定给予惩罚。</w:t>
      </w:r>
    </w:p>
    <w:p w:rsidR="00ED7E1D" w:rsidRPr="00ED7E1D" w:rsidRDefault="00ED7E1D" w:rsidP="00ED7E1D">
      <w:pPr>
        <w:tabs>
          <w:tab w:val="left" w:pos="6300"/>
        </w:tabs>
        <w:snapToGrid w:val="0"/>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5、我方若成为中选供应商，将按照最终遴选结果签订合同，并且严格履行合同义务。</w:t>
      </w:r>
      <w:proofErr w:type="gramStart"/>
      <w:r w:rsidRPr="00ED7E1D">
        <w:rPr>
          <w:rFonts w:ascii="方正仿宋_GBK" w:eastAsia="方正仿宋_GBK" w:hAnsi="宋体" w:cs="Times New Roman" w:hint="eastAsia"/>
          <w:sz w:val="24"/>
        </w:rPr>
        <w:t>本承诺函将</w:t>
      </w:r>
      <w:proofErr w:type="gramEnd"/>
      <w:r w:rsidRPr="00ED7E1D">
        <w:rPr>
          <w:rFonts w:ascii="方正仿宋_GBK" w:eastAsia="方正仿宋_GBK" w:hAnsi="宋体" w:cs="Times New Roman" w:hint="eastAsia"/>
          <w:sz w:val="24"/>
        </w:rPr>
        <w:t>成为合同不可分割的一部分，与合同具有同等的法律效力。</w:t>
      </w:r>
    </w:p>
    <w:p w:rsidR="00ED7E1D" w:rsidRPr="00ED7E1D" w:rsidRDefault="00ED7E1D" w:rsidP="00ED7E1D">
      <w:pPr>
        <w:tabs>
          <w:tab w:val="left" w:pos="6300"/>
        </w:tabs>
        <w:snapToGrid w:val="0"/>
        <w:spacing w:line="312" w:lineRule="auto"/>
        <w:rPr>
          <w:rFonts w:ascii="方正仿宋_GBK" w:eastAsia="方正仿宋_GBK" w:hAnsi="宋体" w:cs="Times New Roman"/>
          <w:sz w:val="24"/>
        </w:rPr>
      </w:pPr>
    </w:p>
    <w:p w:rsidR="00ED7E1D" w:rsidRPr="00ED7E1D" w:rsidRDefault="00ED7E1D" w:rsidP="00ED7E1D">
      <w:pPr>
        <w:tabs>
          <w:tab w:val="left" w:pos="6300"/>
        </w:tabs>
        <w:snapToGrid w:val="0"/>
        <w:spacing w:line="312" w:lineRule="auto"/>
        <w:ind w:firstLineChars="200" w:firstLine="480"/>
        <w:rPr>
          <w:rFonts w:ascii="方正仿宋_GBK" w:eastAsia="方正仿宋_GBK" w:hAnsi="宋体" w:cs="Times New Roman"/>
          <w:sz w:val="24"/>
        </w:rPr>
      </w:pP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供应商（公章）：</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地址：  </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电话：                           传真：</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网址：                           邮编：</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联系人：</w:t>
      </w:r>
    </w:p>
    <w:p w:rsidR="00ED7E1D" w:rsidRPr="00ED7E1D" w:rsidRDefault="00ED7E1D" w:rsidP="00ED7E1D">
      <w:pPr>
        <w:snapToGrid w:val="0"/>
        <w:spacing w:line="312"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年   月   日</w:t>
      </w:r>
    </w:p>
    <w:p w:rsidR="00ED7E1D" w:rsidRPr="00ED7E1D" w:rsidRDefault="00ED7E1D" w:rsidP="00ED7E1D">
      <w:pPr>
        <w:tabs>
          <w:tab w:val="left" w:pos="2510"/>
          <w:tab w:val="center" w:pos="4153"/>
        </w:tabs>
        <w:rPr>
          <w:rFonts w:ascii="方正仿宋_GBK" w:eastAsia="方正仿宋_GBK" w:hAnsi="宋体" w:cs="Times New Roman"/>
          <w:b/>
          <w:sz w:val="24"/>
        </w:rPr>
      </w:pPr>
      <w:r w:rsidRPr="00ED7E1D">
        <w:rPr>
          <w:rFonts w:ascii="方正黑体_GBK" w:eastAsia="方正黑体_GBK" w:hAnsi="方正黑体_GBK" w:cs="方正黑体_GBK" w:hint="eastAsia"/>
          <w:sz w:val="32"/>
          <w:szCs w:val="32"/>
        </w:rPr>
        <w:lastRenderedPageBreak/>
        <w:t>附件五</w:t>
      </w:r>
    </w:p>
    <w:p w:rsidR="00ED7E1D" w:rsidRPr="00ED7E1D" w:rsidRDefault="00ED7E1D" w:rsidP="00ED7E1D">
      <w:pPr>
        <w:spacing w:line="360" w:lineRule="auto"/>
        <w:ind w:firstLineChars="200" w:firstLine="643"/>
        <w:jc w:val="center"/>
        <w:rPr>
          <w:rFonts w:ascii="方正仿宋_GBK" w:eastAsia="方正仿宋_GBK" w:hAnsi="宋体" w:cs="Times New Roman"/>
          <w:b/>
          <w:sz w:val="32"/>
          <w:szCs w:val="32"/>
        </w:rPr>
      </w:pPr>
      <w:r w:rsidRPr="00ED7E1D">
        <w:rPr>
          <w:rFonts w:ascii="方正仿宋_GBK" w:eastAsia="方正仿宋_GBK" w:hAnsi="宋体" w:cs="Times New Roman" w:hint="eastAsia"/>
          <w:b/>
          <w:sz w:val="32"/>
          <w:szCs w:val="32"/>
        </w:rPr>
        <w:t>反商业贿赂承诺书</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致重庆市江北区中医院：</w:t>
      </w:r>
    </w:p>
    <w:p w:rsidR="00ED7E1D" w:rsidRPr="00ED7E1D" w:rsidRDefault="00ED7E1D" w:rsidP="00ED7E1D">
      <w:pPr>
        <w:spacing w:line="360" w:lineRule="auto"/>
        <w:ind w:firstLineChars="500" w:firstLine="1200"/>
        <w:rPr>
          <w:rFonts w:ascii="方正仿宋_GBK" w:eastAsia="方正仿宋_GBK" w:hAnsi="宋体" w:cs="Times New Roman"/>
          <w:sz w:val="24"/>
        </w:rPr>
      </w:pPr>
      <w:r w:rsidRPr="00ED7E1D">
        <w:rPr>
          <w:rFonts w:ascii="方正仿宋_GBK" w:eastAsia="方正仿宋_GBK" w:hAnsi="宋体" w:cs="Times New Roman" w:hint="eastAsia"/>
          <w:sz w:val="24"/>
        </w:rPr>
        <w:t>在重庆市江北区中医院                （项目名称）医用耗材遴选活动中，我公司承诺：</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公平竞争参加本次遴选活动，坚持公开、公正、诚信、透明的原则，不损害国家和集体利益，不违反耗材采购管理规章制度。</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杜绝任何形式的商业贿赂行为。不向医院工作人员（包括采购主管领导、主办科室负责人、评审专家）及其亲属提供礼品礼金、有价证券、购物</w:t>
      </w:r>
      <w:proofErr w:type="gramStart"/>
      <w:r w:rsidRPr="00ED7E1D">
        <w:rPr>
          <w:rFonts w:ascii="方正仿宋_GBK" w:eastAsia="方正仿宋_GBK" w:hAnsi="宋体" w:cs="Times New Roman" w:hint="eastAsia"/>
          <w:sz w:val="24"/>
        </w:rPr>
        <w:t>券</w:t>
      </w:r>
      <w:proofErr w:type="gramEnd"/>
      <w:r w:rsidRPr="00ED7E1D">
        <w:rPr>
          <w:rFonts w:ascii="方正仿宋_GBK" w:eastAsia="方正仿宋_GBK" w:hAnsi="宋体" w:cs="Times New Roman" w:hint="eastAsia"/>
          <w:sz w:val="24"/>
        </w:rPr>
        <w:t>、回扣、佣金、咨询费、劳务费、赞助费、宣传费、宴请等；不为其报销各种消费凭证，不支付其旅游、娱乐等费用。</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若发生以上行为，：</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给贵院造成损失的，我方予以赔偿。</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贵院可不退还保证金，并终止合同。</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贵院可上报相关部门并把我司列入黑名单，三年内不得参加贵院组织的所有采购活动。</w:t>
      </w:r>
    </w:p>
    <w:p w:rsidR="00ED7E1D" w:rsidRPr="00ED7E1D" w:rsidRDefault="00ED7E1D" w:rsidP="00ED7E1D">
      <w:pPr>
        <w:spacing w:line="360" w:lineRule="auto"/>
        <w:rPr>
          <w:rFonts w:ascii="方正仿宋_GBK" w:eastAsia="方正仿宋_GBK" w:hAnsi="宋体" w:cs="Times New Roman"/>
          <w:sz w:val="24"/>
        </w:rPr>
      </w:pPr>
    </w:p>
    <w:p w:rsidR="00ED7E1D" w:rsidRPr="00ED7E1D" w:rsidRDefault="00ED7E1D" w:rsidP="00ED7E1D">
      <w:pPr>
        <w:spacing w:line="360" w:lineRule="auto"/>
        <w:ind w:firstLineChars="200" w:firstLine="480"/>
        <w:rPr>
          <w:rFonts w:ascii="方正仿宋_GBK" w:eastAsia="方正仿宋_GBK" w:hAnsi="宋体" w:cs="Times New Roman"/>
          <w:sz w:val="24"/>
        </w:rPr>
      </w:pP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承诺方：</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日  期：</w:t>
      </w:r>
    </w:p>
    <w:bookmarkEnd w:id="2"/>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附件六</w:t>
      </w:r>
    </w:p>
    <w:p w:rsidR="00ED7E1D" w:rsidRPr="00ED7E1D" w:rsidRDefault="00ED7E1D" w:rsidP="00ED7E1D">
      <w:pPr>
        <w:spacing w:line="440" w:lineRule="exact"/>
        <w:ind w:firstLineChars="1100" w:firstLine="2650"/>
        <w:rPr>
          <w:rFonts w:ascii="方正仿宋_GBK" w:eastAsia="方正仿宋_GBK" w:hAnsi="宋体" w:cs="Times New Roman"/>
          <w:b/>
          <w:sz w:val="24"/>
        </w:rPr>
      </w:pPr>
      <w:r w:rsidRPr="00ED7E1D">
        <w:rPr>
          <w:rFonts w:ascii="方正仿宋_GBK" w:eastAsia="方正仿宋_GBK" w:hAnsi="宋体" w:cs="Times New Roman" w:hint="eastAsia"/>
          <w:b/>
          <w:sz w:val="24"/>
        </w:rPr>
        <w:t xml:space="preserve"> 法定代表人身份证明书</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项目名称：</w:t>
      </w:r>
      <w:r w:rsidRPr="00ED7E1D">
        <w:rPr>
          <w:rFonts w:ascii="方正仿宋_GBK" w:eastAsia="方正仿宋_GBK" w:hAnsi="宋体" w:cs="Times New Roman" w:hint="eastAsia"/>
          <w:sz w:val="24"/>
          <w:u w:val="single"/>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致：</w:t>
      </w:r>
      <w:r w:rsidRPr="00ED7E1D">
        <w:rPr>
          <w:rFonts w:ascii="方正仿宋_GBK" w:eastAsia="方正仿宋_GBK" w:hAnsi="宋体" w:cs="Times New Roman" w:hint="eastAsia"/>
          <w:sz w:val="24"/>
          <w:u w:val="single"/>
        </w:rPr>
        <w:t xml:space="preserve"> 重庆市江北区中医院</w:t>
      </w:r>
      <w:r w:rsidRPr="00ED7E1D">
        <w:rPr>
          <w:rFonts w:ascii="方正仿宋_GBK" w:eastAsia="方正仿宋_GBK" w:hAnsi="宋体" w:cs="Times New Roman" w:hint="eastAsia"/>
          <w:sz w:val="24"/>
        </w:rPr>
        <w:t>：</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（法定代表人姓名）在</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（供应商名称）任</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（职务名称）职务，是（供应商名称）</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的法定代表人。</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特此证明。</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（供应商公章）</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年   月   日</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（附：法定代表人身份证正反面复印件）</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tabs>
          <w:tab w:val="left" w:pos="2510"/>
          <w:tab w:val="center" w:pos="4153"/>
        </w:tabs>
        <w:rPr>
          <w:rFonts w:ascii="方正仿宋_GBK" w:eastAsia="方正仿宋_GBK" w:hAnsi="宋体" w:cs="Times New Roman"/>
          <w:b/>
          <w:sz w:val="24"/>
        </w:rPr>
      </w:pPr>
      <w:r w:rsidRPr="00ED7E1D">
        <w:rPr>
          <w:rFonts w:ascii="方正黑体_GBK" w:eastAsia="方正黑体_GBK" w:hAnsi="方正黑体_GBK" w:cs="方正黑体_GBK" w:hint="eastAsia"/>
          <w:sz w:val="32"/>
          <w:szCs w:val="32"/>
        </w:rPr>
        <w:lastRenderedPageBreak/>
        <w:t>附件七</w:t>
      </w:r>
      <w:r w:rsidRPr="00ED7E1D">
        <w:rPr>
          <w:rFonts w:ascii="方正仿宋_GBK" w:eastAsia="方正仿宋_GBK" w:hAnsi="宋体" w:cs="Times New Roman" w:hint="eastAsia"/>
          <w:b/>
          <w:sz w:val="24"/>
        </w:rPr>
        <w:t xml:space="preserve"> </w:t>
      </w:r>
    </w:p>
    <w:p w:rsidR="00ED7E1D" w:rsidRPr="00ED7E1D" w:rsidRDefault="00ED7E1D" w:rsidP="00ED7E1D">
      <w:pPr>
        <w:spacing w:line="440" w:lineRule="exact"/>
        <w:ind w:firstLineChars="950" w:firstLine="2289"/>
        <w:rPr>
          <w:rFonts w:ascii="方正仿宋_GBK" w:eastAsia="方正仿宋_GBK" w:hAnsi="宋体" w:cs="Times New Roman"/>
        </w:rPr>
      </w:pPr>
      <w:r w:rsidRPr="00ED7E1D">
        <w:rPr>
          <w:rFonts w:ascii="方正仿宋_GBK" w:eastAsia="方正仿宋_GBK" w:hAnsi="宋体" w:cs="Times New Roman" w:hint="eastAsia"/>
          <w:b/>
          <w:sz w:val="24"/>
        </w:rPr>
        <w:t xml:space="preserve">       法定代表人授权委托书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szCs w:val="28"/>
        </w:rPr>
        <w:t>项目名称</w:t>
      </w:r>
      <w:r w:rsidRPr="00ED7E1D">
        <w:rPr>
          <w:rFonts w:ascii="方正仿宋_GBK" w:eastAsia="方正仿宋_GBK" w:hAnsi="宋体" w:cs="Times New Roman" w:hint="eastAsia"/>
          <w:sz w:val="24"/>
        </w:rPr>
        <w:t>：</w:t>
      </w:r>
      <w:r w:rsidRPr="00ED7E1D">
        <w:rPr>
          <w:rFonts w:ascii="方正仿宋_GBK" w:eastAsia="方正仿宋_GBK" w:hAnsi="宋体" w:cs="Times New Roman" w:hint="eastAsia"/>
          <w:sz w:val="24"/>
          <w:u w:val="single"/>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致：</w:t>
      </w:r>
      <w:r w:rsidRPr="00ED7E1D">
        <w:rPr>
          <w:rFonts w:ascii="方正仿宋_GBK" w:eastAsia="方正仿宋_GBK" w:hAnsi="宋体" w:cs="Times New Roman" w:hint="eastAsia"/>
          <w:sz w:val="24"/>
          <w:u w:val="single"/>
        </w:rPr>
        <w:t xml:space="preserve"> 重庆市江北区中医院</w:t>
      </w:r>
      <w:r w:rsidRPr="00ED7E1D">
        <w:rPr>
          <w:rFonts w:ascii="方正仿宋_GBK" w:eastAsia="方正仿宋_GBK" w:hAnsi="宋体" w:cs="Times New Roman" w:hint="eastAsia"/>
          <w:sz w:val="24"/>
        </w:rPr>
        <w:t>：</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w:t>
      </w:r>
      <w:proofErr w:type="gramStart"/>
      <w:r w:rsidRPr="00ED7E1D">
        <w:rPr>
          <w:rFonts w:ascii="方正仿宋_GBK" w:eastAsia="方正仿宋_GBK" w:hAnsi="宋体" w:cs="Times New Roman" w:hint="eastAsia"/>
          <w:sz w:val="24"/>
        </w:rPr>
        <w:t>商法定</w:t>
      </w:r>
      <w:proofErr w:type="gramEnd"/>
      <w:r w:rsidRPr="00ED7E1D">
        <w:rPr>
          <w:rFonts w:ascii="方正仿宋_GBK" w:eastAsia="方正仿宋_GBK" w:hAnsi="宋体" w:cs="Times New Roman" w:hint="eastAsia"/>
          <w:sz w:val="24"/>
        </w:rPr>
        <w:t>代表人名称）是</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（供应商名称）的法定代表人，特授权</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（被授权人姓名及身份证代码）代表我单位全权办理上述项目的遴选、签约等具体工作，并签署全部有关文件、协议及合同。</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我单位对被授权人的签字负全部责任。</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在撤消授权的书面通知以前，本授权书一直有效。被授权人在授权书有效期内签署的所有文件不因授权的撤消而失效。</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Chars="350" w:firstLine="840"/>
        <w:rPr>
          <w:rFonts w:ascii="方正仿宋_GBK" w:eastAsia="方正仿宋_GBK" w:hAnsi="宋体" w:cs="Times New Roman"/>
          <w:sz w:val="24"/>
        </w:rPr>
      </w:pPr>
      <w:r w:rsidRPr="00ED7E1D">
        <w:rPr>
          <w:rFonts w:ascii="方正仿宋_GBK" w:eastAsia="方正仿宋_GBK" w:hAnsi="宋体" w:cs="Times New Roman" w:hint="eastAsia"/>
          <w:sz w:val="24"/>
        </w:rPr>
        <w:t>被授权人：                                 供应</w:t>
      </w:r>
      <w:proofErr w:type="gramStart"/>
      <w:r w:rsidRPr="00ED7E1D">
        <w:rPr>
          <w:rFonts w:ascii="方正仿宋_GBK" w:eastAsia="方正仿宋_GBK" w:hAnsi="宋体" w:cs="Times New Roman" w:hint="eastAsia"/>
          <w:sz w:val="24"/>
        </w:rPr>
        <w:t>商法定</w:t>
      </w:r>
      <w:proofErr w:type="gramEnd"/>
      <w:r w:rsidRPr="00ED7E1D">
        <w:rPr>
          <w:rFonts w:ascii="方正仿宋_GBK" w:eastAsia="方正仿宋_GBK" w:hAnsi="宋体" w:cs="Times New Roman" w:hint="eastAsia"/>
          <w:sz w:val="24"/>
        </w:rPr>
        <w:t>代表人：</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szCs w:val="28"/>
        </w:rPr>
      </w:pPr>
      <w:r w:rsidRPr="00ED7E1D">
        <w:rPr>
          <w:rFonts w:ascii="方正仿宋_GBK" w:eastAsia="方正仿宋_GBK" w:hAnsi="宋体" w:cs="Times New Roman" w:hint="eastAsia"/>
          <w:sz w:val="24"/>
          <w:szCs w:val="28"/>
        </w:rPr>
        <w:t>（签字或盖章）                                （签字或盖章）</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szCs w:val="28"/>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（附：被授权人身份证正反面复印件）</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right="480" w:firstLine="570"/>
        <w:jc w:val="right"/>
        <w:rPr>
          <w:rFonts w:ascii="方正仿宋_GBK" w:eastAsia="方正仿宋_GBK" w:hAnsi="宋体" w:cs="Times New Roman"/>
          <w:sz w:val="24"/>
        </w:rPr>
      </w:pPr>
      <w:r w:rsidRPr="00ED7E1D">
        <w:rPr>
          <w:rFonts w:ascii="方正仿宋_GBK" w:eastAsia="方正仿宋_GBK" w:hAnsi="宋体" w:cs="Times New Roman" w:hint="eastAsia"/>
          <w:sz w:val="24"/>
        </w:rPr>
        <w:t>（供应商公章）</w:t>
      </w:r>
    </w:p>
    <w:p w:rsidR="00ED7E1D" w:rsidRPr="00ED7E1D" w:rsidRDefault="00ED7E1D" w:rsidP="00ED7E1D">
      <w:pPr>
        <w:tabs>
          <w:tab w:val="left" w:pos="6300"/>
        </w:tabs>
        <w:snapToGrid w:val="0"/>
        <w:spacing w:line="500" w:lineRule="exact"/>
        <w:ind w:right="480" w:firstLine="570"/>
        <w:jc w:val="right"/>
        <w:rPr>
          <w:rFonts w:ascii="方正仿宋_GBK" w:eastAsia="方正仿宋_GBK" w:hAnsi="宋体" w:cs="Times New Roman"/>
          <w:sz w:val="24"/>
        </w:rPr>
      </w:pPr>
      <w:r w:rsidRPr="00ED7E1D">
        <w:rPr>
          <w:rFonts w:ascii="方正仿宋_GBK" w:eastAsia="方正仿宋_GBK" w:hAnsi="宋体" w:cs="Times New Roman" w:hint="eastAsia"/>
          <w:sz w:val="24"/>
        </w:rPr>
        <w:t>年   月   日</w:t>
      </w:r>
    </w:p>
    <w:p w:rsidR="00ED7E1D" w:rsidRPr="00ED7E1D" w:rsidRDefault="00ED7E1D" w:rsidP="00ED7E1D">
      <w:pPr>
        <w:rPr>
          <w:rFonts w:ascii="Calibri" w:eastAsia="宋体" w:hAnsi="Calibri" w:cs="Times New Roman"/>
        </w:rPr>
      </w:pPr>
    </w:p>
    <w:p w:rsidR="00ED7E1D" w:rsidRPr="00ED7E1D" w:rsidRDefault="00ED7E1D" w:rsidP="00ED7E1D">
      <w:pPr>
        <w:rPr>
          <w:rFonts w:ascii="Calibri" w:eastAsia="宋体" w:hAnsi="Calibri" w:cs="Times New Roman"/>
        </w:rPr>
      </w:pPr>
    </w:p>
    <w:p w:rsidR="00ED7E1D" w:rsidRPr="00ED7E1D" w:rsidRDefault="00ED7E1D" w:rsidP="00ED7E1D">
      <w:pPr>
        <w:rPr>
          <w:rFonts w:ascii="Calibri" w:eastAsia="宋体" w:hAnsi="Calibri" w:cs="Times New Roman"/>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附件八</w:t>
      </w:r>
    </w:p>
    <w:p w:rsidR="00ED7E1D" w:rsidRPr="00ED7E1D" w:rsidRDefault="00ED7E1D" w:rsidP="00ED7E1D">
      <w:pPr>
        <w:spacing w:line="0" w:lineRule="atLeast"/>
        <w:ind w:rightChars="218" w:right="458"/>
        <w:jc w:val="center"/>
        <w:rPr>
          <w:rFonts w:ascii="方正仿宋_GBK" w:eastAsia="方正仿宋_GBK" w:hAnsi="Calibri" w:cs="Times New Roman"/>
          <w:b/>
          <w:bCs/>
          <w:sz w:val="40"/>
          <w:szCs w:val="36"/>
        </w:rPr>
      </w:pPr>
      <w:r w:rsidRPr="00ED7E1D">
        <w:rPr>
          <w:rFonts w:ascii="方正仿宋_GBK" w:eastAsia="方正仿宋_GBK" w:hAnsi="Calibri" w:cs="Times New Roman" w:hint="eastAsia"/>
          <w:b/>
          <w:bCs/>
          <w:sz w:val="40"/>
          <w:szCs w:val="36"/>
        </w:rPr>
        <w:t xml:space="preserve"> 参加遴选报名登记表</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3489"/>
        <w:gridCol w:w="4835"/>
      </w:tblGrid>
      <w:tr w:rsidR="00ED7E1D" w:rsidRPr="00ED7E1D" w:rsidTr="00ED7E1D">
        <w:trPr>
          <w:cantSplit/>
          <w:trHeight w:val="600"/>
          <w:jc w:val="center"/>
        </w:trPr>
        <w:tc>
          <w:tcPr>
            <w:tcW w:w="446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 目 名 称</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widowControl/>
              <w:spacing w:line="276" w:lineRule="auto"/>
              <w:jc w:val="left"/>
              <w:rPr>
                <w:rFonts w:ascii="方正仿宋_GBK" w:eastAsia="方正仿宋_GBK" w:hAnsi="宋体" w:cs="宋体"/>
                <w:kern w:val="0"/>
                <w:sz w:val="32"/>
                <w:szCs w:val="32"/>
              </w:rPr>
            </w:pPr>
          </w:p>
        </w:tc>
      </w:tr>
      <w:tr w:rsidR="00ED7E1D" w:rsidRPr="00ED7E1D" w:rsidTr="00ED7E1D">
        <w:trPr>
          <w:cantSplit/>
          <w:trHeight w:val="600"/>
          <w:jc w:val="center"/>
        </w:trPr>
        <w:tc>
          <w:tcPr>
            <w:tcW w:w="446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项目编号及所参与遴选分包号</w:t>
            </w:r>
          </w:p>
        </w:tc>
        <w:tc>
          <w:tcPr>
            <w:tcW w:w="4835"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97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7E1D" w:rsidRPr="00ED7E1D" w:rsidRDefault="00ED7E1D" w:rsidP="00ED7E1D">
            <w:pPr>
              <w:spacing w:line="380" w:lineRule="exact"/>
              <w:ind w:leftChars="100" w:left="210" w:rightChars="218" w:right="458"/>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报名信息</w:t>
            </w:r>
          </w:p>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公司名称</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pacing w:val="-20"/>
                <w:sz w:val="30"/>
                <w:szCs w:val="30"/>
              </w:rPr>
            </w:pPr>
            <w:r w:rsidRPr="00ED7E1D">
              <w:rPr>
                <w:rFonts w:ascii="方正楷体_GBK" w:eastAsia="方正楷体_GBK" w:hAnsi="宋体" w:cs="Times New Roman" w:hint="eastAsia"/>
                <w:sz w:val="30"/>
                <w:szCs w:val="30"/>
              </w:rPr>
              <w:t>公司</w:t>
            </w:r>
            <w:r w:rsidRPr="00ED7E1D">
              <w:rPr>
                <w:rFonts w:ascii="方正楷体_GBK" w:eastAsia="方正楷体_GBK" w:hAnsi="宋体" w:cs="Times New Roman" w:hint="eastAsia"/>
                <w:spacing w:val="-20"/>
                <w:sz w:val="30"/>
                <w:szCs w:val="30"/>
              </w:rPr>
              <w:t>地址</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pacing w:val="-20"/>
                <w:sz w:val="30"/>
                <w:szCs w:val="30"/>
              </w:rPr>
            </w:pPr>
            <w:r w:rsidRPr="00ED7E1D">
              <w:rPr>
                <w:rFonts w:ascii="方正楷体_GBK" w:eastAsia="方正楷体_GBK" w:hAnsi="宋体" w:cs="Times New Roman" w:hint="eastAsia"/>
                <w:spacing w:val="-20"/>
                <w:sz w:val="30"/>
                <w:szCs w:val="30"/>
              </w:rPr>
              <w:t>电话、传真</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pacing w:val="-20"/>
                <w:sz w:val="30"/>
                <w:szCs w:val="30"/>
              </w:rPr>
              <w:t>法人代表</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项目负责人</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项目负责人手机</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496"/>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宋体" w:eastAsia="宋体" w:hAnsi="宋体" w:cs="Times New Roman"/>
                <w:sz w:val="32"/>
                <w:szCs w:val="32"/>
              </w:rPr>
            </w:pPr>
            <w:r w:rsidRPr="00ED7E1D">
              <w:rPr>
                <w:rFonts w:ascii="方正楷体_GBK" w:eastAsia="方正楷体_GBK" w:hAnsi="宋体" w:cs="Times New Roman" w:hint="eastAsia"/>
                <w:sz w:val="30"/>
                <w:szCs w:val="30"/>
              </w:rPr>
              <w:t>保证金转账凭证粘贴处</w:t>
            </w:r>
          </w:p>
        </w:tc>
      </w:tr>
      <w:tr w:rsidR="00ED7E1D" w:rsidRPr="00ED7E1D" w:rsidTr="00ED7E1D">
        <w:trPr>
          <w:cantSplit/>
          <w:trHeight w:val="5035"/>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tc>
      </w:tr>
    </w:tbl>
    <w:p w:rsidR="00ED7E1D" w:rsidRPr="00ED7E1D" w:rsidRDefault="00ED7E1D" w:rsidP="00ED7E1D">
      <w:pPr>
        <w:ind w:left="960" w:hangingChars="400" w:hanging="960"/>
        <w:jc w:val="left"/>
        <w:rPr>
          <w:rFonts w:ascii="方正楷体_GBK" w:eastAsia="方正楷体_GBK" w:hAnsi="Calibri" w:cs="Times New Roman"/>
          <w:sz w:val="24"/>
        </w:rPr>
      </w:pPr>
      <w:r w:rsidRPr="00ED7E1D">
        <w:rPr>
          <w:rFonts w:ascii="方正楷体_GBK" w:eastAsia="方正楷体_GBK" w:hAnsi="Calibri" w:cs="Times New Roman" w:hint="eastAsia"/>
          <w:sz w:val="24"/>
        </w:rPr>
        <w:t>备注：1.本表内容请认真、准确填写，并加盖公章，持</w:t>
      </w:r>
      <w:proofErr w:type="gramStart"/>
      <w:r w:rsidRPr="00ED7E1D">
        <w:rPr>
          <w:rFonts w:ascii="方正楷体_GBK" w:eastAsia="方正楷体_GBK" w:hAnsi="Calibri" w:cs="Times New Roman" w:hint="eastAsia"/>
          <w:sz w:val="24"/>
        </w:rPr>
        <w:t>本表现场登记</w:t>
      </w:r>
      <w:proofErr w:type="gramEnd"/>
      <w:r w:rsidRPr="00ED7E1D">
        <w:rPr>
          <w:rFonts w:ascii="方正楷体_GBK" w:eastAsia="方正楷体_GBK" w:hAnsi="Calibri" w:cs="Times New Roman" w:hint="eastAsia"/>
          <w:sz w:val="24"/>
        </w:rPr>
        <w:t>报名，若因填写信息错误导致无法联系到的，取消参与其本次遴选的资格。</w:t>
      </w:r>
    </w:p>
    <w:p w:rsidR="00175660" w:rsidRDefault="00ED7E1D" w:rsidP="00ED7E1D">
      <w:pPr>
        <w:jc w:val="left"/>
        <w:rPr>
          <w:rFonts w:ascii="方正楷体_GBK" w:eastAsia="方正楷体_GBK" w:hAnsi="Calibri" w:cs="Times New Roman"/>
          <w:sz w:val="24"/>
        </w:rPr>
      </w:pPr>
      <w:r w:rsidRPr="00ED7E1D">
        <w:rPr>
          <w:rFonts w:ascii="方正楷体_GBK" w:eastAsia="方正楷体_GBK" w:hAnsi="Calibri" w:cs="Times New Roman" w:hint="eastAsia"/>
          <w:sz w:val="24"/>
        </w:rPr>
        <w:t xml:space="preserve">      2.“法人代表”、“项目负责人”处需手写签名</w:t>
      </w:r>
      <w:r w:rsidR="007768D3">
        <w:rPr>
          <w:rFonts w:ascii="方正楷体_GBK" w:eastAsia="方正楷体_GBK" w:hAnsi="Calibri" w:cs="Times New Roman" w:hint="eastAsia"/>
          <w:sz w:val="24"/>
        </w:rPr>
        <w:t>。</w:t>
      </w:r>
    </w:p>
    <w:p w:rsidR="00235097" w:rsidRDefault="00235097" w:rsidP="00235097">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九</w:t>
      </w:r>
    </w:p>
    <w:p w:rsidR="00235097" w:rsidRDefault="00235097" w:rsidP="00235097">
      <w:pPr>
        <w:tabs>
          <w:tab w:val="left" w:pos="2510"/>
          <w:tab w:val="center" w:pos="4153"/>
        </w:tabs>
        <w:rPr>
          <w:rFonts w:ascii="方正黑体_GBK" w:eastAsia="方正黑体_GBK" w:hAnsi="方正黑体_GBK" w:cs="方正黑体_GBK"/>
          <w:sz w:val="32"/>
          <w:szCs w:val="32"/>
        </w:rPr>
      </w:pPr>
    </w:p>
    <w:p w:rsidR="002005DE" w:rsidRPr="002005DE" w:rsidRDefault="00CE4CFB" w:rsidP="002005DE">
      <w:pPr>
        <w:jc w:val="center"/>
        <w:rPr>
          <w:rFonts w:ascii="方正仿宋_GBK" w:eastAsia="方正仿宋_GBK"/>
          <w:b/>
          <w:sz w:val="28"/>
          <w:szCs w:val="28"/>
        </w:rPr>
      </w:pPr>
      <w:r>
        <w:rPr>
          <w:rFonts w:ascii="方正仿宋_GBK" w:eastAsia="方正仿宋_GBK" w:hint="eastAsia"/>
          <w:b/>
          <w:sz w:val="28"/>
          <w:szCs w:val="28"/>
        </w:rPr>
        <w:t>分包四</w:t>
      </w:r>
      <w:r w:rsidR="002005DE" w:rsidRPr="002005DE">
        <w:rPr>
          <w:rFonts w:ascii="方正仿宋_GBK" w:eastAsia="方正仿宋_GBK" w:hint="eastAsia"/>
          <w:b/>
          <w:sz w:val="28"/>
          <w:szCs w:val="28"/>
        </w:rPr>
        <w:t>所需要求</w:t>
      </w:r>
    </w:p>
    <w:p w:rsidR="002005DE" w:rsidRPr="002005DE" w:rsidRDefault="002005DE" w:rsidP="002005DE">
      <w:pPr>
        <w:numPr>
          <w:ilvl w:val="0"/>
          <w:numId w:val="3"/>
        </w:numPr>
        <w:ind w:firstLine="560"/>
        <w:rPr>
          <w:rFonts w:ascii="方正仿宋_GBK" w:eastAsia="方正仿宋_GBK"/>
          <w:sz w:val="24"/>
          <w:szCs w:val="24"/>
        </w:rPr>
      </w:pPr>
      <w:r w:rsidRPr="002005DE">
        <w:rPr>
          <w:rFonts w:ascii="方正仿宋_GBK" w:eastAsia="方正仿宋_GBK" w:hint="eastAsia"/>
          <w:sz w:val="24"/>
          <w:szCs w:val="24"/>
        </w:rPr>
        <w:t>为保证使用的兼容性智能血糖仪、试纸、软件须为同一品牌。</w:t>
      </w:r>
    </w:p>
    <w:p w:rsidR="002005DE" w:rsidRPr="002005DE" w:rsidRDefault="002005DE" w:rsidP="002005DE">
      <w:pPr>
        <w:numPr>
          <w:ilvl w:val="0"/>
          <w:numId w:val="3"/>
        </w:numPr>
        <w:ind w:firstLine="560"/>
        <w:rPr>
          <w:rFonts w:ascii="方正仿宋_GBK" w:eastAsia="方正仿宋_GBK"/>
          <w:sz w:val="24"/>
          <w:szCs w:val="24"/>
        </w:rPr>
      </w:pPr>
      <w:r w:rsidRPr="002005DE">
        <w:rPr>
          <w:rFonts w:ascii="方正仿宋_GBK" w:eastAsia="方正仿宋_GBK" w:hint="eastAsia"/>
          <w:sz w:val="24"/>
          <w:szCs w:val="24"/>
        </w:rPr>
        <w:t>配合科室及医院建设智能化血糖管理系统，所有功能须在入院后2周内实现。</w:t>
      </w:r>
    </w:p>
    <w:p w:rsidR="002005DE" w:rsidRPr="002005DE" w:rsidRDefault="002005DE" w:rsidP="002005DE">
      <w:pPr>
        <w:numPr>
          <w:ilvl w:val="0"/>
          <w:numId w:val="3"/>
        </w:numPr>
        <w:ind w:firstLine="560"/>
        <w:rPr>
          <w:rFonts w:ascii="方正仿宋_GBK" w:eastAsia="方正仿宋_GBK"/>
          <w:sz w:val="24"/>
          <w:szCs w:val="24"/>
        </w:rPr>
      </w:pPr>
      <w:r w:rsidRPr="002005DE">
        <w:rPr>
          <w:rFonts w:ascii="方正仿宋_GBK" w:eastAsia="方正仿宋_GBK" w:hint="eastAsia"/>
          <w:sz w:val="24"/>
          <w:szCs w:val="24"/>
        </w:rPr>
        <w:t>智能血糖</w:t>
      </w:r>
      <w:proofErr w:type="gramStart"/>
      <w:r w:rsidRPr="002005DE">
        <w:rPr>
          <w:rFonts w:ascii="方正仿宋_GBK" w:eastAsia="方正仿宋_GBK" w:hint="eastAsia"/>
          <w:sz w:val="24"/>
          <w:szCs w:val="24"/>
        </w:rPr>
        <w:t>仪必须</w:t>
      </w:r>
      <w:proofErr w:type="gramEnd"/>
      <w:r w:rsidRPr="002005DE">
        <w:rPr>
          <w:rFonts w:ascii="方正仿宋_GBK" w:eastAsia="方正仿宋_GBK" w:hint="eastAsia"/>
          <w:sz w:val="24"/>
          <w:szCs w:val="24"/>
        </w:rPr>
        <w:t>有医疗器械注册证，同时配备软件系统也必须有独立的医疗器械注册证，同时具备国家网络安全注册审批；软件系统必须满足临床不同</w:t>
      </w:r>
      <w:proofErr w:type="gramStart"/>
      <w:r w:rsidRPr="002005DE">
        <w:rPr>
          <w:rFonts w:ascii="方正仿宋_GBK" w:eastAsia="方正仿宋_GBK" w:hint="eastAsia"/>
          <w:sz w:val="24"/>
          <w:szCs w:val="24"/>
        </w:rPr>
        <w:t>科室科室</w:t>
      </w:r>
      <w:proofErr w:type="gramEnd"/>
      <w:r w:rsidRPr="002005DE">
        <w:rPr>
          <w:rFonts w:ascii="方正仿宋_GBK" w:eastAsia="方正仿宋_GBK" w:hint="eastAsia"/>
          <w:sz w:val="24"/>
          <w:szCs w:val="24"/>
        </w:rPr>
        <w:t>定制化的需求。</w:t>
      </w:r>
    </w:p>
    <w:p w:rsidR="002005DE" w:rsidRPr="002005DE" w:rsidRDefault="002005DE" w:rsidP="002005DE">
      <w:pPr>
        <w:numPr>
          <w:ilvl w:val="0"/>
          <w:numId w:val="3"/>
        </w:numPr>
        <w:ind w:firstLine="560"/>
        <w:rPr>
          <w:rFonts w:ascii="方正仿宋_GBK" w:eastAsia="方正仿宋_GBK"/>
          <w:sz w:val="24"/>
          <w:szCs w:val="24"/>
        </w:rPr>
      </w:pPr>
      <w:r w:rsidRPr="002005DE">
        <w:rPr>
          <w:rFonts w:ascii="方正仿宋_GBK" w:eastAsia="方正仿宋_GBK" w:hint="eastAsia"/>
          <w:sz w:val="24"/>
          <w:szCs w:val="24"/>
        </w:rPr>
        <w:t>血糖仪为一体机，且具备质控锁机功能,至少支持type-c充电方式、盲插，同时支持4G、</w:t>
      </w:r>
      <w:proofErr w:type="spellStart"/>
      <w:r w:rsidRPr="002005DE">
        <w:rPr>
          <w:rFonts w:ascii="方正仿宋_GBK" w:eastAsia="方正仿宋_GBK" w:hint="eastAsia"/>
          <w:sz w:val="24"/>
          <w:szCs w:val="24"/>
        </w:rPr>
        <w:t>WiFi</w:t>
      </w:r>
      <w:proofErr w:type="spellEnd"/>
      <w:r w:rsidRPr="002005DE">
        <w:rPr>
          <w:rFonts w:ascii="方正仿宋_GBK" w:eastAsia="方正仿宋_GBK" w:hint="eastAsia"/>
          <w:sz w:val="24"/>
          <w:szCs w:val="24"/>
        </w:rPr>
        <w:t>、5G数据接口；</w:t>
      </w:r>
    </w:p>
    <w:p w:rsidR="002005DE" w:rsidRPr="002005DE" w:rsidRDefault="002005DE" w:rsidP="002005DE">
      <w:pPr>
        <w:numPr>
          <w:ilvl w:val="0"/>
          <w:numId w:val="3"/>
        </w:numPr>
        <w:ind w:firstLine="560"/>
        <w:rPr>
          <w:rFonts w:ascii="方正仿宋_GBK" w:eastAsia="方正仿宋_GBK"/>
          <w:sz w:val="24"/>
          <w:szCs w:val="24"/>
        </w:rPr>
      </w:pPr>
      <w:r w:rsidRPr="002005DE">
        <w:rPr>
          <w:rFonts w:ascii="方正仿宋_GBK" w:eastAsia="方正仿宋_GBK" w:hint="eastAsia"/>
          <w:sz w:val="24"/>
          <w:szCs w:val="24"/>
        </w:rPr>
        <w:t>提供每月免费质控服务，所需质</w:t>
      </w:r>
      <w:proofErr w:type="gramStart"/>
      <w:r w:rsidRPr="002005DE">
        <w:rPr>
          <w:rFonts w:ascii="方正仿宋_GBK" w:eastAsia="方正仿宋_GBK" w:hint="eastAsia"/>
          <w:sz w:val="24"/>
          <w:szCs w:val="24"/>
        </w:rPr>
        <w:t>控液须</w:t>
      </w:r>
      <w:proofErr w:type="gramEnd"/>
      <w:r w:rsidRPr="002005DE">
        <w:rPr>
          <w:rFonts w:ascii="方正仿宋_GBK" w:eastAsia="方正仿宋_GBK" w:hint="eastAsia"/>
          <w:sz w:val="24"/>
          <w:szCs w:val="24"/>
        </w:rPr>
        <w:t>为正规渠道且符合临检中心相关要求。</w:t>
      </w:r>
    </w:p>
    <w:p w:rsidR="00235097" w:rsidRPr="002005DE" w:rsidRDefault="002005DE" w:rsidP="002005DE">
      <w:pPr>
        <w:numPr>
          <w:ilvl w:val="0"/>
          <w:numId w:val="3"/>
        </w:numPr>
        <w:ind w:firstLine="560"/>
        <w:rPr>
          <w:rFonts w:ascii="方正仿宋_GBK" w:eastAsia="方正仿宋_GBK"/>
          <w:sz w:val="24"/>
          <w:szCs w:val="24"/>
        </w:rPr>
      </w:pPr>
      <w:r w:rsidRPr="002005DE">
        <w:rPr>
          <w:rFonts w:ascii="方正仿宋_GBK" w:eastAsia="方正仿宋_GBK" w:hint="eastAsia"/>
          <w:sz w:val="24"/>
          <w:szCs w:val="24"/>
        </w:rPr>
        <w:t>现场演示功能。</w:t>
      </w:r>
    </w:p>
    <w:p w:rsidR="00235097" w:rsidRDefault="00235097" w:rsidP="00235097">
      <w:pPr>
        <w:ind w:firstLineChars="200" w:firstLine="560"/>
        <w:rPr>
          <w:sz w:val="28"/>
          <w:szCs w:val="28"/>
        </w:rPr>
      </w:pPr>
      <w:r>
        <w:rPr>
          <w:rFonts w:hint="eastAsia"/>
          <w:sz w:val="28"/>
          <w:szCs w:val="28"/>
        </w:rPr>
        <w:t xml:space="preserve">                               </w:t>
      </w:r>
    </w:p>
    <w:p w:rsidR="00235097" w:rsidRPr="00ED7E1D" w:rsidRDefault="00235097" w:rsidP="00235097">
      <w:pPr>
        <w:tabs>
          <w:tab w:val="left" w:pos="2510"/>
          <w:tab w:val="center" w:pos="4153"/>
        </w:tabs>
        <w:rPr>
          <w:rFonts w:ascii="方正黑体_GBK" w:eastAsia="方正黑体_GBK" w:hAnsi="方正黑体_GBK" w:cs="方正黑体_GBK"/>
          <w:sz w:val="32"/>
          <w:szCs w:val="32"/>
        </w:rPr>
      </w:pPr>
    </w:p>
    <w:p w:rsidR="00235097" w:rsidRDefault="00235097" w:rsidP="00ED7E1D">
      <w:pPr>
        <w:jc w:val="left"/>
        <w:rPr>
          <w:rFonts w:ascii="方正楷体_GBK" w:eastAsia="方正楷体_GBK" w:hAnsi="Calibri" w:cs="Times New Roman"/>
          <w:sz w:val="24"/>
        </w:rPr>
      </w:pPr>
    </w:p>
    <w:p w:rsidR="00DD15D2" w:rsidRDefault="00DD15D2" w:rsidP="00ED7E1D">
      <w:pPr>
        <w:jc w:val="left"/>
        <w:rPr>
          <w:rFonts w:ascii="方正楷体_GBK" w:eastAsia="方正楷体_GBK" w:hAnsi="Calibri" w:cs="Times New Roman"/>
          <w:sz w:val="24"/>
        </w:rPr>
      </w:pPr>
    </w:p>
    <w:p w:rsidR="00DD15D2" w:rsidRDefault="00DD15D2" w:rsidP="00ED7E1D">
      <w:pPr>
        <w:jc w:val="left"/>
        <w:rPr>
          <w:rFonts w:ascii="方正楷体_GBK" w:eastAsia="方正楷体_GBK" w:hAnsi="Calibri" w:cs="Times New Roman"/>
          <w:sz w:val="24"/>
        </w:rPr>
      </w:pPr>
    </w:p>
    <w:p w:rsidR="00DD15D2" w:rsidRDefault="00DD15D2" w:rsidP="00ED7E1D">
      <w:pPr>
        <w:jc w:val="left"/>
        <w:rPr>
          <w:rFonts w:ascii="方正楷体_GBK" w:eastAsia="方正楷体_GBK" w:hAnsi="Calibri" w:cs="Times New Roman"/>
          <w:sz w:val="24"/>
        </w:rPr>
      </w:pPr>
    </w:p>
    <w:p w:rsidR="00DD15D2" w:rsidRDefault="00DD15D2" w:rsidP="00ED7E1D">
      <w:pPr>
        <w:jc w:val="left"/>
        <w:rPr>
          <w:rFonts w:ascii="方正楷体_GBK" w:eastAsia="方正楷体_GBK" w:hAnsi="Calibri" w:cs="Times New Roman"/>
          <w:sz w:val="24"/>
        </w:rPr>
      </w:pPr>
    </w:p>
    <w:p w:rsidR="00DD15D2" w:rsidRDefault="00DD15D2" w:rsidP="00ED7E1D">
      <w:pPr>
        <w:jc w:val="left"/>
        <w:rPr>
          <w:rFonts w:ascii="方正楷体_GBK" w:eastAsia="方正楷体_GBK" w:hAnsi="Calibri" w:cs="Times New Roman"/>
          <w:sz w:val="24"/>
        </w:rPr>
      </w:pPr>
    </w:p>
    <w:p w:rsidR="00DD15D2" w:rsidRDefault="00DD15D2" w:rsidP="00DD15D2">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十</w:t>
      </w:r>
    </w:p>
    <w:p w:rsidR="00DD15D2" w:rsidRPr="002005DE" w:rsidRDefault="00DD15D2" w:rsidP="00DD15D2">
      <w:pPr>
        <w:jc w:val="center"/>
        <w:rPr>
          <w:rFonts w:ascii="方正仿宋_GBK" w:eastAsia="方正仿宋_GBK"/>
          <w:b/>
          <w:sz w:val="28"/>
          <w:szCs w:val="28"/>
        </w:rPr>
      </w:pPr>
      <w:r>
        <w:rPr>
          <w:rFonts w:ascii="方正仿宋_GBK" w:eastAsia="方正仿宋_GBK" w:hint="eastAsia"/>
          <w:b/>
          <w:sz w:val="28"/>
          <w:szCs w:val="28"/>
        </w:rPr>
        <w:t>分包三</w:t>
      </w:r>
      <w:r w:rsidRPr="002005DE">
        <w:rPr>
          <w:rFonts w:ascii="方正仿宋_GBK" w:eastAsia="方正仿宋_GBK" w:hint="eastAsia"/>
          <w:b/>
          <w:sz w:val="28"/>
          <w:szCs w:val="28"/>
        </w:rPr>
        <w:t>所需要求</w:t>
      </w:r>
    </w:p>
    <w:p w:rsidR="00DD15D2" w:rsidRDefault="00DD15D2" w:rsidP="00DD15D2">
      <w:pPr>
        <w:jc w:val="left"/>
        <w:rPr>
          <w:rFonts w:ascii="方正楷体_GBK" w:eastAsia="方正楷体_GBK" w:hAnsi="Calibri" w:cs="Times New Roman"/>
          <w:sz w:val="24"/>
        </w:rPr>
      </w:pPr>
    </w:p>
    <w:p w:rsidR="00DD15D2" w:rsidRPr="00DD15D2" w:rsidRDefault="00DD15D2" w:rsidP="00DD15D2">
      <w:pPr>
        <w:jc w:val="left"/>
        <w:rPr>
          <w:rFonts w:ascii="方正楷体_GBK" w:eastAsia="方正楷体_GBK" w:hAnsi="Calibri" w:cs="Times New Roman"/>
          <w:sz w:val="24"/>
        </w:rPr>
      </w:pPr>
      <w:r>
        <w:rPr>
          <w:rFonts w:ascii="方正楷体_GBK" w:eastAsia="方正楷体_GBK" w:hAnsi="Calibri" w:cs="Times New Roman" w:hint="eastAsia"/>
          <w:sz w:val="24"/>
        </w:rPr>
        <w:t>1、</w:t>
      </w:r>
      <w:r w:rsidRPr="00DD15D2">
        <w:rPr>
          <w:rFonts w:ascii="方正楷体_GBK" w:eastAsia="方正楷体_GBK" w:hAnsi="Calibri" w:cs="Times New Roman" w:hint="eastAsia"/>
          <w:sz w:val="24"/>
        </w:rPr>
        <w:t>自粘性凝胶敷料，每天可以揭除敷料观察或清洗皮肤。</w:t>
      </w:r>
    </w:p>
    <w:p w:rsidR="00DD15D2" w:rsidRPr="00ED7E1D" w:rsidRDefault="00DD15D2" w:rsidP="00DD15D2">
      <w:pPr>
        <w:jc w:val="left"/>
        <w:rPr>
          <w:rFonts w:ascii="方正楷体_GBK" w:eastAsia="方正楷体_GBK" w:hAnsi="Calibri" w:cs="Times New Roman"/>
          <w:sz w:val="24"/>
        </w:rPr>
      </w:pPr>
      <w:r>
        <w:rPr>
          <w:rFonts w:ascii="方正楷体_GBK" w:eastAsia="方正楷体_GBK" w:hAnsi="Calibri" w:cs="Times New Roman" w:hint="eastAsia"/>
          <w:sz w:val="24"/>
        </w:rPr>
        <w:t>2、</w:t>
      </w:r>
      <w:r w:rsidRPr="00DD15D2">
        <w:rPr>
          <w:rFonts w:ascii="方正楷体_GBK" w:eastAsia="方正楷体_GBK" w:hAnsi="Calibri" w:cs="Times New Roman" w:hint="eastAsia"/>
          <w:sz w:val="24"/>
        </w:rPr>
        <w:t>适用范围</w:t>
      </w:r>
      <w:r>
        <w:rPr>
          <w:rFonts w:ascii="方正楷体_GBK" w:eastAsia="方正楷体_GBK" w:hAnsi="Calibri" w:cs="Times New Roman" w:hint="eastAsia"/>
          <w:sz w:val="24"/>
        </w:rPr>
        <w:t>：</w:t>
      </w:r>
      <w:r w:rsidRPr="00DD15D2">
        <w:rPr>
          <w:rFonts w:ascii="方正楷体_GBK" w:eastAsia="方正楷体_GBK" w:hAnsi="Calibri" w:cs="Times New Roman" w:hint="eastAsia"/>
          <w:sz w:val="24"/>
        </w:rPr>
        <w:t>用于压疮等患者覆盖体表非慢性创面、吸收创面渗液。</w:t>
      </w:r>
    </w:p>
    <w:sectPr w:rsidR="00DD15D2" w:rsidRPr="00ED7E1D">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74F" w:rsidRDefault="0075674F" w:rsidP="00090C1B">
      <w:r>
        <w:separator/>
      </w:r>
    </w:p>
  </w:endnote>
  <w:endnote w:type="continuationSeparator" w:id="0">
    <w:p w:rsidR="0075674F" w:rsidRDefault="0075674F" w:rsidP="0009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987874"/>
      <w:docPartObj>
        <w:docPartGallery w:val="Page Numbers (Bottom of Page)"/>
        <w:docPartUnique/>
      </w:docPartObj>
    </w:sdtPr>
    <w:sdtEndPr/>
    <w:sdtContent>
      <w:p w:rsidR="00AD4EFF" w:rsidRDefault="00AD4EFF">
        <w:pPr>
          <w:pStyle w:val="a7"/>
          <w:jc w:val="center"/>
        </w:pPr>
        <w:r>
          <w:fldChar w:fldCharType="begin"/>
        </w:r>
        <w:r>
          <w:instrText>PAGE   \* MERGEFORMAT</w:instrText>
        </w:r>
        <w:r>
          <w:fldChar w:fldCharType="separate"/>
        </w:r>
        <w:r w:rsidR="00850481" w:rsidRPr="00850481">
          <w:rPr>
            <w:noProof/>
            <w:lang w:val="zh-CN"/>
          </w:rPr>
          <w:t>19</w:t>
        </w:r>
        <w:r>
          <w:fldChar w:fldCharType="end"/>
        </w:r>
      </w:p>
    </w:sdtContent>
  </w:sdt>
  <w:p w:rsidR="00AD4EFF" w:rsidRDefault="00AD4EF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74F" w:rsidRDefault="0075674F" w:rsidP="00090C1B">
      <w:r>
        <w:separator/>
      </w:r>
    </w:p>
  </w:footnote>
  <w:footnote w:type="continuationSeparator" w:id="0">
    <w:p w:rsidR="0075674F" w:rsidRDefault="0075674F" w:rsidP="00090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9861C0"/>
    <w:multiLevelType w:val="singleLevel"/>
    <w:tmpl w:val="949861C0"/>
    <w:lvl w:ilvl="0">
      <w:start w:val="1"/>
      <w:numFmt w:val="decimal"/>
      <w:suff w:val="nothing"/>
      <w:lvlText w:val="%1、"/>
      <w:lvlJc w:val="left"/>
    </w:lvl>
  </w:abstractNum>
  <w:abstractNum w:abstractNumId="1" w15:restartNumberingAfterBreak="0">
    <w:nsid w:val="22137AEA"/>
    <w:multiLevelType w:val="multilevel"/>
    <w:tmpl w:val="22137AEA"/>
    <w:lvl w:ilvl="0">
      <w:start w:val="1"/>
      <w:numFmt w:val="decimal"/>
      <w:lvlText w:val="%1、"/>
      <w:lvlJc w:val="left"/>
      <w:pPr>
        <w:ind w:left="89" w:hanging="720"/>
      </w:pPr>
      <w:rPr>
        <w:rFonts w:ascii="方正仿宋_GBK" w:eastAsia="方正仿宋_GBK" w:hint="eastAsia"/>
        <w:sz w:val="24"/>
      </w:rPr>
    </w:lvl>
    <w:lvl w:ilvl="1">
      <w:start w:val="1"/>
      <w:numFmt w:val="lowerLetter"/>
      <w:lvlText w:val="%2)"/>
      <w:lvlJc w:val="left"/>
      <w:pPr>
        <w:ind w:left="209" w:hanging="420"/>
      </w:pPr>
    </w:lvl>
    <w:lvl w:ilvl="2">
      <w:start w:val="1"/>
      <w:numFmt w:val="lowerRoman"/>
      <w:lvlText w:val="%3."/>
      <w:lvlJc w:val="right"/>
      <w:pPr>
        <w:ind w:left="629" w:hanging="420"/>
      </w:pPr>
    </w:lvl>
    <w:lvl w:ilvl="3">
      <w:start w:val="1"/>
      <w:numFmt w:val="decimal"/>
      <w:lvlText w:val="%4."/>
      <w:lvlJc w:val="left"/>
      <w:pPr>
        <w:ind w:left="1049" w:hanging="420"/>
      </w:pPr>
    </w:lvl>
    <w:lvl w:ilvl="4">
      <w:start w:val="1"/>
      <w:numFmt w:val="lowerLetter"/>
      <w:lvlText w:val="%5)"/>
      <w:lvlJc w:val="left"/>
      <w:pPr>
        <w:ind w:left="1469" w:hanging="420"/>
      </w:pPr>
    </w:lvl>
    <w:lvl w:ilvl="5">
      <w:start w:val="1"/>
      <w:numFmt w:val="lowerRoman"/>
      <w:lvlText w:val="%6."/>
      <w:lvlJc w:val="right"/>
      <w:pPr>
        <w:ind w:left="1889" w:hanging="420"/>
      </w:pPr>
    </w:lvl>
    <w:lvl w:ilvl="6">
      <w:start w:val="1"/>
      <w:numFmt w:val="decimal"/>
      <w:lvlText w:val="%7."/>
      <w:lvlJc w:val="left"/>
      <w:pPr>
        <w:ind w:left="2309" w:hanging="420"/>
      </w:pPr>
    </w:lvl>
    <w:lvl w:ilvl="7">
      <w:start w:val="1"/>
      <w:numFmt w:val="lowerLetter"/>
      <w:lvlText w:val="%8)"/>
      <w:lvlJc w:val="left"/>
      <w:pPr>
        <w:ind w:left="2729" w:hanging="420"/>
      </w:pPr>
    </w:lvl>
    <w:lvl w:ilvl="8">
      <w:start w:val="1"/>
      <w:numFmt w:val="lowerRoman"/>
      <w:lvlText w:val="%9."/>
      <w:lvlJc w:val="right"/>
      <w:pPr>
        <w:ind w:left="3149" w:hanging="420"/>
      </w:pPr>
    </w:lvl>
  </w:abstractNum>
  <w:abstractNum w:abstractNumId="2" w15:restartNumberingAfterBreak="0">
    <w:nsid w:val="35467890"/>
    <w:multiLevelType w:val="multilevel"/>
    <w:tmpl w:val="35467890"/>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503"/>
    <w:rsid w:val="00032373"/>
    <w:rsid w:val="00057863"/>
    <w:rsid w:val="00060692"/>
    <w:rsid w:val="00067DC9"/>
    <w:rsid w:val="000704C8"/>
    <w:rsid w:val="00082221"/>
    <w:rsid w:val="00090C1B"/>
    <w:rsid w:val="000B02C3"/>
    <w:rsid w:val="000D02AF"/>
    <w:rsid w:val="000E07D6"/>
    <w:rsid w:val="000F3888"/>
    <w:rsid w:val="00110699"/>
    <w:rsid w:val="0011369C"/>
    <w:rsid w:val="001239CB"/>
    <w:rsid w:val="00147456"/>
    <w:rsid w:val="00175660"/>
    <w:rsid w:val="00182BAD"/>
    <w:rsid w:val="00194179"/>
    <w:rsid w:val="001E2D6F"/>
    <w:rsid w:val="002005DE"/>
    <w:rsid w:val="00235097"/>
    <w:rsid w:val="002402C8"/>
    <w:rsid w:val="002414E7"/>
    <w:rsid w:val="00247EE7"/>
    <w:rsid w:val="0028704C"/>
    <w:rsid w:val="00302823"/>
    <w:rsid w:val="00325503"/>
    <w:rsid w:val="003A2FE3"/>
    <w:rsid w:val="003B383A"/>
    <w:rsid w:val="003F0AAD"/>
    <w:rsid w:val="00411D68"/>
    <w:rsid w:val="0042158A"/>
    <w:rsid w:val="004A267F"/>
    <w:rsid w:val="004D23DB"/>
    <w:rsid w:val="004F1E16"/>
    <w:rsid w:val="00526049"/>
    <w:rsid w:val="00541B41"/>
    <w:rsid w:val="00550ECD"/>
    <w:rsid w:val="00560BBA"/>
    <w:rsid w:val="0056184C"/>
    <w:rsid w:val="00613DEA"/>
    <w:rsid w:val="00617AB6"/>
    <w:rsid w:val="00623078"/>
    <w:rsid w:val="0063068C"/>
    <w:rsid w:val="006577F9"/>
    <w:rsid w:val="00687655"/>
    <w:rsid w:val="006B05F6"/>
    <w:rsid w:val="006E4CA9"/>
    <w:rsid w:val="006F7FC3"/>
    <w:rsid w:val="00720103"/>
    <w:rsid w:val="0075674F"/>
    <w:rsid w:val="007768D3"/>
    <w:rsid w:val="007800C2"/>
    <w:rsid w:val="00786DFC"/>
    <w:rsid w:val="007B7566"/>
    <w:rsid w:val="007C4022"/>
    <w:rsid w:val="007C612F"/>
    <w:rsid w:val="007D044D"/>
    <w:rsid w:val="008419B3"/>
    <w:rsid w:val="00842C5E"/>
    <w:rsid w:val="00850481"/>
    <w:rsid w:val="00862C89"/>
    <w:rsid w:val="00876558"/>
    <w:rsid w:val="00881843"/>
    <w:rsid w:val="008958E4"/>
    <w:rsid w:val="008A0BCC"/>
    <w:rsid w:val="008C09DA"/>
    <w:rsid w:val="008E40A1"/>
    <w:rsid w:val="00917E48"/>
    <w:rsid w:val="00936A99"/>
    <w:rsid w:val="009C2590"/>
    <w:rsid w:val="009E4EA4"/>
    <w:rsid w:val="009F4874"/>
    <w:rsid w:val="00A22849"/>
    <w:rsid w:val="00A43EBC"/>
    <w:rsid w:val="00A62D0F"/>
    <w:rsid w:val="00AA184A"/>
    <w:rsid w:val="00AA5D6D"/>
    <w:rsid w:val="00AB4C87"/>
    <w:rsid w:val="00AC00A4"/>
    <w:rsid w:val="00AD4EFF"/>
    <w:rsid w:val="00AD5566"/>
    <w:rsid w:val="00B10487"/>
    <w:rsid w:val="00B20629"/>
    <w:rsid w:val="00B36EF7"/>
    <w:rsid w:val="00B55B55"/>
    <w:rsid w:val="00B6272C"/>
    <w:rsid w:val="00B97EE0"/>
    <w:rsid w:val="00BB3DEE"/>
    <w:rsid w:val="00BF152F"/>
    <w:rsid w:val="00C011D5"/>
    <w:rsid w:val="00C313DE"/>
    <w:rsid w:val="00C505FC"/>
    <w:rsid w:val="00CC4083"/>
    <w:rsid w:val="00CD1BA3"/>
    <w:rsid w:val="00CE4CFB"/>
    <w:rsid w:val="00CF614B"/>
    <w:rsid w:val="00D56864"/>
    <w:rsid w:val="00D80FC0"/>
    <w:rsid w:val="00DA52DA"/>
    <w:rsid w:val="00DC2CAC"/>
    <w:rsid w:val="00DD15D2"/>
    <w:rsid w:val="00DD32D4"/>
    <w:rsid w:val="00DD343A"/>
    <w:rsid w:val="00DF5B2D"/>
    <w:rsid w:val="00E30871"/>
    <w:rsid w:val="00E33A90"/>
    <w:rsid w:val="00ED7E1D"/>
    <w:rsid w:val="00F32F24"/>
    <w:rsid w:val="00F40016"/>
    <w:rsid w:val="00F56CD4"/>
    <w:rsid w:val="00F650F4"/>
    <w:rsid w:val="00F6582E"/>
    <w:rsid w:val="00F94FF9"/>
    <w:rsid w:val="00F9613A"/>
    <w:rsid w:val="00FA7CB6"/>
    <w:rsid w:val="00FC4B5D"/>
    <w:rsid w:val="00FF1D1B"/>
    <w:rsid w:val="00FF7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493F50-1596-4342-B566-C365337F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59"/>
    <w:qFormat/>
    <w:rsid w:val="00ED7E1D"/>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网格型11"/>
    <w:basedOn w:val="a1"/>
    <w:uiPriority w:val="59"/>
    <w:rsid w:val="00ED7E1D"/>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ED7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1239CB"/>
    <w:rPr>
      <w:sz w:val="18"/>
      <w:szCs w:val="18"/>
    </w:rPr>
  </w:style>
  <w:style w:type="character" w:customStyle="1" w:styleId="Char">
    <w:name w:val="批注框文本 Char"/>
    <w:basedOn w:val="a0"/>
    <w:link w:val="a4"/>
    <w:uiPriority w:val="99"/>
    <w:semiHidden/>
    <w:rsid w:val="001239CB"/>
    <w:rPr>
      <w:sz w:val="18"/>
      <w:szCs w:val="18"/>
    </w:rPr>
  </w:style>
  <w:style w:type="paragraph" w:styleId="a5">
    <w:name w:val="Date"/>
    <w:basedOn w:val="a"/>
    <w:next w:val="a"/>
    <w:link w:val="Char0"/>
    <w:uiPriority w:val="99"/>
    <w:semiHidden/>
    <w:unhideWhenUsed/>
    <w:rsid w:val="007D044D"/>
    <w:pPr>
      <w:ind w:leftChars="2500" w:left="100"/>
    </w:pPr>
  </w:style>
  <w:style w:type="character" w:customStyle="1" w:styleId="Char0">
    <w:name w:val="日期 Char"/>
    <w:basedOn w:val="a0"/>
    <w:link w:val="a5"/>
    <w:uiPriority w:val="99"/>
    <w:semiHidden/>
    <w:rsid w:val="007D044D"/>
  </w:style>
  <w:style w:type="paragraph" w:styleId="a6">
    <w:name w:val="header"/>
    <w:basedOn w:val="a"/>
    <w:link w:val="Char1"/>
    <w:uiPriority w:val="99"/>
    <w:unhideWhenUsed/>
    <w:rsid w:val="00090C1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90C1B"/>
    <w:rPr>
      <w:sz w:val="18"/>
      <w:szCs w:val="18"/>
    </w:rPr>
  </w:style>
  <w:style w:type="paragraph" w:styleId="a7">
    <w:name w:val="footer"/>
    <w:basedOn w:val="a"/>
    <w:link w:val="Char2"/>
    <w:uiPriority w:val="99"/>
    <w:unhideWhenUsed/>
    <w:rsid w:val="00090C1B"/>
    <w:pPr>
      <w:tabs>
        <w:tab w:val="center" w:pos="4153"/>
        <w:tab w:val="right" w:pos="8306"/>
      </w:tabs>
      <w:snapToGrid w:val="0"/>
      <w:jc w:val="left"/>
    </w:pPr>
    <w:rPr>
      <w:sz w:val="18"/>
      <w:szCs w:val="18"/>
    </w:rPr>
  </w:style>
  <w:style w:type="character" w:customStyle="1" w:styleId="Char2">
    <w:name w:val="页脚 Char"/>
    <w:basedOn w:val="a0"/>
    <w:link w:val="a7"/>
    <w:uiPriority w:val="99"/>
    <w:rsid w:val="00090C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3877">
      <w:bodyDiv w:val="1"/>
      <w:marLeft w:val="0"/>
      <w:marRight w:val="0"/>
      <w:marTop w:val="0"/>
      <w:marBottom w:val="0"/>
      <w:divBdr>
        <w:top w:val="none" w:sz="0" w:space="0" w:color="auto"/>
        <w:left w:val="none" w:sz="0" w:space="0" w:color="auto"/>
        <w:bottom w:val="none" w:sz="0" w:space="0" w:color="auto"/>
        <w:right w:val="none" w:sz="0" w:space="0" w:color="auto"/>
      </w:divBdr>
    </w:div>
    <w:div w:id="78258121">
      <w:bodyDiv w:val="1"/>
      <w:marLeft w:val="0"/>
      <w:marRight w:val="0"/>
      <w:marTop w:val="0"/>
      <w:marBottom w:val="0"/>
      <w:divBdr>
        <w:top w:val="none" w:sz="0" w:space="0" w:color="auto"/>
        <w:left w:val="none" w:sz="0" w:space="0" w:color="auto"/>
        <w:bottom w:val="none" w:sz="0" w:space="0" w:color="auto"/>
        <w:right w:val="none" w:sz="0" w:space="0" w:color="auto"/>
      </w:divBdr>
    </w:div>
    <w:div w:id="85538930">
      <w:bodyDiv w:val="1"/>
      <w:marLeft w:val="0"/>
      <w:marRight w:val="0"/>
      <w:marTop w:val="0"/>
      <w:marBottom w:val="0"/>
      <w:divBdr>
        <w:top w:val="none" w:sz="0" w:space="0" w:color="auto"/>
        <w:left w:val="none" w:sz="0" w:space="0" w:color="auto"/>
        <w:bottom w:val="none" w:sz="0" w:space="0" w:color="auto"/>
        <w:right w:val="none" w:sz="0" w:space="0" w:color="auto"/>
      </w:divBdr>
    </w:div>
    <w:div w:id="88166664">
      <w:bodyDiv w:val="1"/>
      <w:marLeft w:val="0"/>
      <w:marRight w:val="0"/>
      <w:marTop w:val="0"/>
      <w:marBottom w:val="0"/>
      <w:divBdr>
        <w:top w:val="none" w:sz="0" w:space="0" w:color="auto"/>
        <w:left w:val="none" w:sz="0" w:space="0" w:color="auto"/>
        <w:bottom w:val="none" w:sz="0" w:space="0" w:color="auto"/>
        <w:right w:val="none" w:sz="0" w:space="0" w:color="auto"/>
      </w:divBdr>
    </w:div>
    <w:div w:id="99029779">
      <w:bodyDiv w:val="1"/>
      <w:marLeft w:val="0"/>
      <w:marRight w:val="0"/>
      <w:marTop w:val="0"/>
      <w:marBottom w:val="0"/>
      <w:divBdr>
        <w:top w:val="none" w:sz="0" w:space="0" w:color="auto"/>
        <w:left w:val="none" w:sz="0" w:space="0" w:color="auto"/>
        <w:bottom w:val="none" w:sz="0" w:space="0" w:color="auto"/>
        <w:right w:val="none" w:sz="0" w:space="0" w:color="auto"/>
      </w:divBdr>
    </w:div>
    <w:div w:id="198053370">
      <w:bodyDiv w:val="1"/>
      <w:marLeft w:val="0"/>
      <w:marRight w:val="0"/>
      <w:marTop w:val="0"/>
      <w:marBottom w:val="0"/>
      <w:divBdr>
        <w:top w:val="none" w:sz="0" w:space="0" w:color="auto"/>
        <w:left w:val="none" w:sz="0" w:space="0" w:color="auto"/>
        <w:bottom w:val="none" w:sz="0" w:space="0" w:color="auto"/>
        <w:right w:val="none" w:sz="0" w:space="0" w:color="auto"/>
      </w:divBdr>
    </w:div>
    <w:div w:id="229924582">
      <w:bodyDiv w:val="1"/>
      <w:marLeft w:val="0"/>
      <w:marRight w:val="0"/>
      <w:marTop w:val="0"/>
      <w:marBottom w:val="0"/>
      <w:divBdr>
        <w:top w:val="none" w:sz="0" w:space="0" w:color="auto"/>
        <w:left w:val="none" w:sz="0" w:space="0" w:color="auto"/>
        <w:bottom w:val="none" w:sz="0" w:space="0" w:color="auto"/>
        <w:right w:val="none" w:sz="0" w:space="0" w:color="auto"/>
      </w:divBdr>
    </w:div>
    <w:div w:id="297034575">
      <w:bodyDiv w:val="1"/>
      <w:marLeft w:val="0"/>
      <w:marRight w:val="0"/>
      <w:marTop w:val="0"/>
      <w:marBottom w:val="0"/>
      <w:divBdr>
        <w:top w:val="none" w:sz="0" w:space="0" w:color="auto"/>
        <w:left w:val="none" w:sz="0" w:space="0" w:color="auto"/>
        <w:bottom w:val="none" w:sz="0" w:space="0" w:color="auto"/>
        <w:right w:val="none" w:sz="0" w:space="0" w:color="auto"/>
      </w:divBdr>
    </w:div>
    <w:div w:id="315455549">
      <w:bodyDiv w:val="1"/>
      <w:marLeft w:val="0"/>
      <w:marRight w:val="0"/>
      <w:marTop w:val="0"/>
      <w:marBottom w:val="0"/>
      <w:divBdr>
        <w:top w:val="none" w:sz="0" w:space="0" w:color="auto"/>
        <w:left w:val="none" w:sz="0" w:space="0" w:color="auto"/>
        <w:bottom w:val="none" w:sz="0" w:space="0" w:color="auto"/>
        <w:right w:val="none" w:sz="0" w:space="0" w:color="auto"/>
      </w:divBdr>
    </w:div>
    <w:div w:id="320888500">
      <w:bodyDiv w:val="1"/>
      <w:marLeft w:val="0"/>
      <w:marRight w:val="0"/>
      <w:marTop w:val="0"/>
      <w:marBottom w:val="0"/>
      <w:divBdr>
        <w:top w:val="none" w:sz="0" w:space="0" w:color="auto"/>
        <w:left w:val="none" w:sz="0" w:space="0" w:color="auto"/>
        <w:bottom w:val="none" w:sz="0" w:space="0" w:color="auto"/>
        <w:right w:val="none" w:sz="0" w:space="0" w:color="auto"/>
      </w:divBdr>
    </w:div>
    <w:div w:id="341276868">
      <w:bodyDiv w:val="1"/>
      <w:marLeft w:val="0"/>
      <w:marRight w:val="0"/>
      <w:marTop w:val="0"/>
      <w:marBottom w:val="0"/>
      <w:divBdr>
        <w:top w:val="none" w:sz="0" w:space="0" w:color="auto"/>
        <w:left w:val="none" w:sz="0" w:space="0" w:color="auto"/>
        <w:bottom w:val="none" w:sz="0" w:space="0" w:color="auto"/>
        <w:right w:val="none" w:sz="0" w:space="0" w:color="auto"/>
      </w:divBdr>
    </w:div>
    <w:div w:id="412775175">
      <w:bodyDiv w:val="1"/>
      <w:marLeft w:val="0"/>
      <w:marRight w:val="0"/>
      <w:marTop w:val="0"/>
      <w:marBottom w:val="0"/>
      <w:divBdr>
        <w:top w:val="none" w:sz="0" w:space="0" w:color="auto"/>
        <w:left w:val="none" w:sz="0" w:space="0" w:color="auto"/>
        <w:bottom w:val="none" w:sz="0" w:space="0" w:color="auto"/>
        <w:right w:val="none" w:sz="0" w:space="0" w:color="auto"/>
      </w:divBdr>
    </w:div>
    <w:div w:id="465321819">
      <w:bodyDiv w:val="1"/>
      <w:marLeft w:val="0"/>
      <w:marRight w:val="0"/>
      <w:marTop w:val="0"/>
      <w:marBottom w:val="0"/>
      <w:divBdr>
        <w:top w:val="none" w:sz="0" w:space="0" w:color="auto"/>
        <w:left w:val="none" w:sz="0" w:space="0" w:color="auto"/>
        <w:bottom w:val="none" w:sz="0" w:space="0" w:color="auto"/>
        <w:right w:val="none" w:sz="0" w:space="0" w:color="auto"/>
      </w:divBdr>
    </w:div>
    <w:div w:id="569079784">
      <w:bodyDiv w:val="1"/>
      <w:marLeft w:val="0"/>
      <w:marRight w:val="0"/>
      <w:marTop w:val="0"/>
      <w:marBottom w:val="0"/>
      <w:divBdr>
        <w:top w:val="none" w:sz="0" w:space="0" w:color="auto"/>
        <w:left w:val="none" w:sz="0" w:space="0" w:color="auto"/>
        <w:bottom w:val="none" w:sz="0" w:space="0" w:color="auto"/>
        <w:right w:val="none" w:sz="0" w:space="0" w:color="auto"/>
      </w:divBdr>
    </w:div>
    <w:div w:id="591553884">
      <w:bodyDiv w:val="1"/>
      <w:marLeft w:val="0"/>
      <w:marRight w:val="0"/>
      <w:marTop w:val="0"/>
      <w:marBottom w:val="0"/>
      <w:divBdr>
        <w:top w:val="none" w:sz="0" w:space="0" w:color="auto"/>
        <w:left w:val="none" w:sz="0" w:space="0" w:color="auto"/>
        <w:bottom w:val="none" w:sz="0" w:space="0" w:color="auto"/>
        <w:right w:val="none" w:sz="0" w:space="0" w:color="auto"/>
      </w:divBdr>
    </w:div>
    <w:div w:id="613095284">
      <w:bodyDiv w:val="1"/>
      <w:marLeft w:val="0"/>
      <w:marRight w:val="0"/>
      <w:marTop w:val="0"/>
      <w:marBottom w:val="0"/>
      <w:divBdr>
        <w:top w:val="none" w:sz="0" w:space="0" w:color="auto"/>
        <w:left w:val="none" w:sz="0" w:space="0" w:color="auto"/>
        <w:bottom w:val="none" w:sz="0" w:space="0" w:color="auto"/>
        <w:right w:val="none" w:sz="0" w:space="0" w:color="auto"/>
      </w:divBdr>
    </w:div>
    <w:div w:id="638729697">
      <w:bodyDiv w:val="1"/>
      <w:marLeft w:val="0"/>
      <w:marRight w:val="0"/>
      <w:marTop w:val="0"/>
      <w:marBottom w:val="0"/>
      <w:divBdr>
        <w:top w:val="none" w:sz="0" w:space="0" w:color="auto"/>
        <w:left w:val="none" w:sz="0" w:space="0" w:color="auto"/>
        <w:bottom w:val="none" w:sz="0" w:space="0" w:color="auto"/>
        <w:right w:val="none" w:sz="0" w:space="0" w:color="auto"/>
      </w:divBdr>
    </w:div>
    <w:div w:id="792020411">
      <w:bodyDiv w:val="1"/>
      <w:marLeft w:val="0"/>
      <w:marRight w:val="0"/>
      <w:marTop w:val="0"/>
      <w:marBottom w:val="0"/>
      <w:divBdr>
        <w:top w:val="none" w:sz="0" w:space="0" w:color="auto"/>
        <w:left w:val="none" w:sz="0" w:space="0" w:color="auto"/>
        <w:bottom w:val="none" w:sz="0" w:space="0" w:color="auto"/>
        <w:right w:val="none" w:sz="0" w:space="0" w:color="auto"/>
      </w:divBdr>
    </w:div>
    <w:div w:id="906526393">
      <w:bodyDiv w:val="1"/>
      <w:marLeft w:val="0"/>
      <w:marRight w:val="0"/>
      <w:marTop w:val="0"/>
      <w:marBottom w:val="0"/>
      <w:divBdr>
        <w:top w:val="none" w:sz="0" w:space="0" w:color="auto"/>
        <w:left w:val="none" w:sz="0" w:space="0" w:color="auto"/>
        <w:bottom w:val="none" w:sz="0" w:space="0" w:color="auto"/>
        <w:right w:val="none" w:sz="0" w:space="0" w:color="auto"/>
      </w:divBdr>
    </w:div>
    <w:div w:id="964195854">
      <w:bodyDiv w:val="1"/>
      <w:marLeft w:val="0"/>
      <w:marRight w:val="0"/>
      <w:marTop w:val="0"/>
      <w:marBottom w:val="0"/>
      <w:divBdr>
        <w:top w:val="none" w:sz="0" w:space="0" w:color="auto"/>
        <w:left w:val="none" w:sz="0" w:space="0" w:color="auto"/>
        <w:bottom w:val="none" w:sz="0" w:space="0" w:color="auto"/>
        <w:right w:val="none" w:sz="0" w:space="0" w:color="auto"/>
      </w:divBdr>
    </w:div>
    <w:div w:id="986786349">
      <w:bodyDiv w:val="1"/>
      <w:marLeft w:val="0"/>
      <w:marRight w:val="0"/>
      <w:marTop w:val="0"/>
      <w:marBottom w:val="0"/>
      <w:divBdr>
        <w:top w:val="none" w:sz="0" w:space="0" w:color="auto"/>
        <w:left w:val="none" w:sz="0" w:space="0" w:color="auto"/>
        <w:bottom w:val="none" w:sz="0" w:space="0" w:color="auto"/>
        <w:right w:val="none" w:sz="0" w:space="0" w:color="auto"/>
      </w:divBdr>
    </w:div>
    <w:div w:id="1014577164">
      <w:bodyDiv w:val="1"/>
      <w:marLeft w:val="0"/>
      <w:marRight w:val="0"/>
      <w:marTop w:val="0"/>
      <w:marBottom w:val="0"/>
      <w:divBdr>
        <w:top w:val="none" w:sz="0" w:space="0" w:color="auto"/>
        <w:left w:val="none" w:sz="0" w:space="0" w:color="auto"/>
        <w:bottom w:val="none" w:sz="0" w:space="0" w:color="auto"/>
        <w:right w:val="none" w:sz="0" w:space="0" w:color="auto"/>
      </w:divBdr>
    </w:div>
    <w:div w:id="1108044614">
      <w:bodyDiv w:val="1"/>
      <w:marLeft w:val="0"/>
      <w:marRight w:val="0"/>
      <w:marTop w:val="0"/>
      <w:marBottom w:val="0"/>
      <w:divBdr>
        <w:top w:val="none" w:sz="0" w:space="0" w:color="auto"/>
        <w:left w:val="none" w:sz="0" w:space="0" w:color="auto"/>
        <w:bottom w:val="none" w:sz="0" w:space="0" w:color="auto"/>
        <w:right w:val="none" w:sz="0" w:space="0" w:color="auto"/>
      </w:divBdr>
    </w:div>
    <w:div w:id="1114059935">
      <w:bodyDiv w:val="1"/>
      <w:marLeft w:val="0"/>
      <w:marRight w:val="0"/>
      <w:marTop w:val="0"/>
      <w:marBottom w:val="0"/>
      <w:divBdr>
        <w:top w:val="none" w:sz="0" w:space="0" w:color="auto"/>
        <w:left w:val="none" w:sz="0" w:space="0" w:color="auto"/>
        <w:bottom w:val="none" w:sz="0" w:space="0" w:color="auto"/>
        <w:right w:val="none" w:sz="0" w:space="0" w:color="auto"/>
      </w:divBdr>
    </w:div>
    <w:div w:id="1156846734">
      <w:bodyDiv w:val="1"/>
      <w:marLeft w:val="0"/>
      <w:marRight w:val="0"/>
      <w:marTop w:val="0"/>
      <w:marBottom w:val="0"/>
      <w:divBdr>
        <w:top w:val="none" w:sz="0" w:space="0" w:color="auto"/>
        <w:left w:val="none" w:sz="0" w:space="0" w:color="auto"/>
        <w:bottom w:val="none" w:sz="0" w:space="0" w:color="auto"/>
        <w:right w:val="none" w:sz="0" w:space="0" w:color="auto"/>
      </w:divBdr>
    </w:div>
    <w:div w:id="1184590618">
      <w:bodyDiv w:val="1"/>
      <w:marLeft w:val="0"/>
      <w:marRight w:val="0"/>
      <w:marTop w:val="0"/>
      <w:marBottom w:val="0"/>
      <w:divBdr>
        <w:top w:val="none" w:sz="0" w:space="0" w:color="auto"/>
        <w:left w:val="none" w:sz="0" w:space="0" w:color="auto"/>
        <w:bottom w:val="none" w:sz="0" w:space="0" w:color="auto"/>
        <w:right w:val="none" w:sz="0" w:space="0" w:color="auto"/>
      </w:divBdr>
    </w:div>
    <w:div w:id="1188257533">
      <w:bodyDiv w:val="1"/>
      <w:marLeft w:val="0"/>
      <w:marRight w:val="0"/>
      <w:marTop w:val="0"/>
      <w:marBottom w:val="0"/>
      <w:divBdr>
        <w:top w:val="none" w:sz="0" w:space="0" w:color="auto"/>
        <w:left w:val="none" w:sz="0" w:space="0" w:color="auto"/>
        <w:bottom w:val="none" w:sz="0" w:space="0" w:color="auto"/>
        <w:right w:val="none" w:sz="0" w:space="0" w:color="auto"/>
      </w:divBdr>
    </w:div>
    <w:div w:id="1197232984">
      <w:bodyDiv w:val="1"/>
      <w:marLeft w:val="0"/>
      <w:marRight w:val="0"/>
      <w:marTop w:val="0"/>
      <w:marBottom w:val="0"/>
      <w:divBdr>
        <w:top w:val="none" w:sz="0" w:space="0" w:color="auto"/>
        <w:left w:val="none" w:sz="0" w:space="0" w:color="auto"/>
        <w:bottom w:val="none" w:sz="0" w:space="0" w:color="auto"/>
        <w:right w:val="none" w:sz="0" w:space="0" w:color="auto"/>
      </w:divBdr>
    </w:div>
    <w:div w:id="1199509906">
      <w:bodyDiv w:val="1"/>
      <w:marLeft w:val="0"/>
      <w:marRight w:val="0"/>
      <w:marTop w:val="0"/>
      <w:marBottom w:val="0"/>
      <w:divBdr>
        <w:top w:val="none" w:sz="0" w:space="0" w:color="auto"/>
        <w:left w:val="none" w:sz="0" w:space="0" w:color="auto"/>
        <w:bottom w:val="none" w:sz="0" w:space="0" w:color="auto"/>
        <w:right w:val="none" w:sz="0" w:space="0" w:color="auto"/>
      </w:divBdr>
    </w:div>
    <w:div w:id="1208645819">
      <w:bodyDiv w:val="1"/>
      <w:marLeft w:val="0"/>
      <w:marRight w:val="0"/>
      <w:marTop w:val="0"/>
      <w:marBottom w:val="0"/>
      <w:divBdr>
        <w:top w:val="none" w:sz="0" w:space="0" w:color="auto"/>
        <w:left w:val="none" w:sz="0" w:space="0" w:color="auto"/>
        <w:bottom w:val="none" w:sz="0" w:space="0" w:color="auto"/>
        <w:right w:val="none" w:sz="0" w:space="0" w:color="auto"/>
      </w:divBdr>
    </w:div>
    <w:div w:id="1220173296">
      <w:bodyDiv w:val="1"/>
      <w:marLeft w:val="0"/>
      <w:marRight w:val="0"/>
      <w:marTop w:val="0"/>
      <w:marBottom w:val="0"/>
      <w:divBdr>
        <w:top w:val="none" w:sz="0" w:space="0" w:color="auto"/>
        <w:left w:val="none" w:sz="0" w:space="0" w:color="auto"/>
        <w:bottom w:val="none" w:sz="0" w:space="0" w:color="auto"/>
        <w:right w:val="none" w:sz="0" w:space="0" w:color="auto"/>
      </w:divBdr>
    </w:div>
    <w:div w:id="1410230767">
      <w:bodyDiv w:val="1"/>
      <w:marLeft w:val="0"/>
      <w:marRight w:val="0"/>
      <w:marTop w:val="0"/>
      <w:marBottom w:val="0"/>
      <w:divBdr>
        <w:top w:val="none" w:sz="0" w:space="0" w:color="auto"/>
        <w:left w:val="none" w:sz="0" w:space="0" w:color="auto"/>
        <w:bottom w:val="none" w:sz="0" w:space="0" w:color="auto"/>
        <w:right w:val="none" w:sz="0" w:space="0" w:color="auto"/>
      </w:divBdr>
    </w:div>
    <w:div w:id="1417627598">
      <w:bodyDiv w:val="1"/>
      <w:marLeft w:val="0"/>
      <w:marRight w:val="0"/>
      <w:marTop w:val="0"/>
      <w:marBottom w:val="0"/>
      <w:divBdr>
        <w:top w:val="none" w:sz="0" w:space="0" w:color="auto"/>
        <w:left w:val="none" w:sz="0" w:space="0" w:color="auto"/>
        <w:bottom w:val="none" w:sz="0" w:space="0" w:color="auto"/>
        <w:right w:val="none" w:sz="0" w:space="0" w:color="auto"/>
      </w:divBdr>
    </w:div>
    <w:div w:id="1514343944">
      <w:bodyDiv w:val="1"/>
      <w:marLeft w:val="0"/>
      <w:marRight w:val="0"/>
      <w:marTop w:val="0"/>
      <w:marBottom w:val="0"/>
      <w:divBdr>
        <w:top w:val="none" w:sz="0" w:space="0" w:color="auto"/>
        <w:left w:val="none" w:sz="0" w:space="0" w:color="auto"/>
        <w:bottom w:val="none" w:sz="0" w:space="0" w:color="auto"/>
        <w:right w:val="none" w:sz="0" w:space="0" w:color="auto"/>
      </w:divBdr>
    </w:div>
    <w:div w:id="1514419957">
      <w:bodyDiv w:val="1"/>
      <w:marLeft w:val="0"/>
      <w:marRight w:val="0"/>
      <w:marTop w:val="0"/>
      <w:marBottom w:val="0"/>
      <w:divBdr>
        <w:top w:val="none" w:sz="0" w:space="0" w:color="auto"/>
        <w:left w:val="none" w:sz="0" w:space="0" w:color="auto"/>
        <w:bottom w:val="none" w:sz="0" w:space="0" w:color="auto"/>
        <w:right w:val="none" w:sz="0" w:space="0" w:color="auto"/>
      </w:divBdr>
    </w:div>
    <w:div w:id="1581013993">
      <w:bodyDiv w:val="1"/>
      <w:marLeft w:val="0"/>
      <w:marRight w:val="0"/>
      <w:marTop w:val="0"/>
      <w:marBottom w:val="0"/>
      <w:divBdr>
        <w:top w:val="none" w:sz="0" w:space="0" w:color="auto"/>
        <w:left w:val="none" w:sz="0" w:space="0" w:color="auto"/>
        <w:bottom w:val="none" w:sz="0" w:space="0" w:color="auto"/>
        <w:right w:val="none" w:sz="0" w:space="0" w:color="auto"/>
      </w:divBdr>
    </w:div>
    <w:div w:id="1589196005">
      <w:bodyDiv w:val="1"/>
      <w:marLeft w:val="0"/>
      <w:marRight w:val="0"/>
      <w:marTop w:val="0"/>
      <w:marBottom w:val="0"/>
      <w:divBdr>
        <w:top w:val="none" w:sz="0" w:space="0" w:color="auto"/>
        <w:left w:val="none" w:sz="0" w:space="0" w:color="auto"/>
        <w:bottom w:val="none" w:sz="0" w:space="0" w:color="auto"/>
        <w:right w:val="none" w:sz="0" w:space="0" w:color="auto"/>
      </w:divBdr>
    </w:div>
    <w:div w:id="1597320665">
      <w:bodyDiv w:val="1"/>
      <w:marLeft w:val="0"/>
      <w:marRight w:val="0"/>
      <w:marTop w:val="0"/>
      <w:marBottom w:val="0"/>
      <w:divBdr>
        <w:top w:val="none" w:sz="0" w:space="0" w:color="auto"/>
        <w:left w:val="none" w:sz="0" w:space="0" w:color="auto"/>
        <w:bottom w:val="none" w:sz="0" w:space="0" w:color="auto"/>
        <w:right w:val="none" w:sz="0" w:space="0" w:color="auto"/>
      </w:divBdr>
    </w:div>
    <w:div w:id="1646743345">
      <w:bodyDiv w:val="1"/>
      <w:marLeft w:val="0"/>
      <w:marRight w:val="0"/>
      <w:marTop w:val="0"/>
      <w:marBottom w:val="0"/>
      <w:divBdr>
        <w:top w:val="none" w:sz="0" w:space="0" w:color="auto"/>
        <w:left w:val="none" w:sz="0" w:space="0" w:color="auto"/>
        <w:bottom w:val="none" w:sz="0" w:space="0" w:color="auto"/>
        <w:right w:val="none" w:sz="0" w:space="0" w:color="auto"/>
      </w:divBdr>
    </w:div>
    <w:div w:id="1670400822">
      <w:bodyDiv w:val="1"/>
      <w:marLeft w:val="0"/>
      <w:marRight w:val="0"/>
      <w:marTop w:val="0"/>
      <w:marBottom w:val="0"/>
      <w:divBdr>
        <w:top w:val="none" w:sz="0" w:space="0" w:color="auto"/>
        <w:left w:val="none" w:sz="0" w:space="0" w:color="auto"/>
        <w:bottom w:val="none" w:sz="0" w:space="0" w:color="auto"/>
        <w:right w:val="none" w:sz="0" w:space="0" w:color="auto"/>
      </w:divBdr>
    </w:div>
    <w:div w:id="1722436914">
      <w:bodyDiv w:val="1"/>
      <w:marLeft w:val="0"/>
      <w:marRight w:val="0"/>
      <w:marTop w:val="0"/>
      <w:marBottom w:val="0"/>
      <w:divBdr>
        <w:top w:val="none" w:sz="0" w:space="0" w:color="auto"/>
        <w:left w:val="none" w:sz="0" w:space="0" w:color="auto"/>
        <w:bottom w:val="none" w:sz="0" w:space="0" w:color="auto"/>
        <w:right w:val="none" w:sz="0" w:space="0" w:color="auto"/>
      </w:divBdr>
    </w:div>
    <w:div w:id="1758286879">
      <w:bodyDiv w:val="1"/>
      <w:marLeft w:val="0"/>
      <w:marRight w:val="0"/>
      <w:marTop w:val="0"/>
      <w:marBottom w:val="0"/>
      <w:divBdr>
        <w:top w:val="none" w:sz="0" w:space="0" w:color="auto"/>
        <w:left w:val="none" w:sz="0" w:space="0" w:color="auto"/>
        <w:bottom w:val="none" w:sz="0" w:space="0" w:color="auto"/>
        <w:right w:val="none" w:sz="0" w:space="0" w:color="auto"/>
      </w:divBdr>
    </w:div>
    <w:div w:id="1786315290">
      <w:bodyDiv w:val="1"/>
      <w:marLeft w:val="0"/>
      <w:marRight w:val="0"/>
      <w:marTop w:val="0"/>
      <w:marBottom w:val="0"/>
      <w:divBdr>
        <w:top w:val="none" w:sz="0" w:space="0" w:color="auto"/>
        <w:left w:val="none" w:sz="0" w:space="0" w:color="auto"/>
        <w:bottom w:val="none" w:sz="0" w:space="0" w:color="auto"/>
        <w:right w:val="none" w:sz="0" w:space="0" w:color="auto"/>
      </w:divBdr>
    </w:div>
    <w:div w:id="1873690285">
      <w:bodyDiv w:val="1"/>
      <w:marLeft w:val="0"/>
      <w:marRight w:val="0"/>
      <w:marTop w:val="0"/>
      <w:marBottom w:val="0"/>
      <w:divBdr>
        <w:top w:val="none" w:sz="0" w:space="0" w:color="auto"/>
        <w:left w:val="none" w:sz="0" w:space="0" w:color="auto"/>
        <w:bottom w:val="none" w:sz="0" w:space="0" w:color="auto"/>
        <w:right w:val="none" w:sz="0" w:space="0" w:color="auto"/>
      </w:divBdr>
    </w:div>
    <w:div w:id="1929534389">
      <w:bodyDiv w:val="1"/>
      <w:marLeft w:val="0"/>
      <w:marRight w:val="0"/>
      <w:marTop w:val="0"/>
      <w:marBottom w:val="0"/>
      <w:divBdr>
        <w:top w:val="none" w:sz="0" w:space="0" w:color="auto"/>
        <w:left w:val="none" w:sz="0" w:space="0" w:color="auto"/>
        <w:bottom w:val="none" w:sz="0" w:space="0" w:color="auto"/>
        <w:right w:val="none" w:sz="0" w:space="0" w:color="auto"/>
      </w:divBdr>
    </w:div>
    <w:div w:id="2031486519">
      <w:bodyDiv w:val="1"/>
      <w:marLeft w:val="0"/>
      <w:marRight w:val="0"/>
      <w:marTop w:val="0"/>
      <w:marBottom w:val="0"/>
      <w:divBdr>
        <w:top w:val="none" w:sz="0" w:space="0" w:color="auto"/>
        <w:left w:val="none" w:sz="0" w:space="0" w:color="auto"/>
        <w:bottom w:val="none" w:sz="0" w:space="0" w:color="auto"/>
        <w:right w:val="none" w:sz="0" w:space="0" w:color="auto"/>
      </w:divBdr>
    </w:div>
    <w:div w:id="2064330931">
      <w:bodyDiv w:val="1"/>
      <w:marLeft w:val="0"/>
      <w:marRight w:val="0"/>
      <w:marTop w:val="0"/>
      <w:marBottom w:val="0"/>
      <w:divBdr>
        <w:top w:val="none" w:sz="0" w:space="0" w:color="auto"/>
        <w:left w:val="none" w:sz="0" w:space="0" w:color="auto"/>
        <w:bottom w:val="none" w:sz="0" w:space="0" w:color="auto"/>
        <w:right w:val="none" w:sz="0" w:space="0" w:color="auto"/>
      </w:divBdr>
    </w:div>
    <w:div w:id="211389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pa.gov.cn/xxgk/chpzhh/ylqxzhh/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mpa.gov.cn/xxgk/chpzhh/ylqxzhh/index.html" TargetMode="External"/><Relationship Id="rId5" Type="http://schemas.openxmlformats.org/officeDocument/2006/relationships/webSettings" Target="webSettings.xml"/><Relationship Id="rId10"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4DB69-929F-44ED-9436-569F95C4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19</Pages>
  <Words>1137</Words>
  <Characters>6484</Characters>
  <Application>Microsoft Office Word</Application>
  <DocSecurity>0</DocSecurity>
  <Lines>54</Lines>
  <Paragraphs>15</Paragraphs>
  <ScaleCrop>false</ScaleCrop>
  <Company>HP Inc.</Company>
  <LinksUpToDate>false</LinksUpToDate>
  <CharactersWithSpaces>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曾增</dc:creator>
  <cp:keywords/>
  <dc:description/>
  <cp:lastModifiedBy>曾增</cp:lastModifiedBy>
  <cp:revision>27</cp:revision>
  <cp:lastPrinted>2023-07-06T04:33:00Z</cp:lastPrinted>
  <dcterms:created xsi:type="dcterms:W3CDTF">2023-06-30T02:11:00Z</dcterms:created>
  <dcterms:modified xsi:type="dcterms:W3CDTF">2023-07-06T08:38:00Z</dcterms:modified>
</cp:coreProperties>
</file>