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82" w:rsidRDefault="00466782">
      <w:pPr>
        <w:jc w:val="center"/>
        <w:rPr>
          <w:rFonts w:ascii="方正黑体_GBK" w:eastAsia="方正黑体_GBK" w:hAnsi="宋体"/>
          <w:color w:val="000000"/>
          <w:spacing w:val="80"/>
          <w:sz w:val="96"/>
          <w:szCs w:val="96"/>
        </w:rPr>
      </w:pPr>
      <w:bookmarkStart w:id="0" w:name="_Toc403569768"/>
      <w:bookmarkStart w:id="1" w:name="_Toc12789052"/>
      <w:bookmarkStart w:id="2" w:name="_Toc11641050"/>
    </w:p>
    <w:p w:rsidR="00466782" w:rsidRDefault="00466782">
      <w:pPr>
        <w:jc w:val="center"/>
        <w:rPr>
          <w:rFonts w:ascii="方正黑体_GBK" w:eastAsia="方正黑体_GBK" w:hAnsi="宋体"/>
          <w:color w:val="000000"/>
          <w:spacing w:val="80"/>
          <w:sz w:val="96"/>
          <w:szCs w:val="96"/>
        </w:rPr>
      </w:pPr>
    </w:p>
    <w:p w:rsidR="00466782" w:rsidRDefault="00927EB8">
      <w:pPr>
        <w:jc w:val="center"/>
        <w:outlineLvl w:val="0"/>
        <w:rPr>
          <w:rFonts w:ascii="宋体" w:hAnsi="宋体"/>
          <w:color w:val="000000"/>
          <w:spacing w:val="80"/>
          <w:sz w:val="96"/>
          <w:szCs w:val="96"/>
        </w:rPr>
      </w:pPr>
      <w:r>
        <w:rPr>
          <w:rFonts w:ascii="宋体" w:hAnsi="宋体" w:hint="eastAsia"/>
          <w:color w:val="000000"/>
          <w:spacing w:val="80"/>
          <w:sz w:val="96"/>
          <w:szCs w:val="96"/>
        </w:rPr>
        <w:t>磋商</w:t>
      </w:r>
      <w:r w:rsidR="00466782">
        <w:rPr>
          <w:rFonts w:ascii="宋体" w:hAnsi="宋体" w:hint="eastAsia"/>
          <w:color w:val="000000"/>
          <w:spacing w:val="80"/>
          <w:sz w:val="96"/>
          <w:szCs w:val="96"/>
        </w:rPr>
        <w:t>文件</w:t>
      </w:r>
    </w:p>
    <w:p w:rsidR="00466782" w:rsidRDefault="00466782">
      <w:pPr>
        <w:spacing w:line="700" w:lineRule="exact"/>
        <w:jc w:val="center"/>
        <w:rPr>
          <w:rFonts w:ascii="黑体" w:eastAsia="黑体"/>
          <w:color w:val="000000"/>
          <w:sz w:val="32"/>
        </w:rPr>
      </w:pPr>
    </w:p>
    <w:p w:rsidR="00466782" w:rsidRDefault="00466782">
      <w:pPr>
        <w:spacing w:line="700" w:lineRule="exact"/>
        <w:jc w:val="center"/>
        <w:rPr>
          <w:rFonts w:ascii="黑体" w:eastAsia="黑体"/>
          <w:color w:val="000000"/>
          <w:sz w:val="32"/>
        </w:rPr>
      </w:pPr>
    </w:p>
    <w:p w:rsidR="00466782" w:rsidRDefault="00466782">
      <w:pPr>
        <w:spacing w:line="700" w:lineRule="exact"/>
        <w:jc w:val="center"/>
        <w:rPr>
          <w:rFonts w:ascii="黑体" w:eastAsia="黑体"/>
          <w:color w:val="000000"/>
          <w:sz w:val="32"/>
        </w:rPr>
      </w:pPr>
    </w:p>
    <w:p w:rsidR="00466782" w:rsidRDefault="00466782">
      <w:pPr>
        <w:spacing w:line="700" w:lineRule="exact"/>
        <w:jc w:val="center"/>
        <w:rPr>
          <w:rFonts w:ascii="黑体" w:eastAsia="黑体"/>
          <w:color w:val="000000"/>
          <w:sz w:val="32"/>
        </w:rPr>
      </w:pPr>
    </w:p>
    <w:p w:rsidR="00466782" w:rsidRDefault="00466782">
      <w:pPr>
        <w:spacing w:line="700" w:lineRule="exact"/>
        <w:jc w:val="center"/>
        <w:rPr>
          <w:rFonts w:ascii="宋体" w:hAnsi="宋体"/>
          <w:color w:val="000000"/>
          <w:sz w:val="36"/>
          <w:szCs w:val="36"/>
        </w:rPr>
      </w:pPr>
    </w:p>
    <w:p w:rsidR="00466782" w:rsidRDefault="00466782">
      <w:pPr>
        <w:spacing w:line="680" w:lineRule="exact"/>
        <w:jc w:val="center"/>
        <w:rPr>
          <w:rFonts w:ascii="宋体" w:hAnsi="宋体" w:cs="宋体"/>
          <w:color w:val="000000"/>
          <w:kern w:val="0"/>
          <w:sz w:val="32"/>
          <w:szCs w:val="32"/>
        </w:rPr>
      </w:pPr>
      <w:r>
        <w:rPr>
          <w:rFonts w:ascii="宋体" w:hAnsi="宋体" w:cs="宋体" w:hint="eastAsia"/>
          <w:color w:val="000000"/>
          <w:kern w:val="0"/>
          <w:sz w:val="32"/>
          <w:szCs w:val="32"/>
        </w:rPr>
        <w:t>项目名称：</w:t>
      </w:r>
      <w:r w:rsidR="000D77A9">
        <w:rPr>
          <w:rFonts w:ascii="宋体" w:hAnsi="宋体" w:cs="宋体" w:hint="eastAsia"/>
          <w:color w:val="000000"/>
          <w:kern w:val="0"/>
          <w:sz w:val="32"/>
          <w:szCs w:val="32"/>
        </w:rPr>
        <w:t>重庆市</w:t>
      </w:r>
      <w:r w:rsidR="000D77A9" w:rsidRPr="000D77A9">
        <w:rPr>
          <w:rFonts w:ascii="宋体" w:hAnsi="宋体" w:cs="宋体" w:hint="eastAsia"/>
          <w:color w:val="000000"/>
          <w:kern w:val="0"/>
          <w:sz w:val="32"/>
          <w:szCs w:val="32"/>
        </w:rPr>
        <w:t>江北区中医院</w:t>
      </w:r>
      <w:r w:rsidR="00C27C6C">
        <w:rPr>
          <w:rFonts w:ascii="宋体" w:hAnsi="宋体" w:cs="宋体" w:hint="eastAsia"/>
          <w:color w:val="000000"/>
          <w:kern w:val="0"/>
          <w:sz w:val="32"/>
          <w:szCs w:val="32"/>
        </w:rPr>
        <w:t>一号楼</w:t>
      </w:r>
      <w:r w:rsidR="000D77A9" w:rsidRPr="000D77A9">
        <w:rPr>
          <w:rFonts w:ascii="宋体" w:hAnsi="宋体" w:cs="宋体" w:hint="eastAsia"/>
          <w:color w:val="000000"/>
          <w:kern w:val="0"/>
          <w:sz w:val="32"/>
          <w:szCs w:val="32"/>
        </w:rPr>
        <w:t>消防设施维护保养</w:t>
      </w:r>
      <w:r w:rsidR="000D77A9">
        <w:rPr>
          <w:rFonts w:ascii="宋体" w:hAnsi="宋体" w:cs="宋体" w:hint="eastAsia"/>
          <w:color w:val="000000"/>
          <w:kern w:val="0"/>
          <w:sz w:val="32"/>
          <w:szCs w:val="32"/>
        </w:rPr>
        <w:t>项目</w:t>
      </w:r>
    </w:p>
    <w:p w:rsidR="00466782" w:rsidRDefault="00466782">
      <w:pPr>
        <w:ind w:firstLineChars="700" w:firstLine="2240"/>
        <w:rPr>
          <w:rFonts w:ascii="宋体" w:hAnsi="宋体" w:cs="宋体"/>
          <w:color w:val="000000"/>
          <w:kern w:val="0"/>
          <w:sz w:val="32"/>
          <w:szCs w:val="32"/>
        </w:rPr>
      </w:pPr>
      <w:r>
        <w:rPr>
          <w:rFonts w:ascii="宋体" w:hAnsi="宋体" w:cs="宋体" w:hint="eastAsia"/>
          <w:color w:val="000000"/>
          <w:kern w:val="0"/>
          <w:sz w:val="32"/>
          <w:szCs w:val="32"/>
        </w:rPr>
        <w:t>采购人： 重庆市江北区中医院</w:t>
      </w:r>
    </w:p>
    <w:p w:rsidR="00466782" w:rsidRDefault="00466782">
      <w:pPr>
        <w:ind w:firstLineChars="700" w:firstLine="2240"/>
        <w:rPr>
          <w:rFonts w:ascii="宋体" w:hAnsi="宋体" w:cs="宋体"/>
          <w:color w:val="000000"/>
          <w:kern w:val="0"/>
          <w:sz w:val="32"/>
          <w:szCs w:val="32"/>
        </w:rPr>
      </w:pPr>
    </w:p>
    <w:p w:rsidR="00466782" w:rsidRDefault="00466782">
      <w:pPr>
        <w:ind w:firstLineChars="700" w:firstLine="2240"/>
        <w:rPr>
          <w:rFonts w:ascii="宋体" w:hAnsi="宋体" w:cs="宋体"/>
          <w:color w:val="000000"/>
          <w:kern w:val="0"/>
          <w:sz w:val="32"/>
          <w:szCs w:val="32"/>
        </w:rPr>
      </w:pPr>
    </w:p>
    <w:p w:rsidR="00466782" w:rsidRDefault="00466782">
      <w:pPr>
        <w:ind w:firstLineChars="700" w:firstLine="2240"/>
        <w:rPr>
          <w:rFonts w:ascii="宋体" w:hAnsi="宋体" w:cs="宋体"/>
          <w:color w:val="000000"/>
          <w:kern w:val="0"/>
          <w:sz w:val="32"/>
          <w:szCs w:val="32"/>
        </w:rPr>
      </w:pPr>
    </w:p>
    <w:p w:rsidR="00466782" w:rsidRDefault="00466782">
      <w:pPr>
        <w:ind w:firstLineChars="700" w:firstLine="2240"/>
        <w:rPr>
          <w:rFonts w:ascii="宋体" w:hAnsi="宋体" w:cs="宋体"/>
          <w:color w:val="000000"/>
          <w:kern w:val="0"/>
          <w:sz w:val="32"/>
          <w:szCs w:val="32"/>
        </w:rPr>
      </w:pPr>
    </w:p>
    <w:p w:rsidR="00466782" w:rsidRDefault="00466782">
      <w:pPr>
        <w:ind w:firstLineChars="700" w:firstLine="2240"/>
        <w:rPr>
          <w:rFonts w:ascii="宋体" w:hAnsi="宋体" w:cs="宋体"/>
          <w:color w:val="000000"/>
          <w:kern w:val="0"/>
          <w:sz w:val="32"/>
          <w:szCs w:val="32"/>
        </w:rPr>
      </w:pPr>
    </w:p>
    <w:p w:rsidR="00466782" w:rsidRDefault="00466782" w:rsidP="00E070DE">
      <w:pPr>
        <w:spacing w:line="700" w:lineRule="exact"/>
        <w:ind w:firstLineChars="486" w:firstLine="1750"/>
        <w:jc w:val="center"/>
        <w:rPr>
          <w:rFonts w:ascii="方正小标宋_GBK" w:eastAsia="方正小标宋_GBK" w:hAnsi="宋体"/>
          <w:color w:val="000000"/>
          <w:sz w:val="36"/>
          <w:szCs w:val="30"/>
        </w:rPr>
      </w:pPr>
    </w:p>
    <w:p w:rsidR="00466782" w:rsidRDefault="00466782">
      <w:pPr>
        <w:jc w:val="center"/>
        <w:rPr>
          <w:rFonts w:ascii="宋体" w:hAnsi="宋体"/>
          <w:color w:val="000000"/>
          <w:sz w:val="32"/>
          <w:szCs w:val="32"/>
        </w:rPr>
      </w:pPr>
    </w:p>
    <w:p w:rsidR="00466782" w:rsidRDefault="00466782">
      <w:pPr>
        <w:jc w:val="center"/>
        <w:rPr>
          <w:rFonts w:ascii="宋体" w:hAnsi="宋体"/>
          <w:color w:val="000000"/>
          <w:sz w:val="32"/>
          <w:szCs w:val="32"/>
        </w:rPr>
      </w:pPr>
    </w:p>
    <w:p w:rsidR="000D77A9" w:rsidRPr="000D77A9" w:rsidRDefault="000D77A9" w:rsidP="000D77A9">
      <w:pPr>
        <w:jc w:val="center"/>
        <w:rPr>
          <w:rFonts w:ascii="宋体" w:hAnsi="宋体"/>
          <w:color w:val="000000"/>
          <w:sz w:val="32"/>
          <w:szCs w:val="32"/>
        </w:rPr>
      </w:pPr>
      <w:r w:rsidRPr="000D77A9">
        <w:rPr>
          <w:rFonts w:ascii="宋体" w:hAnsi="宋体" w:hint="eastAsia"/>
          <w:color w:val="000000"/>
          <w:sz w:val="32"/>
          <w:szCs w:val="32"/>
        </w:rPr>
        <w:t>二〇</w:t>
      </w:r>
      <w:r>
        <w:rPr>
          <w:rFonts w:ascii="宋体" w:hAnsi="宋体" w:hint="eastAsia"/>
          <w:color w:val="000000"/>
          <w:sz w:val="32"/>
          <w:szCs w:val="32"/>
        </w:rPr>
        <w:t>二一</w:t>
      </w:r>
      <w:r w:rsidRPr="000D77A9">
        <w:rPr>
          <w:rFonts w:ascii="宋体" w:hAnsi="宋体" w:hint="eastAsia"/>
          <w:color w:val="000000"/>
          <w:sz w:val="32"/>
          <w:szCs w:val="32"/>
        </w:rPr>
        <w:t>年七月</w:t>
      </w:r>
    </w:p>
    <w:p w:rsidR="00466782" w:rsidRDefault="00466782">
      <w:pPr>
        <w:jc w:val="center"/>
        <w:rPr>
          <w:rFonts w:ascii="宋体" w:hAnsi="宋体"/>
          <w:color w:val="000000"/>
          <w:sz w:val="32"/>
          <w:szCs w:val="32"/>
        </w:rPr>
      </w:pPr>
    </w:p>
    <w:p w:rsidR="000D77A9" w:rsidRPr="000D77A9" w:rsidRDefault="000D77A9" w:rsidP="000D77A9">
      <w:pPr>
        <w:pStyle w:val="a0"/>
        <w:ind w:firstLine="280"/>
      </w:pPr>
    </w:p>
    <w:p w:rsidR="00466782" w:rsidRDefault="00466782">
      <w:pPr>
        <w:jc w:val="center"/>
        <w:rPr>
          <w:rFonts w:ascii="宋体" w:hAnsi="宋体"/>
          <w:color w:val="000000"/>
          <w:sz w:val="44"/>
          <w:szCs w:val="44"/>
        </w:rPr>
      </w:pPr>
      <w:r>
        <w:rPr>
          <w:rFonts w:ascii="宋体" w:hAnsi="宋体" w:hint="eastAsia"/>
          <w:color w:val="000000"/>
          <w:sz w:val="52"/>
          <w:szCs w:val="52"/>
        </w:rPr>
        <w:t xml:space="preserve">   </w:t>
      </w:r>
      <w:r>
        <w:rPr>
          <w:rFonts w:ascii="宋体" w:hAnsi="宋体" w:hint="eastAsia"/>
          <w:color w:val="000000"/>
          <w:sz w:val="44"/>
          <w:szCs w:val="44"/>
        </w:rPr>
        <w:t xml:space="preserve"> 目  录</w:t>
      </w:r>
    </w:p>
    <w:p w:rsidR="00466782" w:rsidRDefault="00466782">
      <w:pPr>
        <w:spacing w:line="500" w:lineRule="exact"/>
        <w:rPr>
          <w:rFonts w:ascii="宋体" w:hAnsi="宋体"/>
          <w:color w:val="000000"/>
          <w:sz w:val="30"/>
          <w:szCs w:val="30"/>
        </w:rPr>
      </w:pPr>
      <w:r>
        <w:rPr>
          <w:rFonts w:ascii="宋体" w:hAnsi="宋体" w:hint="eastAsia"/>
          <w:color w:val="000000"/>
          <w:sz w:val="30"/>
          <w:szCs w:val="30"/>
        </w:rPr>
        <w:t>第一篇 采购公告        ……</w:t>
      </w:r>
      <w:proofErr w:type="gramStart"/>
      <w:r>
        <w:rPr>
          <w:rFonts w:ascii="宋体" w:hAnsi="宋体" w:hint="eastAsia"/>
          <w:color w:val="000000"/>
          <w:sz w:val="30"/>
          <w:szCs w:val="30"/>
        </w:rPr>
        <w:t>……………………………</w:t>
      </w:r>
      <w:proofErr w:type="gramEnd"/>
      <w:r>
        <w:rPr>
          <w:rFonts w:ascii="宋体" w:hAnsi="宋体" w:hint="eastAsia"/>
          <w:color w:val="000000"/>
          <w:sz w:val="30"/>
          <w:szCs w:val="30"/>
        </w:rPr>
        <w:t>3</w:t>
      </w:r>
    </w:p>
    <w:p w:rsidR="00466782" w:rsidRDefault="00466782">
      <w:pPr>
        <w:spacing w:line="500" w:lineRule="exact"/>
        <w:rPr>
          <w:rFonts w:ascii="宋体" w:hAnsi="宋体"/>
          <w:color w:val="000000"/>
          <w:sz w:val="30"/>
          <w:szCs w:val="30"/>
        </w:rPr>
      </w:pPr>
      <w:r>
        <w:rPr>
          <w:rFonts w:ascii="宋体" w:hAnsi="宋体" w:hint="eastAsia"/>
          <w:color w:val="000000"/>
          <w:sz w:val="30"/>
          <w:szCs w:val="30"/>
        </w:rPr>
        <w:t>第二篇 供应商须知 ……</w:t>
      </w:r>
      <w:proofErr w:type="gramStart"/>
      <w:r>
        <w:rPr>
          <w:rFonts w:ascii="宋体" w:hAnsi="宋体" w:hint="eastAsia"/>
          <w:color w:val="000000"/>
          <w:sz w:val="30"/>
          <w:szCs w:val="30"/>
        </w:rPr>
        <w:t>……………………………………</w:t>
      </w:r>
      <w:proofErr w:type="gramEnd"/>
      <w:r>
        <w:rPr>
          <w:rFonts w:ascii="宋体" w:hAnsi="宋体" w:hint="eastAsia"/>
          <w:color w:val="000000"/>
          <w:sz w:val="30"/>
          <w:szCs w:val="30"/>
        </w:rPr>
        <w:t>5</w:t>
      </w:r>
    </w:p>
    <w:p w:rsidR="00466782" w:rsidRDefault="00466782">
      <w:pPr>
        <w:spacing w:line="500" w:lineRule="exact"/>
        <w:rPr>
          <w:rFonts w:ascii="宋体" w:hAnsi="宋体"/>
          <w:color w:val="000000"/>
          <w:sz w:val="30"/>
          <w:szCs w:val="30"/>
        </w:rPr>
      </w:pPr>
      <w:r>
        <w:rPr>
          <w:rFonts w:ascii="宋体" w:hAnsi="宋体" w:hint="eastAsia"/>
          <w:color w:val="000000"/>
          <w:sz w:val="30"/>
          <w:szCs w:val="30"/>
        </w:rPr>
        <w:t xml:space="preserve">第三篇 </w:t>
      </w:r>
      <w:r w:rsidR="000D77A9">
        <w:rPr>
          <w:rFonts w:ascii="宋体" w:hAnsi="宋体" w:hint="eastAsia"/>
          <w:color w:val="000000"/>
          <w:sz w:val="30"/>
          <w:szCs w:val="30"/>
        </w:rPr>
        <w:t>磋商</w:t>
      </w:r>
      <w:r>
        <w:rPr>
          <w:rFonts w:ascii="宋体" w:hAnsi="宋体" w:hint="eastAsia"/>
          <w:color w:val="000000"/>
          <w:sz w:val="30"/>
          <w:szCs w:val="30"/>
        </w:rPr>
        <w:t>项目需求   ……</w:t>
      </w:r>
      <w:proofErr w:type="gramStart"/>
      <w:r>
        <w:rPr>
          <w:rFonts w:ascii="宋体" w:hAnsi="宋体" w:hint="eastAsia"/>
          <w:color w:val="000000"/>
          <w:sz w:val="30"/>
          <w:szCs w:val="30"/>
        </w:rPr>
        <w:t>………………………………</w:t>
      </w:r>
      <w:proofErr w:type="gramEnd"/>
      <w:r>
        <w:rPr>
          <w:rFonts w:ascii="宋体" w:hAnsi="宋体" w:hint="eastAsia"/>
          <w:color w:val="000000"/>
          <w:sz w:val="30"/>
          <w:szCs w:val="30"/>
        </w:rPr>
        <w:t>9</w:t>
      </w:r>
    </w:p>
    <w:p w:rsidR="00466782" w:rsidRDefault="00466782">
      <w:pPr>
        <w:spacing w:line="500" w:lineRule="exact"/>
        <w:rPr>
          <w:rFonts w:ascii="宋体" w:hAnsi="宋体"/>
          <w:color w:val="000000"/>
          <w:sz w:val="30"/>
          <w:szCs w:val="30"/>
        </w:rPr>
      </w:pPr>
      <w:r>
        <w:rPr>
          <w:rFonts w:ascii="宋体" w:hAnsi="宋体" w:hint="eastAsia"/>
          <w:color w:val="000000"/>
          <w:sz w:val="30"/>
          <w:szCs w:val="30"/>
        </w:rPr>
        <w:t>第四篇 响应文件格式要求   ……</w:t>
      </w:r>
      <w:proofErr w:type="gramStart"/>
      <w:r>
        <w:rPr>
          <w:rFonts w:ascii="宋体" w:hAnsi="宋体" w:hint="eastAsia"/>
          <w:color w:val="000000"/>
          <w:sz w:val="30"/>
          <w:szCs w:val="30"/>
        </w:rPr>
        <w:t>…………………………</w:t>
      </w:r>
      <w:proofErr w:type="gramEnd"/>
      <w:r>
        <w:rPr>
          <w:rFonts w:ascii="宋体" w:hAnsi="宋体" w:hint="eastAsia"/>
          <w:color w:val="000000"/>
          <w:sz w:val="30"/>
          <w:szCs w:val="30"/>
        </w:rPr>
        <w:t>14</w:t>
      </w:r>
    </w:p>
    <w:p w:rsidR="00466782" w:rsidRDefault="00466782">
      <w:pPr>
        <w:keepNext/>
        <w:keepLines/>
        <w:spacing w:line="360" w:lineRule="auto"/>
        <w:jc w:val="center"/>
        <w:rPr>
          <w:rFonts w:ascii="方正小标宋_GBK" w:eastAsia="方正小标宋_GBK" w:hAnsi="宋体"/>
          <w:color w:val="000000"/>
          <w:sz w:val="36"/>
          <w:szCs w:val="30"/>
        </w:rPr>
      </w:pPr>
    </w:p>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 w:rsidR="00466782" w:rsidRDefault="00466782">
      <w:pPr>
        <w:pStyle w:val="2"/>
        <w:spacing w:line="360" w:lineRule="auto"/>
        <w:jc w:val="center"/>
        <w:rPr>
          <w:rFonts w:ascii="方正小标宋_GBK" w:eastAsia="方正小标宋_GBK" w:hAnsi="宋体"/>
          <w:b w:val="0"/>
          <w:color w:val="000000"/>
          <w:sz w:val="36"/>
          <w:szCs w:val="30"/>
        </w:rPr>
      </w:pPr>
      <w:r>
        <w:rPr>
          <w:rFonts w:ascii="方正小标宋_GBK" w:eastAsia="方正小标宋_GBK" w:hAnsi="宋体" w:hint="eastAsia"/>
          <w:b w:val="0"/>
          <w:color w:val="000000"/>
          <w:sz w:val="36"/>
          <w:szCs w:val="30"/>
        </w:rPr>
        <w:t xml:space="preserve">第一篇  </w:t>
      </w:r>
      <w:bookmarkEnd w:id="0"/>
      <w:bookmarkEnd w:id="1"/>
      <w:bookmarkEnd w:id="2"/>
      <w:r>
        <w:rPr>
          <w:rFonts w:ascii="方正小标宋_GBK" w:eastAsia="方正小标宋_GBK" w:hAnsi="宋体" w:hint="eastAsia"/>
          <w:b w:val="0"/>
          <w:color w:val="000000"/>
          <w:sz w:val="36"/>
          <w:szCs w:val="30"/>
        </w:rPr>
        <w:t>采购公告</w:t>
      </w:r>
    </w:p>
    <w:p w:rsidR="00466782" w:rsidRDefault="00466782">
      <w:pPr>
        <w:pStyle w:val="3"/>
        <w:spacing w:before="0" w:after="0" w:line="440" w:lineRule="exact"/>
        <w:rPr>
          <w:rFonts w:ascii="宋体" w:hAnsi="宋体"/>
          <w:color w:val="000000"/>
          <w:sz w:val="28"/>
          <w:szCs w:val="28"/>
        </w:rPr>
      </w:pPr>
      <w:bookmarkStart w:id="3" w:name="_Toc403569769"/>
      <w:bookmarkStart w:id="4" w:name="_Toc317775175"/>
      <w:bookmarkStart w:id="5" w:name="_Toc313893526"/>
      <w:r>
        <w:rPr>
          <w:rFonts w:ascii="宋体" w:hAnsi="宋体" w:hint="eastAsia"/>
          <w:color w:val="000000"/>
          <w:sz w:val="28"/>
          <w:szCs w:val="28"/>
        </w:rPr>
        <w:t>一、采购内容</w:t>
      </w:r>
      <w:bookmarkEnd w:id="3"/>
      <w:bookmarkEnd w:id="4"/>
      <w:bookmarkEnd w:id="5"/>
    </w:p>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4"/>
        <w:gridCol w:w="1843"/>
        <w:gridCol w:w="1456"/>
      </w:tblGrid>
      <w:tr w:rsidR="00466782">
        <w:trPr>
          <w:trHeight w:val="640"/>
          <w:jc w:val="center"/>
        </w:trPr>
        <w:tc>
          <w:tcPr>
            <w:tcW w:w="5144" w:type="dxa"/>
            <w:tcBorders>
              <w:top w:val="single" w:sz="4" w:space="0" w:color="auto"/>
              <w:left w:val="single" w:sz="4" w:space="0" w:color="auto"/>
              <w:right w:val="single" w:sz="4" w:space="0" w:color="auto"/>
            </w:tcBorders>
            <w:vAlign w:val="center"/>
          </w:tcPr>
          <w:p w:rsidR="00466782" w:rsidRDefault="00466782">
            <w:pPr>
              <w:widowControl/>
              <w:spacing w:line="440" w:lineRule="exact"/>
              <w:jc w:val="center"/>
              <w:rPr>
                <w:rFonts w:ascii="宋体" w:hAnsi="宋体" w:cs="宋体"/>
                <w:b/>
                <w:bCs/>
                <w:color w:val="000000"/>
                <w:kern w:val="0"/>
                <w:szCs w:val="28"/>
              </w:rPr>
            </w:pPr>
            <w:r>
              <w:rPr>
                <w:rFonts w:ascii="宋体" w:hAnsi="宋体" w:cs="宋体" w:hint="eastAsia"/>
                <w:b/>
                <w:bCs/>
                <w:color w:val="000000"/>
                <w:kern w:val="0"/>
                <w:szCs w:val="28"/>
              </w:rPr>
              <w:t>项目名称</w:t>
            </w:r>
          </w:p>
        </w:tc>
        <w:tc>
          <w:tcPr>
            <w:tcW w:w="1843" w:type="dxa"/>
            <w:tcBorders>
              <w:top w:val="single" w:sz="4" w:space="0" w:color="auto"/>
              <w:left w:val="single" w:sz="4" w:space="0" w:color="auto"/>
              <w:right w:val="single" w:sz="4" w:space="0" w:color="auto"/>
            </w:tcBorders>
            <w:vAlign w:val="center"/>
          </w:tcPr>
          <w:p w:rsidR="00466782" w:rsidRDefault="00466782">
            <w:pPr>
              <w:spacing w:line="440" w:lineRule="exact"/>
              <w:jc w:val="center"/>
              <w:rPr>
                <w:rFonts w:ascii="宋体" w:hAnsi="宋体" w:cs="宋体"/>
                <w:b/>
                <w:bCs/>
                <w:color w:val="000000"/>
                <w:kern w:val="0"/>
                <w:szCs w:val="28"/>
              </w:rPr>
            </w:pPr>
            <w:r>
              <w:rPr>
                <w:rFonts w:ascii="宋体" w:hAnsi="宋体" w:cs="宋体" w:hint="eastAsia"/>
                <w:b/>
                <w:bCs/>
                <w:color w:val="000000"/>
                <w:kern w:val="0"/>
                <w:szCs w:val="28"/>
              </w:rPr>
              <w:t>采购预算</w:t>
            </w:r>
          </w:p>
          <w:p w:rsidR="00466782" w:rsidRDefault="00466782">
            <w:pPr>
              <w:spacing w:line="440" w:lineRule="exact"/>
              <w:jc w:val="center"/>
              <w:rPr>
                <w:rFonts w:ascii="宋体" w:hAnsi="宋体" w:cs="宋体"/>
                <w:b/>
                <w:color w:val="000000"/>
                <w:kern w:val="0"/>
                <w:szCs w:val="28"/>
              </w:rPr>
            </w:pPr>
            <w:r>
              <w:rPr>
                <w:rFonts w:ascii="宋体" w:hAnsi="宋体" w:cs="宋体" w:hint="eastAsia"/>
                <w:b/>
                <w:bCs/>
                <w:color w:val="000000"/>
                <w:kern w:val="0"/>
                <w:szCs w:val="28"/>
              </w:rPr>
              <w:t>（</w:t>
            </w:r>
            <w:r>
              <w:rPr>
                <w:rFonts w:ascii="宋体" w:hAnsi="宋体" w:cs="宋体" w:hint="eastAsia"/>
                <w:color w:val="000000"/>
                <w:kern w:val="0"/>
                <w:szCs w:val="28"/>
              </w:rPr>
              <w:t>元</w:t>
            </w:r>
            <w:r>
              <w:rPr>
                <w:rFonts w:ascii="宋体" w:hAnsi="宋体" w:cs="宋体" w:hint="eastAsia"/>
                <w:b/>
                <w:bCs/>
                <w:color w:val="000000"/>
                <w:kern w:val="0"/>
                <w:szCs w:val="28"/>
              </w:rPr>
              <w:t>）</w:t>
            </w:r>
          </w:p>
        </w:tc>
        <w:tc>
          <w:tcPr>
            <w:tcW w:w="1456" w:type="dxa"/>
            <w:tcBorders>
              <w:top w:val="single" w:sz="4" w:space="0" w:color="auto"/>
              <w:left w:val="single" w:sz="4" w:space="0" w:color="auto"/>
              <w:right w:val="single" w:sz="4" w:space="0" w:color="auto"/>
            </w:tcBorders>
            <w:vAlign w:val="center"/>
          </w:tcPr>
          <w:p w:rsidR="00466782" w:rsidRDefault="00466782">
            <w:pPr>
              <w:spacing w:line="440" w:lineRule="exact"/>
              <w:jc w:val="center"/>
              <w:rPr>
                <w:rFonts w:ascii="宋体" w:hAnsi="宋体" w:cs="宋体"/>
                <w:b/>
                <w:bCs/>
                <w:color w:val="000000"/>
                <w:kern w:val="0"/>
                <w:szCs w:val="28"/>
              </w:rPr>
            </w:pPr>
            <w:r>
              <w:rPr>
                <w:rFonts w:ascii="宋体" w:hAnsi="宋体" w:cs="宋体" w:hint="eastAsia"/>
                <w:b/>
                <w:bCs/>
                <w:color w:val="000000"/>
                <w:kern w:val="0"/>
                <w:szCs w:val="28"/>
              </w:rPr>
              <w:t>备注</w:t>
            </w:r>
          </w:p>
        </w:tc>
      </w:tr>
      <w:tr w:rsidR="00466782">
        <w:trPr>
          <w:trHeight w:val="701"/>
          <w:jc w:val="center"/>
        </w:trPr>
        <w:tc>
          <w:tcPr>
            <w:tcW w:w="5144" w:type="dxa"/>
            <w:tcBorders>
              <w:top w:val="single" w:sz="4" w:space="0" w:color="auto"/>
              <w:left w:val="single" w:sz="4" w:space="0" w:color="auto"/>
              <w:bottom w:val="single" w:sz="4" w:space="0" w:color="auto"/>
              <w:right w:val="single" w:sz="4" w:space="0" w:color="auto"/>
            </w:tcBorders>
            <w:vAlign w:val="center"/>
          </w:tcPr>
          <w:p w:rsidR="00466782" w:rsidRDefault="00C27C6C" w:rsidP="000D77A9">
            <w:pPr>
              <w:pStyle w:val="paragraph"/>
              <w:spacing w:before="0" w:beforeAutospacing="0" w:after="0" w:afterAutospacing="0"/>
              <w:jc w:val="center"/>
              <w:rPr>
                <w:rFonts w:cs="Times New Roman"/>
                <w:color w:val="000000"/>
                <w:kern w:val="2"/>
                <w:sz w:val="28"/>
                <w:szCs w:val="28"/>
              </w:rPr>
            </w:pPr>
            <w:bookmarkStart w:id="6" w:name="_Hlk344477914"/>
            <w:r>
              <w:rPr>
                <w:rFonts w:hint="eastAsia"/>
                <w:color w:val="000000"/>
                <w:sz w:val="32"/>
                <w:szCs w:val="32"/>
              </w:rPr>
              <w:t>重庆市</w:t>
            </w:r>
            <w:r w:rsidRPr="000D77A9">
              <w:rPr>
                <w:rFonts w:hint="eastAsia"/>
                <w:color w:val="000000"/>
                <w:sz w:val="32"/>
                <w:szCs w:val="32"/>
              </w:rPr>
              <w:t>江北区中医院</w:t>
            </w:r>
            <w:r>
              <w:rPr>
                <w:rFonts w:hint="eastAsia"/>
                <w:color w:val="000000"/>
                <w:sz w:val="32"/>
                <w:szCs w:val="32"/>
              </w:rPr>
              <w:t>一号楼</w:t>
            </w:r>
            <w:r w:rsidRPr="000D77A9">
              <w:rPr>
                <w:rFonts w:hint="eastAsia"/>
                <w:color w:val="000000"/>
                <w:sz w:val="32"/>
                <w:szCs w:val="32"/>
              </w:rPr>
              <w:t>消防设施维护保养</w:t>
            </w:r>
            <w:r>
              <w:rPr>
                <w:rFonts w:hint="eastAsia"/>
                <w:color w:val="000000"/>
                <w:sz w:val="32"/>
                <w:szCs w:val="32"/>
              </w:rPr>
              <w:t>项目</w:t>
            </w:r>
          </w:p>
        </w:tc>
        <w:tc>
          <w:tcPr>
            <w:tcW w:w="1843" w:type="dxa"/>
            <w:tcBorders>
              <w:top w:val="single" w:sz="4" w:space="0" w:color="auto"/>
              <w:left w:val="single" w:sz="4" w:space="0" w:color="auto"/>
              <w:bottom w:val="single" w:sz="4" w:space="0" w:color="auto"/>
              <w:right w:val="single" w:sz="4" w:space="0" w:color="auto"/>
            </w:tcBorders>
            <w:vAlign w:val="center"/>
          </w:tcPr>
          <w:p w:rsidR="00466782" w:rsidRDefault="007E5F4E">
            <w:pPr>
              <w:widowControl/>
              <w:spacing w:line="440" w:lineRule="exact"/>
              <w:jc w:val="center"/>
              <w:rPr>
                <w:rFonts w:ascii="宋体" w:hAnsi="宋体"/>
                <w:color w:val="000000"/>
                <w:szCs w:val="28"/>
              </w:rPr>
            </w:pPr>
            <w:r>
              <w:rPr>
                <w:rFonts w:ascii="宋体" w:hAnsi="宋体" w:hint="eastAsia"/>
                <w:color w:val="000000"/>
                <w:szCs w:val="28"/>
              </w:rPr>
              <w:t>87950元</w:t>
            </w:r>
          </w:p>
        </w:tc>
        <w:tc>
          <w:tcPr>
            <w:tcW w:w="1456" w:type="dxa"/>
            <w:tcBorders>
              <w:top w:val="single" w:sz="4" w:space="0" w:color="auto"/>
              <w:left w:val="single" w:sz="4" w:space="0" w:color="auto"/>
              <w:right w:val="single" w:sz="4" w:space="0" w:color="auto"/>
            </w:tcBorders>
            <w:vAlign w:val="center"/>
          </w:tcPr>
          <w:p w:rsidR="00466782" w:rsidRDefault="00466782">
            <w:pPr>
              <w:widowControl/>
              <w:spacing w:line="440" w:lineRule="exact"/>
              <w:jc w:val="center"/>
              <w:rPr>
                <w:rFonts w:ascii="宋体" w:hAnsi="宋体"/>
                <w:color w:val="000000"/>
                <w:szCs w:val="28"/>
              </w:rPr>
            </w:pPr>
          </w:p>
        </w:tc>
      </w:tr>
    </w:tbl>
    <w:p w:rsidR="00466782" w:rsidRDefault="00466782">
      <w:pPr>
        <w:pStyle w:val="3"/>
        <w:spacing w:before="0" w:after="0" w:line="440" w:lineRule="exact"/>
        <w:rPr>
          <w:rFonts w:ascii="宋体" w:hAnsi="宋体"/>
          <w:color w:val="000000"/>
          <w:sz w:val="28"/>
          <w:szCs w:val="28"/>
        </w:rPr>
      </w:pPr>
      <w:bookmarkStart w:id="7" w:name="_Toc403569770"/>
      <w:bookmarkStart w:id="8" w:name="_Toc317775178"/>
      <w:bookmarkStart w:id="9" w:name="_Toc373860293"/>
      <w:bookmarkEnd w:id="6"/>
      <w:r>
        <w:rPr>
          <w:rFonts w:ascii="宋体" w:hAnsi="宋体" w:hint="eastAsia"/>
          <w:color w:val="000000"/>
          <w:sz w:val="28"/>
          <w:szCs w:val="28"/>
        </w:rPr>
        <w:t>二、</w:t>
      </w:r>
      <w:bookmarkStart w:id="10" w:name="_Toc403569771"/>
      <w:bookmarkEnd w:id="7"/>
      <w:r>
        <w:rPr>
          <w:rFonts w:ascii="宋体" w:hAnsi="宋体" w:hint="eastAsia"/>
          <w:color w:val="000000"/>
          <w:sz w:val="28"/>
          <w:szCs w:val="28"/>
        </w:rPr>
        <w:t>资格</w:t>
      </w:r>
      <w:bookmarkEnd w:id="10"/>
      <w:r>
        <w:rPr>
          <w:rFonts w:ascii="宋体" w:hAnsi="宋体" w:hint="eastAsia"/>
          <w:color w:val="000000"/>
          <w:sz w:val="28"/>
          <w:szCs w:val="28"/>
        </w:rPr>
        <w:t>条件</w:t>
      </w:r>
    </w:p>
    <w:p w:rsidR="00466782" w:rsidRDefault="00466782">
      <w:pPr>
        <w:spacing w:line="440" w:lineRule="exact"/>
        <w:ind w:firstLineChars="200" w:firstLine="560"/>
        <w:rPr>
          <w:rFonts w:ascii="宋体" w:hAnsi="宋体"/>
          <w:color w:val="000000"/>
          <w:szCs w:val="28"/>
        </w:rPr>
      </w:pPr>
      <w:bookmarkStart w:id="11" w:name="_Toc403569772"/>
      <w:r>
        <w:rPr>
          <w:rFonts w:ascii="宋体" w:hAnsi="宋体" w:hint="eastAsia"/>
          <w:color w:val="000000"/>
          <w:szCs w:val="28"/>
        </w:rPr>
        <w:t>合格的供应商应首先符合政府采购法第二十二条规定的基本条件，同时符合根据该项目特殊要求设置的特定资格条件。</w:t>
      </w:r>
    </w:p>
    <w:p w:rsidR="00466782" w:rsidRPr="006A5EEA" w:rsidRDefault="00466782" w:rsidP="006A5EEA">
      <w:pPr>
        <w:spacing w:line="440" w:lineRule="exact"/>
        <w:ind w:firstLineChars="200" w:firstLine="560"/>
        <w:rPr>
          <w:rFonts w:ascii="宋体" w:hAnsi="宋体"/>
          <w:color w:val="000000"/>
          <w:szCs w:val="28"/>
        </w:rPr>
      </w:pPr>
      <w:r w:rsidRPr="006A5EEA">
        <w:rPr>
          <w:rFonts w:ascii="宋体" w:hAnsi="宋体" w:hint="eastAsia"/>
          <w:color w:val="000000"/>
          <w:szCs w:val="28"/>
        </w:rPr>
        <w:t>（一）一般资格条件</w:t>
      </w:r>
    </w:p>
    <w:p w:rsidR="00466782" w:rsidRPr="006A5EEA" w:rsidRDefault="00466782" w:rsidP="006A5EEA">
      <w:pPr>
        <w:spacing w:line="440" w:lineRule="exact"/>
        <w:ind w:firstLineChars="200" w:firstLine="560"/>
        <w:rPr>
          <w:rFonts w:ascii="宋体" w:hAnsi="宋体"/>
          <w:color w:val="000000"/>
          <w:szCs w:val="28"/>
        </w:rPr>
      </w:pPr>
      <w:r w:rsidRPr="006A5EEA">
        <w:rPr>
          <w:rFonts w:ascii="宋体" w:hAnsi="宋体" w:hint="eastAsia"/>
          <w:color w:val="000000"/>
          <w:szCs w:val="28"/>
        </w:rPr>
        <w:t>1、具有独立承担民事责任的能力；</w:t>
      </w:r>
    </w:p>
    <w:p w:rsidR="00466782" w:rsidRPr="006A5EEA" w:rsidRDefault="00466782" w:rsidP="006A5EEA">
      <w:pPr>
        <w:spacing w:line="440" w:lineRule="exact"/>
        <w:ind w:firstLineChars="200" w:firstLine="560"/>
        <w:rPr>
          <w:rFonts w:ascii="宋体" w:hAnsi="宋体"/>
          <w:color w:val="000000"/>
          <w:szCs w:val="28"/>
        </w:rPr>
      </w:pPr>
      <w:r w:rsidRPr="006A5EEA">
        <w:rPr>
          <w:rFonts w:ascii="宋体" w:hAnsi="宋体" w:hint="eastAsia"/>
          <w:color w:val="000000"/>
          <w:szCs w:val="28"/>
        </w:rPr>
        <w:t>2、具有良好的商业信誉和健全的财务会计制度；</w:t>
      </w:r>
    </w:p>
    <w:p w:rsidR="00466782" w:rsidRPr="006A5EEA" w:rsidRDefault="00466782" w:rsidP="006A5EEA">
      <w:pPr>
        <w:spacing w:line="440" w:lineRule="exact"/>
        <w:ind w:firstLineChars="200" w:firstLine="560"/>
        <w:rPr>
          <w:rFonts w:ascii="宋体" w:hAnsi="宋体"/>
          <w:color w:val="000000"/>
          <w:szCs w:val="28"/>
        </w:rPr>
      </w:pPr>
      <w:r w:rsidRPr="006A5EEA">
        <w:rPr>
          <w:rFonts w:ascii="宋体" w:hAnsi="宋体" w:hint="eastAsia"/>
          <w:color w:val="000000"/>
          <w:szCs w:val="28"/>
        </w:rPr>
        <w:t>3、具有履行合同所必需的设备和专业技术能力；</w:t>
      </w:r>
    </w:p>
    <w:p w:rsidR="00466782" w:rsidRPr="006A5EEA" w:rsidRDefault="00466782" w:rsidP="006A5EEA">
      <w:pPr>
        <w:spacing w:line="440" w:lineRule="exact"/>
        <w:ind w:firstLineChars="200" w:firstLine="560"/>
        <w:rPr>
          <w:rFonts w:ascii="宋体" w:hAnsi="宋体"/>
          <w:color w:val="000000"/>
          <w:szCs w:val="28"/>
        </w:rPr>
      </w:pPr>
      <w:r w:rsidRPr="006A5EEA">
        <w:rPr>
          <w:rFonts w:ascii="宋体" w:hAnsi="宋体" w:hint="eastAsia"/>
          <w:color w:val="000000"/>
          <w:szCs w:val="28"/>
        </w:rPr>
        <w:t>4、有依法缴纳税收和社会保障资金的良好记录；</w:t>
      </w:r>
    </w:p>
    <w:p w:rsidR="00466782" w:rsidRPr="006A5EEA" w:rsidRDefault="00466782" w:rsidP="006A5EEA">
      <w:pPr>
        <w:spacing w:line="440" w:lineRule="exact"/>
        <w:ind w:firstLineChars="200" w:firstLine="560"/>
        <w:rPr>
          <w:rFonts w:ascii="宋体" w:hAnsi="宋体"/>
          <w:color w:val="000000"/>
          <w:szCs w:val="28"/>
        </w:rPr>
      </w:pPr>
      <w:r w:rsidRPr="006A5EEA">
        <w:rPr>
          <w:rFonts w:ascii="宋体" w:hAnsi="宋体" w:hint="eastAsia"/>
          <w:color w:val="000000"/>
          <w:szCs w:val="28"/>
        </w:rPr>
        <w:t>5、参加政府采购活动前三年内，在经营活动中没有重大违法记录；</w:t>
      </w:r>
    </w:p>
    <w:p w:rsidR="00466782" w:rsidRPr="006A5EEA" w:rsidRDefault="00466782" w:rsidP="006A5EEA">
      <w:pPr>
        <w:spacing w:line="440" w:lineRule="exact"/>
        <w:ind w:firstLineChars="200" w:firstLine="560"/>
        <w:rPr>
          <w:rFonts w:ascii="宋体" w:hAnsi="宋体"/>
          <w:color w:val="000000"/>
          <w:szCs w:val="28"/>
        </w:rPr>
      </w:pPr>
      <w:r w:rsidRPr="006A5EEA">
        <w:rPr>
          <w:rFonts w:ascii="宋体" w:hAnsi="宋体" w:hint="eastAsia"/>
          <w:color w:val="000000"/>
          <w:szCs w:val="28"/>
        </w:rPr>
        <w:t>6、法律、行政法规规定的其他条件。</w:t>
      </w:r>
    </w:p>
    <w:p w:rsidR="00466782" w:rsidRPr="006A5EEA" w:rsidRDefault="00466782" w:rsidP="006A5EEA">
      <w:pPr>
        <w:snapToGrid w:val="0"/>
        <w:spacing w:line="480" w:lineRule="exact"/>
        <w:ind w:firstLineChars="192" w:firstLine="538"/>
        <w:rPr>
          <w:rFonts w:ascii="宋体" w:hAnsi="宋体"/>
          <w:color w:val="000000"/>
          <w:szCs w:val="28"/>
        </w:rPr>
      </w:pPr>
      <w:r w:rsidRPr="006A5EEA">
        <w:rPr>
          <w:rFonts w:ascii="宋体" w:hAnsi="宋体" w:hint="eastAsia"/>
          <w:color w:val="000000"/>
          <w:szCs w:val="28"/>
        </w:rPr>
        <w:t>（二）特定资格条件</w:t>
      </w:r>
    </w:p>
    <w:p w:rsidR="00BA6741" w:rsidRPr="00BA6741" w:rsidRDefault="00BA6741" w:rsidP="00BA6741">
      <w:pPr>
        <w:pStyle w:val="a0"/>
        <w:ind w:firstLineChars="0" w:firstLine="0"/>
      </w:pPr>
      <w:r>
        <w:rPr>
          <w:rFonts w:hint="eastAsia"/>
        </w:rPr>
        <w:t xml:space="preserve">    </w:t>
      </w:r>
      <w:r>
        <w:rPr>
          <w:rFonts w:hint="eastAsia"/>
        </w:rPr>
        <w:t>无</w:t>
      </w:r>
    </w:p>
    <w:bookmarkEnd w:id="8"/>
    <w:bookmarkEnd w:id="9"/>
    <w:bookmarkEnd w:id="11"/>
    <w:p w:rsidR="00BA6741" w:rsidRPr="00BA6741" w:rsidRDefault="00466782" w:rsidP="00BA6741">
      <w:pPr>
        <w:pStyle w:val="3"/>
        <w:spacing w:before="0" w:after="0" w:line="440" w:lineRule="exact"/>
        <w:rPr>
          <w:rFonts w:ascii="宋体" w:hAnsi="宋体"/>
          <w:color w:val="000000"/>
          <w:sz w:val="28"/>
          <w:szCs w:val="28"/>
        </w:rPr>
      </w:pPr>
      <w:r w:rsidRPr="00BA6741">
        <w:rPr>
          <w:rFonts w:ascii="宋体" w:hAnsi="宋体" w:hint="eastAsia"/>
          <w:color w:val="000000"/>
          <w:sz w:val="28"/>
          <w:szCs w:val="28"/>
        </w:rPr>
        <w:t>三、</w:t>
      </w:r>
      <w:r w:rsidR="00BA6741" w:rsidRPr="00BA6741">
        <w:rPr>
          <w:rFonts w:ascii="宋体" w:hAnsi="宋体" w:hint="eastAsia"/>
          <w:color w:val="000000"/>
          <w:sz w:val="28"/>
          <w:szCs w:val="28"/>
        </w:rPr>
        <w:t>磋商</w:t>
      </w:r>
      <w:r w:rsidRPr="00BA6741">
        <w:rPr>
          <w:rFonts w:ascii="宋体" w:hAnsi="宋体" w:hint="eastAsia"/>
          <w:color w:val="000000"/>
          <w:sz w:val="28"/>
          <w:szCs w:val="28"/>
        </w:rPr>
        <w:t>有关说明</w:t>
      </w:r>
      <w:bookmarkStart w:id="12" w:name="_Toc403569775"/>
    </w:p>
    <w:p w:rsidR="00BA6741" w:rsidRPr="006A5EEA" w:rsidRDefault="00BA6741" w:rsidP="006A5EEA">
      <w:pPr>
        <w:spacing w:line="440" w:lineRule="exact"/>
        <w:ind w:firstLineChars="200" w:firstLine="560"/>
        <w:rPr>
          <w:rFonts w:ascii="宋体" w:hAnsi="宋体"/>
          <w:color w:val="000000"/>
          <w:szCs w:val="28"/>
        </w:rPr>
      </w:pPr>
      <w:r w:rsidRPr="006A5EEA">
        <w:rPr>
          <w:rFonts w:ascii="宋体" w:hAnsi="宋体" w:hint="eastAsia"/>
          <w:color w:val="000000"/>
          <w:szCs w:val="28"/>
        </w:rPr>
        <w:t>（一）凡有意参加磋商的供应商，请于公告发布之日（2021年7月</w:t>
      </w:r>
      <w:r w:rsidR="00F354AE">
        <w:rPr>
          <w:rFonts w:ascii="宋体" w:hAnsi="宋体" w:hint="eastAsia"/>
          <w:color w:val="000000"/>
          <w:szCs w:val="28"/>
        </w:rPr>
        <w:t>27</w:t>
      </w:r>
      <w:r w:rsidRPr="006A5EEA">
        <w:rPr>
          <w:rFonts w:ascii="宋体" w:hAnsi="宋体" w:hint="eastAsia"/>
          <w:color w:val="000000"/>
          <w:szCs w:val="28"/>
        </w:rPr>
        <w:t>日）起至提交首次响应文件截止时间之前，自行在</w:t>
      </w:r>
      <w:proofErr w:type="gramStart"/>
      <w:r w:rsidRPr="006A5EEA">
        <w:rPr>
          <w:rFonts w:ascii="宋体" w:hAnsi="宋体" w:hint="eastAsia"/>
          <w:color w:val="000000"/>
          <w:szCs w:val="28"/>
        </w:rPr>
        <w:t>重庆江北区中医院官网下载</w:t>
      </w:r>
      <w:proofErr w:type="gramEnd"/>
      <w:r w:rsidRPr="006A5EEA">
        <w:rPr>
          <w:rFonts w:ascii="宋体" w:hAnsi="宋体" w:hint="eastAsia"/>
          <w:color w:val="000000"/>
          <w:szCs w:val="28"/>
        </w:rPr>
        <w:t>本项目竞争性磋商文件以及图纸、补遗等磋商前公布的所有项目资料，无论供应商下载与否，均视为已知晓所有磋商实质性要求内容。</w:t>
      </w:r>
    </w:p>
    <w:p w:rsidR="00BA6741" w:rsidRPr="006A5EEA" w:rsidRDefault="00BA6741" w:rsidP="006A5EEA">
      <w:pPr>
        <w:spacing w:line="440" w:lineRule="exact"/>
        <w:ind w:firstLineChars="198" w:firstLine="554"/>
        <w:rPr>
          <w:rFonts w:ascii="宋体" w:hAnsi="宋体"/>
          <w:color w:val="000000"/>
          <w:szCs w:val="28"/>
        </w:rPr>
      </w:pPr>
      <w:r w:rsidRPr="006A5EEA">
        <w:rPr>
          <w:rFonts w:ascii="宋体" w:hAnsi="宋体" w:hint="eastAsia"/>
          <w:color w:val="000000"/>
          <w:szCs w:val="28"/>
        </w:rPr>
        <w:t>（二）响应文件接收时间：2021年</w:t>
      </w:r>
      <w:r w:rsidR="00F354AE">
        <w:rPr>
          <w:rFonts w:ascii="宋体" w:hAnsi="宋体" w:hint="eastAsia"/>
          <w:color w:val="000000"/>
          <w:szCs w:val="28"/>
        </w:rPr>
        <w:t>8</w:t>
      </w:r>
      <w:r w:rsidRPr="006A5EEA">
        <w:rPr>
          <w:rFonts w:ascii="宋体" w:hAnsi="宋体" w:hint="eastAsia"/>
          <w:color w:val="000000"/>
          <w:szCs w:val="28"/>
        </w:rPr>
        <w:t>月</w:t>
      </w:r>
      <w:r w:rsidR="00F354AE">
        <w:rPr>
          <w:rFonts w:ascii="宋体" w:hAnsi="宋体" w:hint="eastAsia"/>
          <w:color w:val="000000"/>
          <w:szCs w:val="28"/>
        </w:rPr>
        <w:t>6</w:t>
      </w:r>
      <w:r w:rsidRPr="006A5EEA">
        <w:rPr>
          <w:rFonts w:ascii="宋体" w:hAnsi="宋体" w:hint="eastAsia"/>
          <w:color w:val="000000"/>
          <w:szCs w:val="28"/>
        </w:rPr>
        <w:t>日上午9：00（北京时间）</w:t>
      </w:r>
      <w:r w:rsidR="006A5EEA" w:rsidRPr="006A5EEA">
        <w:rPr>
          <w:rFonts w:ascii="宋体" w:hAnsi="宋体" w:hint="eastAsia"/>
          <w:color w:val="000000"/>
          <w:szCs w:val="28"/>
        </w:rPr>
        <w:t>。</w:t>
      </w:r>
    </w:p>
    <w:p w:rsidR="00BA6741" w:rsidRPr="006A5EEA" w:rsidRDefault="00BA6741" w:rsidP="006A5EEA">
      <w:pPr>
        <w:spacing w:line="440" w:lineRule="exact"/>
        <w:ind w:firstLineChars="198" w:firstLine="554"/>
        <w:rPr>
          <w:rFonts w:ascii="宋体" w:hAnsi="宋体"/>
          <w:color w:val="000000"/>
          <w:szCs w:val="28"/>
        </w:rPr>
      </w:pPr>
      <w:r w:rsidRPr="006A5EEA">
        <w:rPr>
          <w:rFonts w:ascii="宋体" w:hAnsi="宋体" w:hint="eastAsia"/>
          <w:color w:val="000000"/>
          <w:szCs w:val="28"/>
        </w:rPr>
        <w:t>（三）响应文件接收地点：重庆江北区中医院康复大楼21</w:t>
      </w:r>
      <w:r w:rsidR="00290527">
        <w:rPr>
          <w:rFonts w:ascii="宋体" w:hAnsi="宋体" w:hint="eastAsia"/>
          <w:color w:val="000000"/>
          <w:szCs w:val="28"/>
        </w:rPr>
        <w:t>楼会议</w:t>
      </w:r>
      <w:r w:rsidRPr="006A5EEA">
        <w:rPr>
          <w:rFonts w:ascii="宋体" w:hAnsi="宋体" w:hint="eastAsia"/>
          <w:color w:val="000000"/>
          <w:szCs w:val="28"/>
        </w:rPr>
        <w:t>室</w:t>
      </w:r>
      <w:r w:rsidR="006A5EEA" w:rsidRPr="006A5EEA">
        <w:rPr>
          <w:rFonts w:ascii="宋体" w:hAnsi="宋体" w:hint="eastAsia"/>
          <w:color w:val="000000"/>
          <w:szCs w:val="28"/>
        </w:rPr>
        <w:t>。</w:t>
      </w:r>
    </w:p>
    <w:p w:rsidR="00BA6741" w:rsidRPr="006A5EEA" w:rsidRDefault="00BA6741" w:rsidP="006A5EEA">
      <w:pPr>
        <w:spacing w:line="440" w:lineRule="exact"/>
        <w:ind w:firstLineChars="198" w:firstLine="554"/>
        <w:rPr>
          <w:rFonts w:ascii="宋体" w:hAnsi="宋体"/>
          <w:color w:val="000000"/>
          <w:szCs w:val="28"/>
        </w:rPr>
      </w:pPr>
      <w:r w:rsidRPr="006A5EEA">
        <w:rPr>
          <w:rFonts w:ascii="宋体" w:hAnsi="宋体" w:hint="eastAsia"/>
          <w:color w:val="000000"/>
          <w:szCs w:val="28"/>
        </w:rPr>
        <w:t>（四）供应商须满足以下二种要件，其响应文件才被接受：</w:t>
      </w:r>
    </w:p>
    <w:p w:rsidR="00BA6741" w:rsidRPr="006A5EEA" w:rsidRDefault="00BA6741" w:rsidP="006A5EEA">
      <w:pPr>
        <w:spacing w:line="440" w:lineRule="exact"/>
        <w:ind w:firstLineChars="198" w:firstLine="554"/>
        <w:rPr>
          <w:rFonts w:ascii="宋体" w:hAnsi="宋体"/>
          <w:color w:val="000000"/>
          <w:szCs w:val="28"/>
        </w:rPr>
      </w:pPr>
      <w:r w:rsidRPr="006A5EEA">
        <w:rPr>
          <w:rFonts w:ascii="宋体" w:hAnsi="宋体" w:hint="eastAsia"/>
          <w:color w:val="000000"/>
          <w:szCs w:val="28"/>
        </w:rPr>
        <w:lastRenderedPageBreak/>
        <w:t>1、按时递交了响应文件；</w:t>
      </w:r>
    </w:p>
    <w:p w:rsidR="00BA6741" w:rsidRPr="006A5EEA" w:rsidRDefault="00BA6741" w:rsidP="006A5EEA">
      <w:pPr>
        <w:spacing w:line="440" w:lineRule="exact"/>
        <w:ind w:firstLineChars="198" w:firstLine="554"/>
        <w:rPr>
          <w:rFonts w:ascii="宋体" w:hAnsi="宋体"/>
          <w:color w:val="000000"/>
          <w:szCs w:val="28"/>
        </w:rPr>
      </w:pPr>
      <w:r w:rsidRPr="006A5EEA">
        <w:rPr>
          <w:rFonts w:ascii="宋体" w:hAnsi="宋体" w:hint="eastAsia"/>
          <w:color w:val="000000"/>
          <w:szCs w:val="28"/>
        </w:rPr>
        <w:t>2、按时报名签到。</w:t>
      </w:r>
    </w:p>
    <w:p w:rsidR="00BA6741" w:rsidRPr="006A5EEA" w:rsidRDefault="00BA6741" w:rsidP="006A5EEA">
      <w:pPr>
        <w:spacing w:line="440" w:lineRule="exact"/>
        <w:ind w:firstLineChars="198" w:firstLine="554"/>
        <w:rPr>
          <w:rFonts w:ascii="宋体" w:hAnsi="宋体"/>
          <w:color w:val="000000"/>
          <w:szCs w:val="28"/>
        </w:rPr>
      </w:pPr>
      <w:r w:rsidRPr="006A5EEA">
        <w:rPr>
          <w:rFonts w:ascii="宋体" w:hAnsi="宋体" w:hint="eastAsia"/>
          <w:color w:val="000000"/>
          <w:szCs w:val="28"/>
        </w:rPr>
        <w:t>（五）磋商地点：重庆江北区中医院康复大楼</w:t>
      </w:r>
      <w:r w:rsidR="00F4072C">
        <w:rPr>
          <w:rFonts w:ascii="宋体" w:hAnsi="宋体" w:hint="eastAsia"/>
          <w:color w:val="000000"/>
          <w:szCs w:val="28"/>
        </w:rPr>
        <w:t>21楼</w:t>
      </w:r>
      <w:r w:rsidRPr="006A5EEA">
        <w:rPr>
          <w:rFonts w:ascii="宋体" w:hAnsi="宋体" w:hint="eastAsia"/>
          <w:color w:val="000000"/>
          <w:szCs w:val="28"/>
        </w:rPr>
        <w:t>会议室</w:t>
      </w:r>
      <w:r w:rsidR="006A5EEA" w:rsidRPr="006A5EEA">
        <w:rPr>
          <w:rFonts w:ascii="宋体" w:hAnsi="宋体" w:hint="eastAsia"/>
          <w:color w:val="000000"/>
          <w:szCs w:val="28"/>
        </w:rPr>
        <w:t>。</w:t>
      </w:r>
    </w:p>
    <w:p w:rsidR="00BA6741" w:rsidRPr="006A5EEA" w:rsidRDefault="00BA6741" w:rsidP="006A5EEA">
      <w:pPr>
        <w:spacing w:line="440" w:lineRule="exact"/>
        <w:ind w:firstLineChars="198" w:firstLine="554"/>
        <w:rPr>
          <w:rFonts w:ascii="宋体" w:hAnsi="宋体"/>
          <w:color w:val="000000"/>
          <w:szCs w:val="28"/>
        </w:rPr>
      </w:pPr>
      <w:r w:rsidRPr="006A5EEA">
        <w:rPr>
          <w:rFonts w:ascii="宋体" w:hAnsi="宋体" w:hint="eastAsia"/>
          <w:color w:val="000000"/>
          <w:szCs w:val="28"/>
        </w:rPr>
        <w:t>（八）磋商开始时间：</w:t>
      </w:r>
      <w:r w:rsidR="006A5EEA" w:rsidRPr="006A5EEA">
        <w:rPr>
          <w:rFonts w:ascii="宋体" w:hAnsi="宋体" w:hint="eastAsia"/>
          <w:color w:val="000000"/>
          <w:szCs w:val="28"/>
        </w:rPr>
        <w:t>2021</w:t>
      </w:r>
      <w:r w:rsidRPr="006A5EEA">
        <w:rPr>
          <w:rFonts w:ascii="宋体" w:hAnsi="宋体" w:hint="eastAsia"/>
          <w:color w:val="000000"/>
          <w:szCs w:val="28"/>
        </w:rPr>
        <w:t>年</w:t>
      </w:r>
      <w:r w:rsidR="00F354AE">
        <w:rPr>
          <w:rFonts w:ascii="宋体" w:hAnsi="宋体" w:hint="eastAsia"/>
          <w:color w:val="000000"/>
          <w:szCs w:val="28"/>
        </w:rPr>
        <w:t>8</w:t>
      </w:r>
      <w:r w:rsidRPr="006A5EEA">
        <w:rPr>
          <w:rFonts w:ascii="宋体" w:hAnsi="宋体" w:hint="eastAsia"/>
          <w:color w:val="000000"/>
          <w:szCs w:val="28"/>
        </w:rPr>
        <w:t>月</w:t>
      </w:r>
      <w:r w:rsidR="00F354AE">
        <w:rPr>
          <w:rFonts w:ascii="宋体" w:hAnsi="宋体" w:hint="eastAsia"/>
          <w:color w:val="000000"/>
          <w:szCs w:val="28"/>
        </w:rPr>
        <w:t>6</w:t>
      </w:r>
      <w:r w:rsidRPr="006A5EEA">
        <w:rPr>
          <w:rFonts w:ascii="宋体" w:hAnsi="宋体" w:hint="eastAsia"/>
          <w:color w:val="000000"/>
          <w:szCs w:val="28"/>
        </w:rPr>
        <w:t>日北京时间09:</w:t>
      </w:r>
      <w:r w:rsidR="000B5AA2">
        <w:rPr>
          <w:rFonts w:ascii="宋体" w:hAnsi="宋体" w:hint="eastAsia"/>
          <w:color w:val="000000"/>
          <w:szCs w:val="28"/>
        </w:rPr>
        <w:t>1</w:t>
      </w:r>
      <w:r w:rsidR="00F354AE">
        <w:rPr>
          <w:rFonts w:ascii="宋体" w:hAnsi="宋体" w:hint="eastAsia"/>
          <w:color w:val="000000"/>
          <w:szCs w:val="28"/>
        </w:rPr>
        <w:t>0</w:t>
      </w:r>
      <w:r w:rsidR="006A5EEA" w:rsidRPr="006A5EEA">
        <w:rPr>
          <w:rFonts w:ascii="宋体" w:hAnsi="宋体" w:hint="eastAsia"/>
          <w:color w:val="000000"/>
          <w:szCs w:val="28"/>
        </w:rPr>
        <w:t>。</w:t>
      </w:r>
    </w:p>
    <w:p w:rsidR="00466782" w:rsidRPr="006A5EEA" w:rsidRDefault="006A5EEA">
      <w:pPr>
        <w:pStyle w:val="3"/>
        <w:spacing w:before="0" w:after="0" w:line="440" w:lineRule="exact"/>
        <w:rPr>
          <w:rFonts w:ascii="宋体" w:hAnsi="宋体"/>
          <w:color w:val="000000"/>
          <w:sz w:val="28"/>
          <w:szCs w:val="28"/>
        </w:rPr>
      </w:pPr>
      <w:r w:rsidRPr="006A5EEA">
        <w:rPr>
          <w:rFonts w:ascii="宋体" w:hAnsi="宋体" w:hint="eastAsia"/>
          <w:color w:val="000000"/>
          <w:sz w:val="28"/>
          <w:szCs w:val="28"/>
        </w:rPr>
        <w:t>四</w:t>
      </w:r>
      <w:r w:rsidR="00BA6741" w:rsidRPr="006A5EEA">
        <w:rPr>
          <w:rFonts w:ascii="宋体" w:hAnsi="宋体" w:hint="eastAsia"/>
          <w:color w:val="000000"/>
          <w:sz w:val="28"/>
          <w:szCs w:val="28"/>
        </w:rPr>
        <w:t>、联系方式</w:t>
      </w:r>
      <w:bookmarkEnd w:id="12"/>
    </w:p>
    <w:p w:rsidR="006A5EEA" w:rsidRPr="006A5EEA" w:rsidRDefault="006A5EEA" w:rsidP="006A5EEA">
      <w:r w:rsidRPr="006A5EEA">
        <w:rPr>
          <w:rFonts w:hint="eastAsia"/>
        </w:rPr>
        <w:t xml:space="preserve">    </w:t>
      </w:r>
      <w:r w:rsidRPr="006A5EEA">
        <w:rPr>
          <w:rFonts w:hint="eastAsia"/>
        </w:rPr>
        <w:t>联系人：田老师</w:t>
      </w:r>
    </w:p>
    <w:p w:rsidR="00466782" w:rsidRPr="006A5EEA" w:rsidRDefault="00466782" w:rsidP="006A5EEA">
      <w:pPr>
        <w:snapToGrid w:val="0"/>
        <w:spacing w:line="440" w:lineRule="exact"/>
        <w:ind w:firstLineChars="200" w:firstLine="560"/>
        <w:rPr>
          <w:rFonts w:ascii="宋体" w:hAnsi="宋体"/>
          <w:color w:val="000000"/>
          <w:szCs w:val="28"/>
        </w:rPr>
      </w:pPr>
      <w:r w:rsidRPr="006A5EEA">
        <w:rPr>
          <w:rFonts w:ascii="宋体" w:hAnsi="宋体" w:hint="eastAsia"/>
          <w:color w:val="000000"/>
          <w:szCs w:val="28"/>
        </w:rPr>
        <w:t>联系电话：6773</w:t>
      </w:r>
      <w:r w:rsidR="007E5F4E" w:rsidRPr="006A5EEA">
        <w:rPr>
          <w:rFonts w:ascii="宋体" w:hAnsi="宋体" w:hint="eastAsia"/>
          <w:color w:val="000000"/>
          <w:szCs w:val="28"/>
        </w:rPr>
        <w:t>6454</w:t>
      </w:r>
      <w:r w:rsidRPr="006A5EEA">
        <w:rPr>
          <w:rFonts w:ascii="宋体" w:hAnsi="宋体" w:hint="eastAsia"/>
          <w:color w:val="000000"/>
          <w:szCs w:val="28"/>
        </w:rPr>
        <w:t xml:space="preserve"> 。</w:t>
      </w:r>
    </w:p>
    <w:p w:rsidR="00466782" w:rsidRDefault="00466782" w:rsidP="00E070DE">
      <w:pPr>
        <w:spacing w:line="440" w:lineRule="exact"/>
        <w:ind w:firstLineChars="196" w:firstLine="549"/>
      </w:pPr>
      <w:r>
        <w:rPr>
          <w:rFonts w:hint="eastAsia"/>
        </w:rPr>
        <w:t xml:space="preserve">   </w:t>
      </w:r>
    </w:p>
    <w:p w:rsidR="00466782" w:rsidRDefault="00466782">
      <w:pPr>
        <w:snapToGrid w:val="0"/>
        <w:spacing w:line="360" w:lineRule="auto"/>
        <w:rPr>
          <w:rFonts w:ascii="宋体" w:hAnsi="宋体"/>
          <w:b/>
          <w:color w:val="000000"/>
          <w:sz w:val="24"/>
          <w:szCs w:val="24"/>
        </w:rPr>
        <w:sectPr w:rsidR="00466782">
          <w:headerReference w:type="default" r:id="rId7"/>
          <w:footerReference w:type="default" r:id="rId8"/>
          <w:pgSz w:w="11907" w:h="16840"/>
          <w:pgMar w:top="1134" w:right="992" w:bottom="2025" w:left="851" w:header="964" w:footer="992" w:gutter="0"/>
          <w:cols w:space="720"/>
          <w:docGrid w:linePitch="312"/>
        </w:sectPr>
      </w:pPr>
    </w:p>
    <w:p w:rsidR="003E0DCB" w:rsidRDefault="00466782" w:rsidP="003E0DCB">
      <w:pPr>
        <w:pStyle w:val="2"/>
        <w:spacing w:line="360" w:lineRule="auto"/>
        <w:jc w:val="center"/>
        <w:rPr>
          <w:rFonts w:ascii="方正小标宋_GBK" w:eastAsia="方正小标宋_GBK" w:hAnsi="宋体"/>
          <w:b w:val="0"/>
          <w:sz w:val="36"/>
          <w:szCs w:val="30"/>
        </w:rPr>
      </w:pPr>
      <w:bookmarkStart w:id="13" w:name="_Toc403569776"/>
      <w:bookmarkStart w:id="14" w:name="_Toc102227313"/>
      <w:r>
        <w:rPr>
          <w:rFonts w:ascii="方正小标宋_GBK" w:eastAsia="方正小标宋_GBK" w:hAnsi="宋体" w:hint="eastAsia"/>
          <w:b w:val="0"/>
          <w:sz w:val="36"/>
          <w:szCs w:val="30"/>
        </w:rPr>
        <w:lastRenderedPageBreak/>
        <w:t>第二篇  供应商须知</w:t>
      </w:r>
      <w:bookmarkStart w:id="15" w:name="_Toc415471824"/>
      <w:bookmarkStart w:id="16" w:name="_Toc342913389"/>
      <w:bookmarkStart w:id="17" w:name="_Toc403569777"/>
      <w:bookmarkEnd w:id="13"/>
      <w:bookmarkEnd w:id="14"/>
    </w:p>
    <w:bookmarkEnd w:id="15"/>
    <w:p w:rsidR="00466782" w:rsidRDefault="00466782">
      <w:pPr>
        <w:pStyle w:val="3"/>
        <w:tabs>
          <w:tab w:val="left" w:pos="2640"/>
        </w:tabs>
        <w:spacing w:before="0" w:after="0" w:line="440" w:lineRule="exact"/>
        <w:rPr>
          <w:rFonts w:ascii="宋体" w:hAnsi="宋体"/>
          <w:color w:val="000000"/>
          <w:sz w:val="30"/>
          <w:szCs w:val="30"/>
        </w:rPr>
      </w:pPr>
      <w:r>
        <w:rPr>
          <w:rFonts w:ascii="宋体" w:hAnsi="宋体" w:hint="eastAsia"/>
          <w:sz w:val="30"/>
          <w:szCs w:val="30"/>
        </w:rPr>
        <w:t>一、</w:t>
      </w:r>
      <w:bookmarkStart w:id="18" w:name="_Toc403569778"/>
      <w:bookmarkStart w:id="19" w:name="_Toc342913391"/>
      <w:bookmarkEnd w:id="16"/>
      <w:bookmarkEnd w:id="17"/>
      <w:r w:rsidR="006A5EEA">
        <w:rPr>
          <w:rFonts w:ascii="宋体" w:hAnsi="宋体" w:hint="eastAsia"/>
          <w:color w:val="000000"/>
          <w:sz w:val="30"/>
          <w:szCs w:val="30"/>
        </w:rPr>
        <w:t>磋商</w:t>
      </w:r>
      <w:r>
        <w:rPr>
          <w:rFonts w:ascii="宋体" w:hAnsi="宋体" w:hint="eastAsia"/>
          <w:color w:val="000000"/>
          <w:sz w:val="30"/>
          <w:szCs w:val="30"/>
        </w:rPr>
        <w:t>文件</w:t>
      </w:r>
      <w:bookmarkEnd w:id="18"/>
      <w:bookmarkEnd w:id="19"/>
      <w:r>
        <w:rPr>
          <w:rFonts w:ascii="宋体" w:hAnsi="宋体"/>
          <w:color w:val="000000"/>
          <w:sz w:val="30"/>
          <w:szCs w:val="30"/>
        </w:rPr>
        <w:tab/>
      </w:r>
    </w:p>
    <w:p w:rsidR="00466782" w:rsidRDefault="00466782">
      <w:pPr>
        <w:snapToGrid w:val="0"/>
        <w:spacing w:line="440" w:lineRule="exact"/>
        <w:ind w:firstLineChars="200" w:firstLine="600"/>
        <w:rPr>
          <w:rFonts w:ascii="宋体" w:hAnsi="宋体"/>
          <w:sz w:val="30"/>
          <w:szCs w:val="30"/>
        </w:rPr>
      </w:pPr>
      <w:r>
        <w:rPr>
          <w:rFonts w:ascii="宋体" w:hAnsi="宋体" w:hint="eastAsia"/>
          <w:color w:val="000000"/>
          <w:sz w:val="30"/>
          <w:szCs w:val="30"/>
        </w:rPr>
        <w:t>1、</w:t>
      </w:r>
      <w:r>
        <w:rPr>
          <w:rFonts w:ascii="宋体" w:hAnsi="宋体" w:hint="eastAsia"/>
          <w:sz w:val="30"/>
          <w:szCs w:val="30"/>
        </w:rPr>
        <w:t>采购人所作的一切有效的书面通知、修改及补充，都是</w:t>
      </w:r>
      <w:r w:rsidR="00733CB9">
        <w:rPr>
          <w:rFonts w:ascii="宋体" w:hAnsi="宋体" w:hint="eastAsia"/>
          <w:szCs w:val="28"/>
        </w:rPr>
        <w:t>磋商</w:t>
      </w:r>
      <w:r>
        <w:rPr>
          <w:rFonts w:ascii="宋体" w:hAnsi="宋体" w:hint="eastAsia"/>
          <w:sz w:val="30"/>
          <w:szCs w:val="30"/>
        </w:rPr>
        <w:t>文件不可分割的部分。</w:t>
      </w:r>
    </w:p>
    <w:p w:rsidR="003E0DCB" w:rsidRPr="003E0DCB" w:rsidRDefault="00466782" w:rsidP="003E0DCB">
      <w:pPr>
        <w:snapToGrid w:val="0"/>
        <w:spacing w:line="440" w:lineRule="exact"/>
        <w:ind w:firstLineChars="200" w:firstLine="600"/>
        <w:rPr>
          <w:rFonts w:ascii="宋体" w:hAnsi="宋体"/>
          <w:sz w:val="30"/>
          <w:szCs w:val="30"/>
        </w:rPr>
      </w:pPr>
      <w:r>
        <w:rPr>
          <w:rFonts w:ascii="宋体" w:hAnsi="宋体" w:hint="eastAsia"/>
          <w:sz w:val="30"/>
          <w:szCs w:val="30"/>
        </w:rPr>
        <w:t>2、</w:t>
      </w:r>
      <w:r w:rsidR="00733CB9">
        <w:rPr>
          <w:rFonts w:ascii="宋体" w:hAnsi="宋体" w:hint="eastAsia"/>
          <w:szCs w:val="28"/>
        </w:rPr>
        <w:t>磋商</w:t>
      </w:r>
      <w:r>
        <w:rPr>
          <w:rFonts w:ascii="宋体" w:hAnsi="宋体" w:hint="eastAsia"/>
          <w:sz w:val="30"/>
          <w:szCs w:val="30"/>
        </w:rPr>
        <w:t>文件的解释：供应商如对</w:t>
      </w:r>
      <w:r w:rsidR="00733CB9">
        <w:rPr>
          <w:rFonts w:ascii="宋体" w:hAnsi="宋体" w:hint="eastAsia"/>
          <w:szCs w:val="28"/>
        </w:rPr>
        <w:t>磋商</w:t>
      </w:r>
      <w:r>
        <w:rPr>
          <w:rFonts w:ascii="宋体" w:hAnsi="宋体" w:hint="eastAsia"/>
          <w:sz w:val="30"/>
          <w:szCs w:val="30"/>
        </w:rPr>
        <w:t>文件有疑问，必须以书面形式在</w:t>
      </w:r>
      <w:r w:rsidR="00733CB9">
        <w:rPr>
          <w:rFonts w:ascii="宋体" w:hAnsi="宋体" w:hint="eastAsia"/>
          <w:szCs w:val="28"/>
        </w:rPr>
        <w:t>磋商</w:t>
      </w:r>
      <w:r>
        <w:rPr>
          <w:rFonts w:ascii="宋体" w:hAnsi="宋体" w:hint="eastAsia"/>
          <w:sz w:val="30"/>
          <w:szCs w:val="30"/>
        </w:rPr>
        <w:t>截止时间1个工作日前向采购人要求澄清，采购人可视具体情况做出处理或答复。如供应商未提出疑问，视为完全理解并同意本</w:t>
      </w:r>
      <w:r w:rsidR="00733CB9">
        <w:rPr>
          <w:rFonts w:ascii="宋体" w:hAnsi="宋体" w:hint="eastAsia"/>
          <w:szCs w:val="28"/>
        </w:rPr>
        <w:t>磋商</w:t>
      </w:r>
      <w:r>
        <w:rPr>
          <w:rFonts w:ascii="宋体" w:hAnsi="宋体" w:hint="eastAsia"/>
          <w:sz w:val="30"/>
          <w:szCs w:val="30"/>
        </w:rPr>
        <w:t>文件。一经</w:t>
      </w:r>
      <w:proofErr w:type="gramStart"/>
      <w:r>
        <w:rPr>
          <w:rFonts w:ascii="宋体" w:hAnsi="宋体" w:hint="eastAsia"/>
          <w:sz w:val="30"/>
          <w:szCs w:val="30"/>
        </w:rPr>
        <w:t>进入</w:t>
      </w:r>
      <w:r w:rsidR="00733CB9">
        <w:rPr>
          <w:rFonts w:ascii="宋体" w:hAnsi="宋体" w:hint="eastAsia"/>
          <w:szCs w:val="28"/>
        </w:rPr>
        <w:t>磋商</w:t>
      </w:r>
      <w:proofErr w:type="gramEnd"/>
      <w:r>
        <w:rPr>
          <w:rFonts w:ascii="宋体" w:hAnsi="宋体" w:hint="eastAsia"/>
          <w:sz w:val="30"/>
          <w:szCs w:val="30"/>
        </w:rPr>
        <w:t>程序，即视为供应商已详细阅读全部文件资料，完全理解</w:t>
      </w:r>
      <w:r w:rsidR="00733CB9">
        <w:rPr>
          <w:rFonts w:ascii="宋体" w:hAnsi="宋体" w:hint="eastAsia"/>
          <w:szCs w:val="28"/>
        </w:rPr>
        <w:t>磋商</w:t>
      </w:r>
      <w:r>
        <w:rPr>
          <w:rFonts w:ascii="宋体" w:hAnsi="宋体" w:hint="eastAsia"/>
          <w:sz w:val="30"/>
          <w:szCs w:val="30"/>
        </w:rPr>
        <w:t>文件所有条款内容并同意放弃对这方面有不明白及误解的权利。</w:t>
      </w:r>
      <w:bookmarkStart w:id="20" w:name="_Toc318159780"/>
      <w:bookmarkStart w:id="21" w:name="_Toc318166429"/>
      <w:bookmarkStart w:id="22" w:name="_Toc318159160"/>
      <w:bookmarkStart w:id="23" w:name="_Toc318159349"/>
    </w:p>
    <w:p w:rsidR="00466782" w:rsidRDefault="00466782">
      <w:pPr>
        <w:pStyle w:val="3"/>
        <w:spacing w:before="0" w:after="0" w:line="440" w:lineRule="exact"/>
        <w:rPr>
          <w:rFonts w:ascii="宋体" w:hAnsi="宋体"/>
          <w:sz w:val="30"/>
          <w:szCs w:val="30"/>
        </w:rPr>
      </w:pPr>
      <w:bookmarkStart w:id="24" w:name="_Toc403569779"/>
      <w:bookmarkStart w:id="25" w:name="_Toc342913392"/>
      <w:bookmarkStart w:id="26" w:name="_Toc179714297"/>
      <w:bookmarkStart w:id="27" w:name="_Toc102227318"/>
      <w:bookmarkEnd w:id="20"/>
      <w:bookmarkEnd w:id="21"/>
      <w:bookmarkEnd w:id="22"/>
      <w:bookmarkEnd w:id="23"/>
      <w:r>
        <w:rPr>
          <w:rFonts w:ascii="宋体" w:hAnsi="宋体" w:hint="eastAsia"/>
          <w:sz w:val="30"/>
          <w:szCs w:val="30"/>
        </w:rPr>
        <w:t>二、</w:t>
      </w:r>
      <w:r w:rsidR="006A5EEA">
        <w:rPr>
          <w:rFonts w:ascii="宋体" w:hAnsi="宋体" w:hint="eastAsia"/>
          <w:sz w:val="30"/>
          <w:szCs w:val="30"/>
        </w:rPr>
        <w:t>磋商</w:t>
      </w:r>
      <w:r>
        <w:rPr>
          <w:rFonts w:ascii="宋体" w:hAnsi="宋体" w:hint="eastAsia"/>
          <w:sz w:val="30"/>
          <w:szCs w:val="30"/>
        </w:rPr>
        <w:t>要求</w:t>
      </w:r>
      <w:bookmarkEnd w:id="24"/>
      <w:bookmarkEnd w:id="25"/>
      <w:bookmarkEnd w:id="26"/>
      <w:bookmarkEnd w:id="27"/>
    </w:p>
    <w:p w:rsidR="003E0DCB" w:rsidRPr="003E0DCB" w:rsidRDefault="003E0DCB" w:rsidP="003E0DCB">
      <w:pPr>
        <w:ind w:firstLineChars="200" w:firstLine="560"/>
      </w:pPr>
      <w:r>
        <w:rPr>
          <w:rFonts w:hint="eastAsia"/>
        </w:rPr>
        <w:t>1</w:t>
      </w:r>
      <w:r>
        <w:rPr>
          <w:rFonts w:hint="eastAsia"/>
        </w:rPr>
        <w:t>、</w:t>
      </w:r>
      <w:r w:rsidRPr="003E0DCB">
        <w:rPr>
          <w:rFonts w:hint="eastAsia"/>
        </w:rPr>
        <w:t>参与磋商的供应商应承担其编制响应文件与递交响应文件所涉及的一切费用，不论磋商结果如何，采购人和采购代理机构在任何情况下无义务也无责任承担这些费用。</w:t>
      </w:r>
    </w:p>
    <w:p w:rsidR="00466782" w:rsidRDefault="003E0DCB">
      <w:pPr>
        <w:spacing w:line="440" w:lineRule="exact"/>
        <w:ind w:firstLineChars="200" w:firstLine="600"/>
        <w:rPr>
          <w:rFonts w:ascii="宋体" w:hAnsi="宋体"/>
          <w:sz w:val="30"/>
          <w:szCs w:val="30"/>
        </w:rPr>
      </w:pPr>
      <w:r>
        <w:rPr>
          <w:rFonts w:ascii="宋体" w:hAnsi="宋体" w:hint="eastAsia"/>
          <w:sz w:val="30"/>
          <w:szCs w:val="30"/>
        </w:rPr>
        <w:t>2</w:t>
      </w:r>
      <w:r w:rsidR="00466782">
        <w:rPr>
          <w:rFonts w:ascii="宋体" w:hAnsi="宋体" w:hint="eastAsia"/>
          <w:sz w:val="30"/>
          <w:szCs w:val="30"/>
        </w:rPr>
        <w:t>、响应文件</w:t>
      </w:r>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供应商应当按照</w:t>
      </w:r>
      <w:r w:rsidR="00733CB9">
        <w:rPr>
          <w:rFonts w:ascii="宋体" w:hAnsi="宋体" w:hint="eastAsia"/>
          <w:szCs w:val="28"/>
        </w:rPr>
        <w:t>磋商</w:t>
      </w:r>
      <w:r>
        <w:rPr>
          <w:rFonts w:ascii="宋体" w:hAnsi="宋体" w:hint="eastAsia"/>
          <w:sz w:val="30"/>
          <w:szCs w:val="30"/>
        </w:rPr>
        <w:t>文件的要求编制响应文件，并对</w:t>
      </w:r>
      <w:r w:rsidR="00733CB9">
        <w:rPr>
          <w:rFonts w:ascii="宋体" w:hAnsi="宋体" w:hint="eastAsia"/>
          <w:szCs w:val="28"/>
        </w:rPr>
        <w:t>磋商</w:t>
      </w:r>
      <w:r>
        <w:rPr>
          <w:rFonts w:ascii="宋体" w:hAnsi="宋体" w:hint="eastAsia"/>
          <w:sz w:val="30"/>
          <w:szCs w:val="30"/>
        </w:rPr>
        <w:t>文件提出的要求和条件</w:t>
      </w:r>
      <w:proofErr w:type="gramStart"/>
      <w:r>
        <w:rPr>
          <w:rFonts w:ascii="宋体" w:hAnsi="宋体" w:hint="eastAsia"/>
          <w:sz w:val="30"/>
          <w:szCs w:val="30"/>
        </w:rPr>
        <w:t>作出</w:t>
      </w:r>
      <w:proofErr w:type="gramEnd"/>
      <w:r>
        <w:rPr>
          <w:rFonts w:ascii="宋体" w:hAnsi="宋体" w:hint="eastAsia"/>
          <w:b/>
          <w:sz w:val="30"/>
          <w:szCs w:val="30"/>
          <w:u w:val="single"/>
        </w:rPr>
        <w:t>实质性响应</w:t>
      </w:r>
      <w:r>
        <w:rPr>
          <w:rFonts w:ascii="宋体" w:hAnsi="宋体" w:hint="eastAsia"/>
          <w:sz w:val="30"/>
          <w:szCs w:val="30"/>
        </w:rPr>
        <w:t>，响应文件原则上采用软面订本，同时应编制完整的</w:t>
      </w:r>
      <w:r>
        <w:rPr>
          <w:rFonts w:ascii="宋体" w:hAnsi="宋体" w:hint="eastAsia"/>
          <w:b/>
          <w:sz w:val="30"/>
          <w:szCs w:val="30"/>
        </w:rPr>
        <w:t>页码、目录</w:t>
      </w:r>
      <w:r>
        <w:rPr>
          <w:rFonts w:ascii="宋体" w:hAnsi="宋体" w:hint="eastAsia"/>
          <w:sz w:val="30"/>
          <w:szCs w:val="30"/>
        </w:rPr>
        <w:t>。</w:t>
      </w:r>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响应文件由“响应文件格式要求”规定的部分和供应商所作的一切有效补充、修改和承诺等文件组成，供应商应按照“响应文件格式”规定的目录顺序组织编写和装订，可在基本格式基础上对表格进行扩展，未规定格式的由供应商自定格式。</w:t>
      </w:r>
    </w:p>
    <w:p w:rsidR="00466782" w:rsidRDefault="003E0DCB">
      <w:pPr>
        <w:spacing w:line="440" w:lineRule="exact"/>
        <w:ind w:firstLineChars="200" w:firstLine="600"/>
        <w:rPr>
          <w:rFonts w:ascii="宋体" w:hAnsi="宋体"/>
          <w:sz w:val="30"/>
          <w:szCs w:val="30"/>
        </w:rPr>
      </w:pPr>
      <w:r>
        <w:rPr>
          <w:rFonts w:ascii="宋体" w:hAnsi="宋体" w:hint="eastAsia"/>
          <w:sz w:val="30"/>
          <w:szCs w:val="30"/>
        </w:rPr>
        <w:t>3</w:t>
      </w:r>
      <w:r w:rsidR="00466782">
        <w:rPr>
          <w:rFonts w:ascii="宋体" w:hAnsi="宋体" w:hint="eastAsia"/>
          <w:sz w:val="30"/>
          <w:szCs w:val="30"/>
        </w:rPr>
        <w:t>、报价要求</w:t>
      </w:r>
    </w:p>
    <w:p w:rsidR="00466782" w:rsidRDefault="003E0DCB">
      <w:pPr>
        <w:spacing w:line="440" w:lineRule="exact"/>
        <w:ind w:firstLineChars="200" w:firstLine="600"/>
        <w:rPr>
          <w:rFonts w:ascii="宋体" w:hAnsi="宋体"/>
          <w:sz w:val="30"/>
          <w:szCs w:val="30"/>
        </w:rPr>
      </w:pPr>
      <w:r>
        <w:rPr>
          <w:rFonts w:ascii="宋体" w:hAnsi="宋体" w:hint="eastAsia"/>
          <w:sz w:val="30"/>
          <w:szCs w:val="30"/>
        </w:rPr>
        <w:t>本项目</w:t>
      </w:r>
      <w:r w:rsidR="006A5EEA">
        <w:rPr>
          <w:rFonts w:ascii="宋体" w:hAnsi="宋体" w:hint="eastAsia"/>
          <w:sz w:val="30"/>
          <w:szCs w:val="30"/>
        </w:rPr>
        <w:t>采用人民币报价。</w:t>
      </w:r>
      <w:r w:rsidR="00466782">
        <w:rPr>
          <w:rFonts w:ascii="宋体" w:hAnsi="宋体" w:hint="eastAsia"/>
          <w:sz w:val="30"/>
          <w:szCs w:val="30"/>
        </w:rPr>
        <w:t>包括完成本项目所需的设备或货物购买（制造）费、辅材费、运输费、装卸费、安装调试费、培训费及各种应纳的税费</w:t>
      </w:r>
      <w:r w:rsidR="006A5EEA">
        <w:rPr>
          <w:rFonts w:ascii="宋体" w:hAnsi="宋体" w:hint="eastAsia"/>
          <w:sz w:val="30"/>
          <w:szCs w:val="30"/>
        </w:rPr>
        <w:t>，即包干价</w:t>
      </w:r>
      <w:r w:rsidR="00466782">
        <w:rPr>
          <w:rFonts w:ascii="宋体" w:hAnsi="宋体" w:hint="eastAsia"/>
          <w:sz w:val="30"/>
          <w:szCs w:val="30"/>
        </w:rPr>
        <w:t>。因成交供应商自身原因造成漏报、少报皆由其自行承担责任，采购人不再补偿。</w:t>
      </w:r>
    </w:p>
    <w:p w:rsidR="00466782" w:rsidRDefault="003E0DCB">
      <w:pPr>
        <w:spacing w:line="440" w:lineRule="exact"/>
        <w:ind w:firstLineChars="200" w:firstLine="600"/>
        <w:rPr>
          <w:rFonts w:ascii="宋体" w:hAnsi="宋体"/>
          <w:sz w:val="30"/>
          <w:szCs w:val="30"/>
        </w:rPr>
      </w:pPr>
      <w:r>
        <w:rPr>
          <w:rFonts w:ascii="宋体" w:hAnsi="宋体" w:hint="eastAsia"/>
          <w:sz w:val="30"/>
          <w:szCs w:val="30"/>
        </w:rPr>
        <w:t>4</w:t>
      </w:r>
      <w:r w:rsidR="00466782">
        <w:rPr>
          <w:rFonts w:ascii="宋体" w:hAnsi="宋体" w:hint="eastAsia"/>
          <w:sz w:val="30"/>
          <w:szCs w:val="30"/>
        </w:rPr>
        <w:t>、修正错误</w:t>
      </w:r>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若供应商所递交的响应文件或最后报价中的价格出现大写金额和小写金额不一致的错误，以大写金额为准。</w:t>
      </w:r>
    </w:p>
    <w:p w:rsidR="00466782" w:rsidRDefault="003E0DCB">
      <w:pPr>
        <w:snapToGrid w:val="0"/>
        <w:spacing w:line="440" w:lineRule="exact"/>
        <w:ind w:firstLineChars="200" w:firstLine="600"/>
        <w:rPr>
          <w:rFonts w:ascii="宋体" w:hAnsi="宋体"/>
          <w:sz w:val="30"/>
          <w:szCs w:val="30"/>
        </w:rPr>
      </w:pPr>
      <w:r>
        <w:rPr>
          <w:rFonts w:ascii="宋体" w:hAnsi="宋体" w:hint="eastAsia"/>
          <w:sz w:val="30"/>
          <w:szCs w:val="30"/>
        </w:rPr>
        <w:t>5</w:t>
      </w:r>
      <w:r w:rsidR="00466782">
        <w:rPr>
          <w:rFonts w:ascii="宋体" w:hAnsi="宋体" w:hint="eastAsia"/>
          <w:sz w:val="30"/>
          <w:szCs w:val="30"/>
        </w:rPr>
        <w:t>、提交响应文件的份数和签署</w:t>
      </w:r>
    </w:p>
    <w:p w:rsidR="00466782" w:rsidRDefault="003E0DCB">
      <w:pPr>
        <w:snapToGrid w:val="0"/>
        <w:spacing w:line="440" w:lineRule="exact"/>
        <w:ind w:firstLineChars="200" w:firstLine="600"/>
        <w:rPr>
          <w:rFonts w:ascii="宋体" w:hAnsi="宋体"/>
          <w:sz w:val="30"/>
          <w:szCs w:val="30"/>
        </w:rPr>
      </w:pPr>
      <w:r>
        <w:rPr>
          <w:rFonts w:ascii="宋体" w:hAnsi="宋体" w:hint="eastAsia"/>
          <w:sz w:val="30"/>
          <w:szCs w:val="30"/>
        </w:rPr>
        <w:lastRenderedPageBreak/>
        <w:t>5</w:t>
      </w:r>
      <w:r w:rsidR="00466782">
        <w:rPr>
          <w:rFonts w:ascii="宋体" w:hAnsi="宋体" w:hint="eastAsia"/>
          <w:sz w:val="30"/>
          <w:szCs w:val="30"/>
        </w:rPr>
        <w:t>.1响应文件一式二份，其中正本一份，副本一份；所有内容</w:t>
      </w:r>
      <w:proofErr w:type="gramStart"/>
      <w:r w:rsidR="00466782">
        <w:rPr>
          <w:rFonts w:ascii="宋体" w:hAnsi="宋体" w:hint="eastAsia"/>
          <w:sz w:val="30"/>
          <w:szCs w:val="30"/>
        </w:rPr>
        <w:t>盖鲜章</w:t>
      </w:r>
      <w:proofErr w:type="gramEnd"/>
      <w:r w:rsidR="00466782">
        <w:rPr>
          <w:rFonts w:ascii="宋体" w:hAnsi="宋体" w:hint="eastAsia"/>
          <w:sz w:val="30"/>
          <w:szCs w:val="30"/>
        </w:rPr>
        <w:t>，副本可为正本的复印件，应与正本一致，如出现不一致情况以正本为准。</w:t>
      </w:r>
    </w:p>
    <w:p w:rsidR="00466782" w:rsidRDefault="003E0DCB">
      <w:pPr>
        <w:snapToGrid w:val="0"/>
        <w:spacing w:line="440" w:lineRule="exact"/>
        <w:ind w:firstLineChars="200" w:firstLine="600"/>
        <w:rPr>
          <w:rFonts w:ascii="宋体" w:hAnsi="宋体"/>
          <w:sz w:val="30"/>
          <w:szCs w:val="30"/>
        </w:rPr>
      </w:pPr>
      <w:r>
        <w:rPr>
          <w:rFonts w:ascii="宋体" w:hAnsi="宋体" w:hint="eastAsia"/>
          <w:sz w:val="30"/>
          <w:szCs w:val="30"/>
        </w:rPr>
        <w:t>5</w:t>
      </w:r>
      <w:r w:rsidR="00466782">
        <w:rPr>
          <w:rFonts w:ascii="宋体" w:hAnsi="宋体" w:hint="eastAsia"/>
          <w:sz w:val="30"/>
          <w:szCs w:val="30"/>
        </w:rPr>
        <w:t>.2在响应文件正本中，响应文件格式规定签字、盖章的地方必须按其规定签字、盖章。</w:t>
      </w:r>
    </w:p>
    <w:p w:rsidR="00466782" w:rsidRDefault="003E0DCB">
      <w:pPr>
        <w:snapToGrid w:val="0"/>
        <w:spacing w:line="440" w:lineRule="exact"/>
        <w:ind w:firstLineChars="200" w:firstLine="600"/>
        <w:rPr>
          <w:rFonts w:ascii="宋体" w:hAnsi="宋体"/>
          <w:sz w:val="30"/>
          <w:szCs w:val="30"/>
        </w:rPr>
      </w:pPr>
      <w:r>
        <w:rPr>
          <w:rFonts w:ascii="宋体" w:hAnsi="宋体" w:hint="eastAsia"/>
          <w:sz w:val="30"/>
          <w:szCs w:val="30"/>
        </w:rPr>
        <w:t>6</w:t>
      </w:r>
      <w:r w:rsidR="00466782">
        <w:rPr>
          <w:rFonts w:ascii="宋体" w:hAnsi="宋体" w:hint="eastAsia"/>
          <w:sz w:val="30"/>
          <w:szCs w:val="30"/>
        </w:rPr>
        <w:t>、响应文件的密封与标记</w:t>
      </w:r>
    </w:p>
    <w:p w:rsidR="00466782" w:rsidRDefault="00466782">
      <w:pPr>
        <w:snapToGrid w:val="0"/>
        <w:spacing w:line="440" w:lineRule="exact"/>
        <w:ind w:firstLineChars="200" w:firstLine="600"/>
        <w:rPr>
          <w:rFonts w:ascii="宋体" w:hAnsi="宋体"/>
          <w:sz w:val="30"/>
          <w:szCs w:val="30"/>
        </w:rPr>
      </w:pPr>
      <w:r>
        <w:rPr>
          <w:rFonts w:ascii="宋体" w:hAnsi="宋体" w:hint="eastAsia"/>
          <w:sz w:val="30"/>
          <w:szCs w:val="30"/>
        </w:rPr>
        <w:t>响应文件的正本、副本均采用信封分别密封。信封上注明</w:t>
      </w:r>
      <w:r>
        <w:rPr>
          <w:rFonts w:ascii="宋体" w:hAnsi="宋体" w:hint="eastAsia"/>
          <w:b/>
          <w:sz w:val="30"/>
          <w:szCs w:val="30"/>
          <w:u w:val="single"/>
        </w:rPr>
        <w:t>项目名称、供应商名称、“正本”、“副本”</w:t>
      </w:r>
      <w:r>
        <w:rPr>
          <w:rFonts w:ascii="宋体" w:hAnsi="宋体" w:hint="eastAsia"/>
          <w:sz w:val="30"/>
          <w:szCs w:val="30"/>
        </w:rPr>
        <w:t>字样，信封的封口加盖供应商公章。</w:t>
      </w:r>
    </w:p>
    <w:p w:rsidR="00466782" w:rsidRDefault="00466782">
      <w:pPr>
        <w:snapToGrid w:val="0"/>
        <w:spacing w:line="440" w:lineRule="exact"/>
        <w:ind w:firstLineChars="200" w:firstLine="600"/>
        <w:rPr>
          <w:rFonts w:ascii="宋体" w:hAnsi="宋体"/>
          <w:sz w:val="30"/>
          <w:szCs w:val="30"/>
        </w:rPr>
      </w:pPr>
      <w:r>
        <w:rPr>
          <w:rFonts w:ascii="宋体" w:hAnsi="宋体" w:hint="eastAsia"/>
          <w:sz w:val="30"/>
          <w:szCs w:val="30"/>
        </w:rPr>
        <w:t>6、供应商参与人员</w:t>
      </w:r>
    </w:p>
    <w:p w:rsidR="00466782" w:rsidRDefault="00466782">
      <w:pPr>
        <w:snapToGrid w:val="0"/>
        <w:spacing w:line="440" w:lineRule="exact"/>
        <w:ind w:firstLineChars="200" w:firstLine="600"/>
        <w:rPr>
          <w:rFonts w:ascii="宋体" w:hAnsi="宋体"/>
          <w:sz w:val="30"/>
          <w:szCs w:val="30"/>
        </w:rPr>
      </w:pPr>
      <w:r>
        <w:rPr>
          <w:rFonts w:ascii="宋体" w:hAnsi="宋体" w:hint="eastAsia"/>
          <w:sz w:val="30"/>
          <w:szCs w:val="30"/>
        </w:rPr>
        <w:t>各个供应商派代表参与</w:t>
      </w:r>
      <w:r w:rsidR="00733CB9">
        <w:rPr>
          <w:rFonts w:ascii="宋体" w:hAnsi="宋体" w:hint="eastAsia"/>
          <w:szCs w:val="28"/>
        </w:rPr>
        <w:t>磋商</w:t>
      </w:r>
      <w:r>
        <w:rPr>
          <w:rFonts w:ascii="宋体" w:hAnsi="宋体" w:hint="eastAsia"/>
          <w:sz w:val="30"/>
          <w:szCs w:val="30"/>
        </w:rPr>
        <w:t>，应为法定代表人或具有法定代表人授权委托书的授权代表。</w:t>
      </w:r>
    </w:p>
    <w:p w:rsidR="00466782" w:rsidRDefault="00466782">
      <w:pPr>
        <w:snapToGrid w:val="0"/>
        <w:spacing w:line="440" w:lineRule="exact"/>
        <w:ind w:firstLineChars="200" w:firstLine="600"/>
        <w:rPr>
          <w:rFonts w:ascii="宋体" w:hAnsi="宋体"/>
          <w:sz w:val="30"/>
          <w:szCs w:val="30"/>
        </w:rPr>
      </w:pPr>
      <w:r>
        <w:rPr>
          <w:rFonts w:ascii="宋体" w:hAnsi="宋体" w:hint="eastAsia"/>
          <w:sz w:val="30"/>
          <w:szCs w:val="30"/>
        </w:rPr>
        <w:t>7、无效</w:t>
      </w:r>
      <w:r w:rsidR="00733CB9">
        <w:rPr>
          <w:rFonts w:ascii="宋体" w:hAnsi="宋体" w:hint="eastAsia"/>
          <w:szCs w:val="28"/>
        </w:rPr>
        <w:t>磋商</w:t>
      </w:r>
    </w:p>
    <w:p w:rsidR="00466782" w:rsidRDefault="00466782">
      <w:pPr>
        <w:snapToGrid w:val="0"/>
        <w:spacing w:line="440" w:lineRule="exact"/>
        <w:ind w:firstLineChars="200" w:firstLine="600"/>
        <w:rPr>
          <w:rFonts w:ascii="宋体" w:hAnsi="宋体"/>
          <w:sz w:val="30"/>
          <w:szCs w:val="30"/>
        </w:rPr>
      </w:pPr>
      <w:r>
        <w:rPr>
          <w:rFonts w:ascii="宋体" w:hAnsi="宋体" w:hint="eastAsia"/>
          <w:sz w:val="30"/>
          <w:szCs w:val="30"/>
        </w:rPr>
        <w:t>供应商发生以下条款情况之一者，视为无效</w:t>
      </w:r>
      <w:r w:rsidR="003E0DCB">
        <w:rPr>
          <w:rFonts w:ascii="宋体" w:hAnsi="宋体" w:hint="eastAsia"/>
          <w:sz w:val="30"/>
          <w:szCs w:val="30"/>
        </w:rPr>
        <w:t>磋商</w:t>
      </w:r>
      <w:r>
        <w:rPr>
          <w:rFonts w:ascii="宋体" w:hAnsi="宋体" w:hint="eastAsia"/>
          <w:sz w:val="30"/>
          <w:szCs w:val="30"/>
        </w:rPr>
        <w:t>，其响应文件将被拒绝：</w:t>
      </w:r>
    </w:p>
    <w:p w:rsidR="00466782" w:rsidRDefault="00466782">
      <w:pPr>
        <w:snapToGrid w:val="0"/>
        <w:spacing w:line="440" w:lineRule="exact"/>
        <w:ind w:firstLineChars="200" w:firstLine="600"/>
        <w:rPr>
          <w:rFonts w:ascii="宋体" w:hAnsi="宋体"/>
          <w:sz w:val="30"/>
          <w:szCs w:val="30"/>
        </w:rPr>
      </w:pPr>
      <w:r>
        <w:rPr>
          <w:rFonts w:ascii="宋体" w:hAnsi="宋体" w:hint="eastAsia"/>
          <w:sz w:val="30"/>
          <w:szCs w:val="30"/>
        </w:rPr>
        <w:t>7.1不符合规定的基本资格条件或特定资格条件；</w:t>
      </w:r>
    </w:p>
    <w:p w:rsidR="00466782" w:rsidRDefault="00466782">
      <w:pPr>
        <w:snapToGrid w:val="0"/>
        <w:spacing w:line="440" w:lineRule="exact"/>
        <w:rPr>
          <w:rFonts w:ascii="宋体" w:hAnsi="宋体"/>
          <w:sz w:val="30"/>
          <w:szCs w:val="30"/>
        </w:rPr>
      </w:pPr>
      <w:r>
        <w:rPr>
          <w:rFonts w:ascii="宋体" w:hAnsi="宋体" w:hint="eastAsia"/>
          <w:sz w:val="30"/>
          <w:szCs w:val="30"/>
        </w:rPr>
        <w:t xml:space="preserve">    7.2法定代表人或其授权代表未参加</w:t>
      </w:r>
      <w:r w:rsidR="003E0DCB">
        <w:rPr>
          <w:rFonts w:ascii="宋体" w:hAnsi="宋体" w:hint="eastAsia"/>
          <w:sz w:val="30"/>
          <w:szCs w:val="30"/>
        </w:rPr>
        <w:t>磋商</w:t>
      </w:r>
      <w:r>
        <w:rPr>
          <w:rFonts w:ascii="宋体" w:hAnsi="宋体" w:hint="eastAsia"/>
          <w:sz w:val="30"/>
          <w:szCs w:val="30"/>
        </w:rPr>
        <w:t>；</w:t>
      </w:r>
    </w:p>
    <w:p w:rsidR="00466782" w:rsidRDefault="00466782">
      <w:pPr>
        <w:snapToGrid w:val="0"/>
        <w:spacing w:line="440" w:lineRule="exact"/>
        <w:ind w:firstLineChars="200" w:firstLine="600"/>
        <w:rPr>
          <w:rFonts w:ascii="宋体" w:hAnsi="宋体"/>
          <w:sz w:val="30"/>
          <w:szCs w:val="30"/>
        </w:rPr>
      </w:pPr>
      <w:r>
        <w:rPr>
          <w:rFonts w:ascii="宋体" w:hAnsi="宋体" w:hint="eastAsia"/>
          <w:sz w:val="30"/>
          <w:szCs w:val="30"/>
        </w:rPr>
        <w:t>7.3响应文件不按规定签字、盖章；</w:t>
      </w:r>
    </w:p>
    <w:p w:rsidR="00466782" w:rsidRDefault="00466782">
      <w:pPr>
        <w:snapToGrid w:val="0"/>
        <w:spacing w:line="440" w:lineRule="exact"/>
        <w:ind w:firstLineChars="200" w:firstLine="600"/>
        <w:rPr>
          <w:rFonts w:ascii="宋体" w:hAnsi="宋体"/>
          <w:sz w:val="30"/>
          <w:szCs w:val="30"/>
        </w:rPr>
      </w:pPr>
      <w:r>
        <w:rPr>
          <w:rFonts w:ascii="宋体" w:hAnsi="宋体" w:hint="eastAsia"/>
          <w:sz w:val="30"/>
          <w:szCs w:val="30"/>
        </w:rPr>
        <w:t>7.4最后报价超过采购预算；</w:t>
      </w:r>
    </w:p>
    <w:p w:rsidR="00466782" w:rsidRDefault="00466782">
      <w:pPr>
        <w:snapToGrid w:val="0"/>
        <w:spacing w:line="440" w:lineRule="exact"/>
        <w:ind w:firstLineChars="200" w:firstLine="600"/>
        <w:rPr>
          <w:rFonts w:ascii="宋体" w:hAnsi="宋体"/>
          <w:sz w:val="30"/>
          <w:szCs w:val="30"/>
        </w:rPr>
      </w:pPr>
      <w:r>
        <w:rPr>
          <w:rFonts w:ascii="宋体" w:hAnsi="宋体" w:hint="eastAsia"/>
          <w:sz w:val="30"/>
          <w:szCs w:val="30"/>
        </w:rPr>
        <w:t>7.5供应商响应文件内容有与国家现行法律法规相违背的内容，或附有采购人无法接受的条件。</w:t>
      </w:r>
    </w:p>
    <w:p w:rsidR="00466782" w:rsidRDefault="00466782">
      <w:pPr>
        <w:pStyle w:val="3"/>
        <w:spacing w:before="0" w:after="0" w:line="440" w:lineRule="exact"/>
        <w:rPr>
          <w:rFonts w:ascii="宋体" w:hAnsi="宋体"/>
          <w:sz w:val="30"/>
          <w:szCs w:val="30"/>
        </w:rPr>
      </w:pPr>
      <w:bookmarkStart w:id="28" w:name="_Toc102227320"/>
      <w:bookmarkStart w:id="29" w:name="_Toc403569782"/>
      <w:bookmarkStart w:id="30" w:name="_Toc342913394"/>
      <w:r>
        <w:rPr>
          <w:rFonts w:ascii="宋体" w:hAnsi="宋体" w:hint="eastAsia"/>
          <w:sz w:val="30"/>
          <w:szCs w:val="30"/>
        </w:rPr>
        <w:t>六、成交</w:t>
      </w:r>
      <w:bookmarkEnd w:id="28"/>
      <w:r>
        <w:rPr>
          <w:rFonts w:ascii="宋体" w:hAnsi="宋体" w:hint="eastAsia"/>
          <w:sz w:val="30"/>
          <w:szCs w:val="30"/>
        </w:rPr>
        <w:t>原则</w:t>
      </w:r>
      <w:bookmarkEnd w:id="29"/>
      <w:bookmarkEnd w:id="30"/>
    </w:p>
    <w:p w:rsidR="00F4072C" w:rsidRDefault="00F4072C" w:rsidP="00F4072C">
      <w:pPr>
        <w:snapToGrid w:val="0"/>
        <w:spacing w:line="390" w:lineRule="exact"/>
        <w:ind w:firstLineChars="250" w:firstLine="600"/>
        <w:rPr>
          <w:rFonts w:ascii="黑体" w:eastAsia="黑体" w:hAnsi="宋体"/>
          <w:color w:val="000000"/>
          <w:sz w:val="24"/>
          <w:szCs w:val="24"/>
        </w:rPr>
      </w:pPr>
      <w:bookmarkStart w:id="31" w:name="_Toc403569783"/>
      <w:bookmarkStart w:id="32" w:name="_Toc342913395"/>
      <w:bookmarkStart w:id="33" w:name="_Toc102227321"/>
      <w:r>
        <w:rPr>
          <w:rFonts w:ascii="黑体" w:eastAsia="黑体" w:hAnsi="宋体" w:hint="eastAsia"/>
          <w:color w:val="000000"/>
          <w:sz w:val="24"/>
          <w:szCs w:val="24"/>
        </w:rPr>
        <w:t>（一）评审办法</w:t>
      </w:r>
    </w:p>
    <w:p w:rsidR="00F4072C" w:rsidRPr="006F588B" w:rsidRDefault="006F588B" w:rsidP="006F588B">
      <w:pPr>
        <w:snapToGrid w:val="0"/>
        <w:ind w:firstLineChars="200" w:firstLine="600"/>
        <w:rPr>
          <w:rFonts w:ascii="宋体" w:hAnsi="宋体"/>
          <w:sz w:val="30"/>
          <w:szCs w:val="30"/>
        </w:rPr>
      </w:pPr>
      <w:r w:rsidRPr="006F588B">
        <w:rPr>
          <w:rFonts w:ascii="宋体" w:hAnsi="宋体" w:hint="eastAsia"/>
          <w:sz w:val="30"/>
          <w:szCs w:val="30"/>
        </w:rPr>
        <w:t>1.</w:t>
      </w:r>
      <w:proofErr w:type="gramStart"/>
      <w:r w:rsidR="00F4072C" w:rsidRPr="006F588B">
        <w:rPr>
          <w:rFonts w:ascii="宋体" w:hAnsi="宋体" w:hint="eastAsia"/>
          <w:sz w:val="30"/>
          <w:szCs w:val="30"/>
        </w:rPr>
        <w:t>磋商按</w:t>
      </w:r>
      <w:proofErr w:type="gramEnd"/>
      <w:r w:rsidR="00F4072C" w:rsidRPr="006F588B">
        <w:rPr>
          <w:rFonts w:ascii="宋体" w:hAnsi="宋体" w:hint="eastAsia"/>
          <w:sz w:val="30"/>
          <w:szCs w:val="30"/>
        </w:rPr>
        <w:t>竞争性磋商文件规定的时间和地点进行，供应商须有法定代表人或其授权代表参加并签到。竞争性磋商以抽签的形式</w:t>
      </w:r>
      <w:proofErr w:type="gramStart"/>
      <w:r w:rsidR="00F4072C" w:rsidRPr="006F588B">
        <w:rPr>
          <w:rFonts w:ascii="宋体" w:hAnsi="宋体" w:hint="eastAsia"/>
          <w:sz w:val="30"/>
          <w:szCs w:val="30"/>
        </w:rPr>
        <w:t>确定磋商</w:t>
      </w:r>
      <w:proofErr w:type="gramEnd"/>
      <w:r w:rsidR="00F4072C" w:rsidRPr="006F588B">
        <w:rPr>
          <w:rFonts w:ascii="宋体" w:hAnsi="宋体" w:hint="eastAsia"/>
          <w:sz w:val="30"/>
          <w:szCs w:val="30"/>
        </w:rPr>
        <w:t>顺序，由本项目依法组建的磋商小组分别与各供应商进行磋商。</w:t>
      </w:r>
    </w:p>
    <w:p w:rsidR="00F4072C" w:rsidRPr="006F588B" w:rsidRDefault="006F588B" w:rsidP="00F4072C">
      <w:pPr>
        <w:snapToGrid w:val="0"/>
        <w:ind w:firstLineChars="200" w:firstLine="600"/>
        <w:rPr>
          <w:rFonts w:ascii="宋体" w:hAnsi="宋体"/>
          <w:sz w:val="30"/>
          <w:szCs w:val="30"/>
        </w:rPr>
      </w:pPr>
      <w:r w:rsidRPr="006F588B">
        <w:rPr>
          <w:rFonts w:ascii="宋体" w:hAnsi="宋体" w:hint="eastAsia"/>
          <w:sz w:val="30"/>
          <w:szCs w:val="30"/>
        </w:rPr>
        <w:t>2.</w:t>
      </w:r>
      <w:r w:rsidR="00F4072C" w:rsidRPr="006F588B">
        <w:rPr>
          <w:rFonts w:ascii="宋体" w:hAnsi="宋体" w:hint="eastAsia"/>
          <w:sz w:val="30"/>
          <w:szCs w:val="30"/>
        </w:rPr>
        <w:t>磋商小组对各供应商的资格条件、响应文件的有效性、完整性和响应程度进行审查。各供应商只有在完全符合要求的前提下，才能参与正式磋商。</w:t>
      </w:r>
    </w:p>
    <w:p w:rsidR="006F588B" w:rsidRPr="006F588B" w:rsidRDefault="006F588B" w:rsidP="006F588B">
      <w:pPr>
        <w:spacing w:line="400" w:lineRule="exact"/>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（1）</w:t>
      </w:r>
      <w:r w:rsidRPr="006F588B">
        <w:rPr>
          <w:rFonts w:ascii="微软雅黑" w:eastAsia="微软雅黑" w:hAnsi="微软雅黑" w:cs="微软雅黑" w:hint="eastAsia"/>
          <w:color w:val="000000"/>
          <w:sz w:val="24"/>
        </w:rPr>
        <w:t>资格性检</w:t>
      </w:r>
      <w:r>
        <w:rPr>
          <w:rFonts w:ascii="微软雅黑" w:eastAsia="微软雅黑" w:hAnsi="微软雅黑" w:cs="微软雅黑" w:hint="eastAsia"/>
          <w:color w:val="000000"/>
          <w:sz w:val="24"/>
        </w:rPr>
        <w:t>查。依据法律法规和竞争性磋商文件的规定，对响应文件中的资格证明</w:t>
      </w:r>
      <w:r w:rsidRPr="006F588B">
        <w:rPr>
          <w:rFonts w:ascii="微软雅黑" w:eastAsia="微软雅黑" w:hAnsi="微软雅黑" w:cs="微软雅黑" w:hint="eastAsia"/>
          <w:color w:val="000000"/>
          <w:sz w:val="24"/>
        </w:rPr>
        <w:t>等进行审查，以确定供应商是否</w:t>
      </w:r>
      <w:proofErr w:type="gramStart"/>
      <w:r w:rsidRPr="006F588B">
        <w:rPr>
          <w:rFonts w:ascii="微软雅黑" w:eastAsia="微软雅黑" w:hAnsi="微软雅黑" w:cs="微软雅黑" w:hint="eastAsia"/>
          <w:color w:val="000000"/>
          <w:sz w:val="24"/>
        </w:rPr>
        <w:t>具备磋商</w:t>
      </w:r>
      <w:proofErr w:type="gramEnd"/>
      <w:r w:rsidRPr="006F588B">
        <w:rPr>
          <w:rFonts w:ascii="微软雅黑" w:eastAsia="微软雅黑" w:hAnsi="微软雅黑" w:cs="微软雅黑" w:hint="eastAsia"/>
          <w:color w:val="000000"/>
          <w:sz w:val="24"/>
        </w:rPr>
        <w:t>资格。资格性检查资料表如下：</w:t>
      </w:r>
    </w:p>
    <w:p w:rsidR="00F4072C" w:rsidRPr="006F588B" w:rsidRDefault="00F4072C">
      <w:pPr>
        <w:spacing w:line="400" w:lineRule="exact"/>
        <w:ind w:firstLineChars="200" w:firstLine="480"/>
        <w:rPr>
          <w:rFonts w:ascii="微软雅黑" w:eastAsia="微软雅黑" w:hAnsi="微软雅黑" w:cs="微软雅黑"/>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708"/>
        <w:gridCol w:w="4919"/>
        <w:gridCol w:w="3561"/>
      </w:tblGrid>
      <w:tr w:rsidR="00F4072C">
        <w:trPr>
          <w:trHeight w:val="494"/>
        </w:trPr>
        <w:tc>
          <w:tcPr>
            <w:tcW w:w="677" w:type="dxa"/>
            <w:vAlign w:val="center"/>
          </w:tcPr>
          <w:p w:rsidR="00F4072C" w:rsidRDefault="00F4072C">
            <w:pPr>
              <w:spacing w:line="360" w:lineRule="exact"/>
              <w:jc w:val="center"/>
              <w:rPr>
                <w:rFonts w:ascii="微软雅黑" w:eastAsia="微软雅黑" w:hAnsi="微软雅黑" w:cs="微软雅黑"/>
                <w:b/>
                <w:color w:val="000000"/>
                <w:kern w:val="0"/>
                <w:sz w:val="21"/>
                <w:szCs w:val="21"/>
              </w:rPr>
            </w:pPr>
            <w:r>
              <w:rPr>
                <w:rFonts w:ascii="微软雅黑" w:eastAsia="微软雅黑" w:hAnsi="微软雅黑" w:cs="微软雅黑" w:hint="eastAsia"/>
                <w:b/>
                <w:color w:val="000000"/>
                <w:kern w:val="0"/>
                <w:sz w:val="21"/>
                <w:szCs w:val="21"/>
              </w:rPr>
              <w:t>序号</w:t>
            </w:r>
          </w:p>
        </w:tc>
        <w:tc>
          <w:tcPr>
            <w:tcW w:w="5627" w:type="dxa"/>
            <w:gridSpan w:val="2"/>
            <w:vAlign w:val="center"/>
          </w:tcPr>
          <w:p w:rsidR="00F4072C" w:rsidRDefault="00F4072C">
            <w:pPr>
              <w:spacing w:line="360" w:lineRule="exact"/>
              <w:jc w:val="center"/>
              <w:rPr>
                <w:rFonts w:ascii="微软雅黑" w:eastAsia="微软雅黑" w:hAnsi="微软雅黑" w:cs="微软雅黑"/>
                <w:b/>
                <w:color w:val="000000"/>
                <w:kern w:val="0"/>
                <w:sz w:val="21"/>
                <w:szCs w:val="21"/>
              </w:rPr>
            </w:pPr>
            <w:r>
              <w:rPr>
                <w:rFonts w:ascii="微软雅黑" w:eastAsia="微软雅黑" w:hAnsi="微软雅黑" w:cs="微软雅黑" w:hint="eastAsia"/>
                <w:b/>
                <w:color w:val="000000"/>
                <w:kern w:val="0"/>
                <w:sz w:val="21"/>
                <w:szCs w:val="21"/>
              </w:rPr>
              <w:t>检查因素</w:t>
            </w:r>
          </w:p>
        </w:tc>
        <w:tc>
          <w:tcPr>
            <w:tcW w:w="3561" w:type="dxa"/>
            <w:vAlign w:val="center"/>
          </w:tcPr>
          <w:p w:rsidR="00F4072C" w:rsidRDefault="00F4072C">
            <w:pPr>
              <w:spacing w:line="360" w:lineRule="exact"/>
              <w:jc w:val="center"/>
              <w:rPr>
                <w:rFonts w:ascii="微软雅黑" w:eastAsia="微软雅黑" w:hAnsi="微软雅黑" w:cs="微软雅黑"/>
                <w:b/>
                <w:color w:val="000000"/>
                <w:kern w:val="0"/>
                <w:sz w:val="21"/>
                <w:szCs w:val="21"/>
              </w:rPr>
            </w:pPr>
            <w:r>
              <w:rPr>
                <w:rFonts w:ascii="微软雅黑" w:eastAsia="微软雅黑" w:hAnsi="微软雅黑" w:cs="微软雅黑" w:hint="eastAsia"/>
                <w:b/>
                <w:color w:val="000000"/>
                <w:kern w:val="0"/>
                <w:sz w:val="21"/>
                <w:szCs w:val="21"/>
              </w:rPr>
              <w:t>检查内容</w:t>
            </w:r>
          </w:p>
        </w:tc>
      </w:tr>
      <w:tr w:rsidR="00F4072C">
        <w:trPr>
          <w:trHeight w:val="567"/>
        </w:trPr>
        <w:tc>
          <w:tcPr>
            <w:tcW w:w="677" w:type="dxa"/>
            <w:vMerge w:val="restart"/>
            <w:vAlign w:val="center"/>
          </w:tcPr>
          <w:p w:rsidR="00F4072C" w:rsidRDefault="00F4072C">
            <w:pPr>
              <w:spacing w:line="36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w:t>
            </w:r>
          </w:p>
        </w:tc>
        <w:tc>
          <w:tcPr>
            <w:tcW w:w="708" w:type="dxa"/>
            <w:vMerge w:val="restart"/>
            <w:vAlign w:val="center"/>
          </w:tcPr>
          <w:p w:rsidR="00F4072C" w:rsidRDefault="00F4072C">
            <w:pPr>
              <w:spacing w:line="360" w:lineRule="exact"/>
              <w:rPr>
                <w:rFonts w:ascii="微软雅黑" w:eastAsia="微软雅黑" w:hAnsi="微软雅黑" w:cs="微软雅黑"/>
                <w:color w:val="000000"/>
                <w:sz w:val="21"/>
                <w:szCs w:val="21"/>
                <w:lang w:val="zh-CN"/>
              </w:rPr>
            </w:pPr>
            <w:r>
              <w:rPr>
                <w:rFonts w:ascii="微软雅黑" w:eastAsia="微软雅黑" w:hAnsi="微软雅黑" w:cs="微软雅黑" w:hint="eastAsia"/>
                <w:color w:val="000000"/>
                <w:sz w:val="21"/>
                <w:szCs w:val="21"/>
                <w:lang w:val="zh-CN"/>
              </w:rPr>
              <w:t>供应商应</w:t>
            </w:r>
            <w:r>
              <w:rPr>
                <w:rFonts w:ascii="微软雅黑" w:eastAsia="微软雅黑" w:hAnsi="微软雅黑" w:cs="微软雅黑" w:hint="eastAsia"/>
                <w:color w:val="000000"/>
                <w:sz w:val="21"/>
                <w:szCs w:val="21"/>
                <w:lang w:val="zh-CN"/>
              </w:rPr>
              <w:lastRenderedPageBreak/>
              <w:t>符合的基本资格条件</w:t>
            </w:r>
          </w:p>
        </w:tc>
        <w:tc>
          <w:tcPr>
            <w:tcW w:w="4919" w:type="dxa"/>
            <w:vAlign w:val="center"/>
          </w:tcPr>
          <w:p w:rsidR="00F4072C" w:rsidRDefault="00F4072C">
            <w:pPr>
              <w:spacing w:line="36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（1）具有独立承担民事责任的能力</w:t>
            </w:r>
          </w:p>
        </w:tc>
        <w:tc>
          <w:tcPr>
            <w:tcW w:w="3561" w:type="dxa"/>
            <w:vAlign w:val="center"/>
          </w:tcPr>
          <w:p w:rsidR="00F4072C" w:rsidRDefault="00F4072C">
            <w:pPr>
              <w:spacing w:line="24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供应商法人营业执照（副本）或事业单位法人证书（副本）或个体工商户营业执照或有效的自然人身份证明、组织机构代码证复印件（注①）； </w:t>
            </w:r>
          </w:p>
          <w:p w:rsidR="00F4072C" w:rsidRDefault="00F4072C">
            <w:pPr>
              <w:spacing w:line="24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供应</w:t>
            </w:r>
            <w:proofErr w:type="gramStart"/>
            <w:r>
              <w:rPr>
                <w:rFonts w:ascii="微软雅黑" w:eastAsia="微软雅黑" w:hAnsi="微软雅黑" w:cs="微软雅黑" w:hint="eastAsia"/>
                <w:color w:val="000000"/>
                <w:sz w:val="21"/>
                <w:szCs w:val="21"/>
              </w:rPr>
              <w:t>商法定</w:t>
            </w:r>
            <w:proofErr w:type="gramEnd"/>
            <w:r>
              <w:rPr>
                <w:rFonts w:ascii="微软雅黑" w:eastAsia="微软雅黑" w:hAnsi="微软雅黑" w:cs="微软雅黑" w:hint="eastAsia"/>
                <w:color w:val="000000"/>
                <w:sz w:val="21"/>
                <w:szCs w:val="21"/>
              </w:rPr>
              <w:t>代表人身份证明和法定代表人授权代表委托书。</w:t>
            </w:r>
          </w:p>
        </w:tc>
      </w:tr>
      <w:tr w:rsidR="00F4072C">
        <w:trPr>
          <w:trHeight w:val="567"/>
        </w:trPr>
        <w:tc>
          <w:tcPr>
            <w:tcW w:w="677" w:type="dxa"/>
            <w:vMerge/>
            <w:vAlign w:val="center"/>
          </w:tcPr>
          <w:p w:rsidR="00F4072C" w:rsidRDefault="00F4072C">
            <w:pPr>
              <w:spacing w:line="360" w:lineRule="exact"/>
              <w:jc w:val="center"/>
              <w:rPr>
                <w:rFonts w:ascii="微软雅黑" w:eastAsia="微软雅黑" w:hAnsi="微软雅黑" w:cs="微软雅黑"/>
                <w:color w:val="000000"/>
                <w:sz w:val="21"/>
                <w:szCs w:val="21"/>
              </w:rPr>
            </w:pPr>
          </w:p>
        </w:tc>
        <w:tc>
          <w:tcPr>
            <w:tcW w:w="708" w:type="dxa"/>
            <w:vMerge/>
            <w:vAlign w:val="center"/>
          </w:tcPr>
          <w:p w:rsidR="00F4072C" w:rsidRDefault="00F4072C">
            <w:pPr>
              <w:spacing w:line="360" w:lineRule="exact"/>
              <w:rPr>
                <w:rFonts w:ascii="微软雅黑" w:eastAsia="微软雅黑" w:hAnsi="微软雅黑" w:cs="微软雅黑"/>
                <w:color w:val="000000"/>
                <w:sz w:val="21"/>
                <w:szCs w:val="21"/>
                <w:lang w:val="zh-CN"/>
              </w:rPr>
            </w:pPr>
          </w:p>
        </w:tc>
        <w:tc>
          <w:tcPr>
            <w:tcW w:w="4919" w:type="dxa"/>
            <w:vAlign w:val="center"/>
          </w:tcPr>
          <w:p w:rsidR="00F4072C" w:rsidRDefault="00F4072C">
            <w:pPr>
              <w:spacing w:line="36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val="zh-CN"/>
              </w:rPr>
              <w:t>（2）</w:t>
            </w:r>
            <w:r>
              <w:rPr>
                <w:rFonts w:ascii="微软雅黑" w:eastAsia="微软雅黑" w:hAnsi="微软雅黑" w:cs="微软雅黑" w:hint="eastAsia"/>
                <w:color w:val="000000"/>
                <w:sz w:val="21"/>
                <w:szCs w:val="21"/>
              </w:rPr>
              <w:t>具有良好的商业信誉和健全的财务会计制度</w:t>
            </w:r>
          </w:p>
        </w:tc>
        <w:tc>
          <w:tcPr>
            <w:tcW w:w="3561" w:type="dxa"/>
            <w:vAlign w:val="center"/>
          </w:tcPr>
          <w:p w:rsidR="00F4072C" w:rsidRDefault="00F4072C" w:rsidP="006F588B">
            <w:pPr>
              <w:spacing w:line="24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提供201</w:t>
            </w:r>
            <w:r w:rsidR="006F588B">
              <w:rPr>
                <w:rFonts w:ascii="微软雅黑" w:eastAsia="微软雅黑" w:hAnsi="微软雅黑" w:cs="微软雅黑" w:hint="eastAsia"/>
                <w:color w:val="000000"/>
                <w:sz w:val="21"/>
                <w:szCs w:val="21"/>
              </w:rPr>
              <w:t>9</w:t>
            </w:r>
            <w:r>
              <w:rPr>
                <w:rFonts w:ascii="微软雅黑" w:eastAsia="微软雅黑" w:hAnsi="微软雅黑" w:cs="微软雅黑" w:hint="eastAsia"/>
                <w:color w:val="000000"/>
                <w:sz w:val="21"/>
                <w:szCs w:val="21"/>
              </w:rPr>
              <w:t>或20</w:t>
            </w:r>
            <w:r w:rsidR="006F588B">
              <w:rPr>
                <w:rFonts w:ascii="微软雅黑" w:eastAsia="微软雅黑" w:hAnsi="微软雅黑" w:cs="微软雅黑" w:hint="eastAsia"/>
                <w:color w:val="000000"/>
                <w:sz w:val="21"/>
                <w:szCs w:val="21"/>
              </w:rPr>
              <w:t>20</w:t>
            </w:r>
            <w:r>
              <w:rPr>
                <w:rFonts w:ascii="微软雅黑" w:eastAsia="微软雅黑" w:hAnsi="微软雅黑" w:cs="微软雅黑" w:hint="eastAsia"/>
                <w:color w:val="000000"/>
                <w:sz w:val="21"/>
                <w:szCs w:val="21"/>
              </w:rPr>
              <w:t>年度财务状况报告（表）复印件或其基本开户银行出具的资信证明复印件。本年度新成立或成立不满一年的组织和自然人无法提供财务状况报告（表）的，可提供银行出具的资信证明复印件。</w:t>
            </w:r>
          </w:p>
        </w:tc>
      </w:tr>
      <w:tr w:rsidR="00F4072C">
        <w:trPr>
          <w:trHeight w:val="567"/>
        </w:trPr>
        <w:tc>
          <w:tcPr>
            <w:tcW w:w="677" w:type="dxa"/>
            <w:vMerge/>
            <w:vAlign w:val="center"/>
          </w:tcPr>
          <w:p w:rsidR="00F4072C" w:rsidRDefault="00F4072C">
            <w:pPr>
              <w:spacing w:line="360" w:lineRule="exact"/>
              <w:jc w:val="center"/>
              <w:rPr>
                <w:rFonts w:ascii="微软雅黑" w:eastAsia="微软雅黑" w:hAnsi="微软雅黑" w:cs="微软雅黑"/>
                <w:color w:val="000000"/>
                <w:sz w:val="21"/>
                <w:szCs w:val="21"/>
              </w:rPr>
            </w:pPr>
          </w:p>
        </w:tc>
        <w:tc>
          <w:tcPr>
            <w:tcW w:w="708" w:type="dxa"/>
            <w:vMerge/>
            <w:vAlign w:val="center"/>
          </w:tcPr>
          <w:p w:rsidR="00F4072C" w:rsidRDefault="00F4072C">
            <w:pPr>
              <w:spacing w:line="360" w:lineRule="exact"/>
              <w:rPr>
                <w:rFonts w:ascii="微软雅黑" w:eastAsia="微软雅黑" w:hAnsi="微软雅黑" w:cs="微软雅黑"/>
                <w:color w:val="000000"/>
                <w:sz w:val="21"/>
                <w:szCs w:val="21"/>
                <w:lang w:val="zh-CN"/>
              </w:rPr>
            </w:pPr>
          </w:p>
        </w:tc>
        <w:tc>
          <w:tcPr>
            <w:tcW w:w="4919" w:type="dxa"/>
            <w:vAlign w:val="center"/>
          </w:tcPr>
          <w:p w:rsidR="00F4072C" w:rsidRDefault="00F4072C">
            <w:pPr>
              <w:spacing w:line="360" w:lineRule="exact"/>
              <w:rPr>
                <w:rFonts w:ascii="微软雅黑" w:eastAsia="微软雅黑" w:hAnsi="微软雅黑" w:cs="微软雅黑"/>
                <w:color w:val="000000"/>
                <w:sz w:val="21"/>
                <w:szCs w:val="21"/>
                <w:lang w:val="zh-CN"/>
              </w:rPr>
            </w:pPr>
            <w:r>
              <w:rPr>
                <w:rFonts w:ascii="微软雅黑" w:eastAsia="微软雅黑" w:hAnsi="微软雅黑" w:cs="微软雅黑" w:hint="eastAsia"/>
                <w:color w:val="000000"/>
                <w:sz w:val="21"/>
                <w:szCs w:val="21"/>
                <w:lang w:val="zh-CN"/>
              </w:rPr>
              <w:t>（3）具有履行合同所必需的设备和专业技术能力</w:t>
            </w:r>
          </w:p>
        </w:tc>
        <w:tc>
          <w:tcPr>
            <w:tcW w:w="3561" w:type="dxa"/>
            <w:vAlign w:val="center"/>
          </w:tcPr>
          <w:p w:rsidR="00F4072C" w:rsidRDefault="00F4072C">
            <w:pPr>
              <w:spacing w:line="24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供应商提供书面声明</w:t>
            </w:r>
          </w:p>
        </w:tc>
      </w:tr>
      <w:tr w:rsidR="00F4072C">
        <w:trPr>
          <w:trHeight w:val="567"/>
        </w:trPr>
        <w:tc>
          <w:tcPr>
            <w:tcW w:w="677" w:type="dxa"/>
            <w:vMerge/>
            <w:vAlign w:val="center"/>
          </w:tcPr>
          <w:p w:rsidR="00F4072C" w:rsidRDefault="00F4072C">
            <w:pPr>
              <w:spacing w:line="360" w:lineRule="exact"/>
              <w:jc w:val="center"/>
              <w:rPr>
                <w:rFonts w:ascii="微软雅黑" w:eastAsia="微软雅黑" w:hAnsi="微软雅黑" w:cs="微软雅黑"/>
                <w:color w:val="000000"/>
                <w:sz w:val="21"/>
                <w:szCs w:val="21"/>
              </w:rPr>
            </w:pPr>
          </w:p>
        </w:tc>
        <w:tc>
          <w:tcPr>
            <w:tcW w:w="708" w:type="dxa"/>
            <w:vMerge/>
            <w:vAlign w:val="center"/>
          </w:tcPr>
          <w:p w:rsidR="00F4072C" w:rsidRDefault="00F4072C">
            <w:pPr>
              <w:spacing w:line="360" w:lineRule="exact"/>
              <w:rPr>
                <w:rFonts w:ascii="微软雅黑" w:eastAsia="微软雅黑" w:hAnsi="微软雅黑" w:cs="微软雅黑"/>
                <w:color w:val="000000"/>
                <w:sz w:val="21"/>
                <w:szCs w:val="21"/>
                <w:lang w:val="zh-CN"/>
              </w:rPr>
            </w:pPr>
          </w:p>
        </w:tc>
        <w:tc>
          <w:tcPr>
            <w:tcW w:w="4919" w:type="dxa"/>
            <w:vAlign w:val="center"/>
          </w:tcPr>
          <w:p w:rsidR="00F4072C" w:rsidRDefault="00F4072C">
            <w:pPr>
              <w:spacing w:line="360" w:lineRule="exact"/>
              <w:rPr>
                <w:rFonts w:ascii="微软雅黑" w:eastAsia="微软雅黑" w:hAnsi="微软雅黑" w:cs="微软雅黑"/>
                <w:color w:val="000000"/>
                <w:sz w:val="21"/>
                <w:szCs w:val="21"/>
                <w:lang w:val="zh-CN"/>
              </w:rPr>
            </w:pPr>
            <w:r>
              <w:rPr>
                <w:rFonts w:ascii="微软雅黑" w:eastAsia="微软雅黑" w:hAnsi="微软雅黑" w:cs="微软雅黑" w:hint="eastAsia"/>
                <w:color w:val="000000"/>
                <w:sz w:val="21"/>
                <w:szCs w:val="21"/>
                <w:lang w:val="zh-CN"/>
              </w:rPr>
              <w:t>（4）有依法缴纳税收和社会保障金的良好记录</w:t>
            </w:r>
          </w:p>
        </w:tc>
        <w:tc>
          <w:tcPr>
            <w:tcW w:w="3561" w:type="dxa"/>
            <w:vAlign w:val="center"/>
          </w:tcPr>
          <w:p w:rsidR="00F4072C" w:rsidRDefault="00F4072C">
            <w:pPr>
              <w:spacing w:line="24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1.税务登记证（副本）复印件（注②）</w:t>
            </w:r>
          </w:p>
          <w:p w:rsidR="00F4072C" w:rsidRDefault="00F4072C">
            <w:pPr>
              <w:spacing w:line="24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缴纳社会保障金的证明材料复印件（缴纳社会保障金的证明材料指：社会保险登记证（注②）或缴纳社会保险的凭据（专用收据或社会保险缴纳清单）。依法免税或不需要缴纳社会保障资金的供应商，应提供相应文件证明其依法免税或不需要缴纳社会保障资金。</w:t>
            </w:r>
          </w:p>
        </w:tc>
      </w:tr>
      <w:tr w:rsidR="00F4072C">
        <w:trPr>
          <w:trHeight w:val="567"/>
        </w:trPr>
        <w:tc>
          <w:tcPr>
            <w:tcW w:w="677" w:type="dxa"/>
            <w:vMerge/>
            <w:vAlign w:val="center"/>
          </w:tcPr>
          <w:p w:rsidR="00F4072C" w:rsidRDefault="00F4072C">
            <w:pPr>
              <w:spacing w:line="360" w:lineRule="exact"/>
              <w:jc w:val="center"/>
              <w:rPr>
                <w:rFonts w:ascii="微软雅黑" w:eastAsia="微软雅黑" w:hAnsi="微软雅黑" w:cs="微软雅黑"/>
                <w:color w:val="000000"/>
                <w:sz w:val="21"/>
                <w:szCs w:val="21"/>
              </w:rPr>
            </w:pPr>
          </w:p>
        </w:tc>
        <w:tc>
          <w:tcPr>
            <w:tcW w:w="708" w:type="dxa"/>
            <w:vMerge/>
            <w:vAlign w:val="center"/>
          </w:tcPr>
          <w:p w:rsidR="00F4072C" w:rsidRDefault="00F4072C">
            <w:pPr>
              <w:spacing w:line="360" w:lineRule="exact"/>
              <w:rPr>
                <w:rFonts w:ascii="微软雅黑" w:eastAsia="微软雅黑" w:hAnsi="微软雅黑" w:cs="微软雅黑"/>
                <w:color w:val="000000"/>
                <w:sz w:val="21"/>
                <w:szCs w:val="21"/>
                <w:lang w:val="zh-CN"/>
              </w:rPr>
            </w:pPr>
          </w:p>
        </w:tc>
        <w:tc>
          <w:tcPr>
            <w:tcW w:w="4919" w:type="dxa"/>
            <w:vAlign w:val="center"/>
          </w:tcPr>
          <w:p w:rsidR="00F4072C" w:rsidRDefault="00F4072C">
            <w:pPr>
              <w:spacing w:line="360" w:lineRule="exact"/>
              <w:rPr>
                <w:rFonts w:ascii="微软雅黑" w:eastAsia="微软雅黑" w:hAnsi="微软雅黑" w:cs="微软雅黑"/>
                <w:color w:val="000000"/>
                <w:sz w:val="21"/>
                <w:szCs w:val="21"/>
                <w:lang w:val="zh-CN"/>
              </w:rPr>
            </w:pPr>
            <w:r>
              <w:rPr>
                <w:rFonts w:ascii="微软雅黑" w:eastAsia="微软雅黑" w:hAnsi="微软雅黑" w:cs="微软雅黑" w:hint="eastAsia"/>
                <w:color w:val="000000"/>
                <w:sz w:val="21"/>
                <w:szCs w:val="21"/>
              </w:rPr>
              <w:t>（5）参加政府采购活动近三年内，在经营活动中没有重大违法记录（注②）</w:t>
            </w:r>
          </w:p>
        </w:tc>
        <w:tc>
          <w:tcPr>
            <w:tcW w:w="3561" w:type="dxa"/>
            <w:vAlign w:val="center"/>
          </w:tcPr>
          <w:p w:rsidR="00F4072C" w:rsidRDefault="00F4072C">
            <w:pPr>
              <w:spacing w:line="240" w:lineRule="exact"/>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1.供应商提供书面声明（见格式文件）；</w:t>
            </w:r>
          </w:p>
          <w:p w:rsidR="00F4072C" w:rsidRDefault="00F4072C">
            <w:pPr>
              <w:spacing w:line="240" w:lineRule="exact"/>
              <w:rPr>
                <w:rFonts w:ascii="微软雅黑" w:eastAsia="微软雅黑" w:hAnsi="微软雅黑" w:cs="微软雅黑"/>
                <w:color w:val="000000"/>
                <w:sz w:val="21"/>
                <w:szCs w:val="21"/>
              </w:rPr>
            </w:pPr>
            <w:r>
              <w:rPr>
                <w:rFonts w:ascii="微软雅黑" w:eastAsia="微软雅黑" w:hAnsi="微软雅黑" w:cs="微软雅黑" w:hint="eastAsia"/>
                <w:b/>
                <w:color w:val="000000"/>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F4072C">
        <w:trPr>
          <w:trHeight w:val="567"/>
        </w:trPr>
        <w:tc>
          <w:tcPr>
            <w:tcW w:w="677" w:type="dxa"/>
            <w:vMerge/>
            <w:vAlign w:val="center"/>
          </w:tcPr>
          <w:p w:rsidR="00F4072C" w:rsidRDefault="00F4072C">
            <w:pPr>
              <w:spacing w:line="360" w:lineRule="exact"/>
              <w:jc w:val="center"/>
              <w:rPr>
                <w:rFonts w:ascii="微软雅黑" w:eastAsia="微软雅黑" w:hAnsi="微软雅黑" w:cs="微软雅黑"/>
                <w:color w:val="000000"/>
                <w:sz w:val="21"/>
                <w:szCs w:val="21"/>
              </w:rPr>
            </w:pPr>
          </w:p>
        </w:tc>
        <w:tc>
          <w:tcPr>
            <w:tcW w:w="708" w:type="dxa"/>
            <w:vMerge/>
            <w:vAlign w:val="center"/>
          </w:tcPr>
          <w:p w:rsidR="00F4072C" w:rsidRDefault="00F4072C">
            <w:pPr>
              <w:spacing w:line="360" w:lineRule="exact"/>
              <w:rPr>
                <w:rFonts w:ascii="微软雅黑" w:eastAsia="微软雅黑" w:hAnsi="微软雅黑" w:cs="微软雅黑"/>
                <w:color w:val="000000"/>
                <w:sz w:val="21"/>
                <w:szCs w:val="21"/>
                <w:lang w:val="zh-CN"/>
              </w:rPr>
            </w:pPr>
          </w:p>
        </w:tc>
        <w:tc>
          <w:tcPr>
            <w:tcW w:w="4919" w:type="dxa"/>
            <w:vAlign w:val="center"/>
          </w:tcPr>
          <w:p w:rsidR="00F4072C" w:rsidRDefault="00F4072C">
            <w:pPr>
              <w:spacing w:line="36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（6）法律、行政法规规定的其他条件。</w:t>
            </w:r>
          </w:p>
        </w:tc>
        <w:tc>
          <w:tcPr>
            <w:tcW w:w="3561" w:type="dxa"/>
            <w:vAlign w:val="center"/>
          </w:tcPr>
          <w:p w:rsidR="00F4072C" w:rsidRDefault="00F4072C">
            <w:pPr>
              <w:spacing w:line="240" w:lineRule="exact"/>
              <w:rPr>
                <w:rFonts w:ascii="微软雅黑" w:eastAsia="微软雅黑" w:hAnsi="微软雅黑" w:cs="微软雅黑"/>
                <w:color w:val="000000"/>
                <w:sz w:val="21"/>
                <w:szCs w:val="21"/>
              </w:rPr>
            </w:pPr>
          </w:p>
        </w:tc>
      </w:tr>
    </w:tbl>
    <w:p w:rsidR="00F4072C" w:rsidRDefault="00F4072C">
      <w:pPr>
        <w:spacing w:line="400" w:lineRule="exact"/>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（2）</w:t>
      </w:r>
      <w:r w:rsidR="006F588B" w:rsidRPr="006F588B">
        <w:rPr>
          <w:rFonts w:ascii="微软雅黑" w:eastAsia="微软雅黑" w:hAnsi="微软雅黑" w:cs="微软雅黑" w:hint="eastAsia"/>
          <w:color w:val="000000"/>
          <w:sz w:val="24"/>
        </w:rPr>
        <w:t>符合性检查。依据竞争性磋商文件的规定，从响应文件的有效性、完整性和对竞争性磋商文件的响应程度进行审查，以确定是否对竞争性磋商文件的实质性要求</w:t>
      </w:r>
      <w:proofErr w:type="gramStart"/>
      <w:r w:rsidR="006F588B" w:rsidRPr="006F588B">
        <w:rPr>
          <w:rFonts w:ascii="微软雅黑" w:eastAsia="微软雅黑" w:hAnsi="微软雅黑" w:cs="微软雅黑" w:hint="eastAsia"/>
          <w:color w:val="000000"/>
          <w:sz w:val="24"/>
        </w:rPr>
        <w:t>作出</w:t>
      </w:r>
      <w:proofErr w:type="gramEnd"/>
      <w:r w:rsidR="006F588B" w:rsidRPr="006F588B">
        <w:rPr>
          <w:rFonts w:ascii="微软雅黑" w:eastAsia="微软雅黑" w:hAnsi="微软雅黑" w:cs="微软雅黑" w:hint="eastAsia"/>
          <w:color w:val="000000"/>
          <w:sz w:val="24"/>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45"/>
        <w:gridCol w:w="5448"/>
      </w:tblGrid>
      <w:tr w:rsidR="00F4072C">
        <w:trPr>
          <w:trHeight w:val="321"/>
        </w:trPr>
        <w:tc>
          <w:tcPr>
            <w:tcW w:w="675" w:type="dxa"/>
            <w:vAlign w:val="center"/>
          </w:tcPr>
          <w:p w:rsidR="00F4072C" w:rsidRDefault="00F4072C">
            <w:pPr>
              <w:snapToGrid w:val="0"/>
              <w:spacing w:line="390" w:lineRule="exact"/>
              <w:jc w:val="center"/>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序号</w:t>
            </w:r>
          </w:p>
        </w:tc>
        <w:tc>
          <w:tcPr>
            <w:tcW w:w="3505" w:type="dxa"/>
            <w:gridSpan w:val="2"/>
            <w:vAlign w:val="center"/>
          </w:tcPr>
          <w:p w:rsidR="00F4072C" w:rsidRDefault="00F4072C">
            <w:pPr>
              <w:snapToGrid w:val="0"/>
              <w:spacing w:line="390" w:lineRule="exact"/>
              <w:jc w:val="center"/>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评审因素</w:t>
            </w:r>
          </w:p>
        </w:tc>
        <w:tc>
          <w:tcPr>
            <w:tcW w:w="5448" w:type="dxa"/>
            <w:vAlign w:val="center"/>
          </w:tcPr>
          <w:p w:rsidR="00F4072C" w:rsidRDefault="00F4072C">
            <w:pPr>
              <w:snapToGrid w:val="0"/>
              <w:spacing w:line="390" w:lineRule="exact"/>
              <w:jc w:val="center"/>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评审标准</w:t>
            </w:r>
          </w:p>
        </w:tc>
      </w:tr>
      <w:tr w:rsidR="00F4072C">
        <w:trPr>
          <w:trHeight w:val="384"/>
        </w:trPr>
        <w:tc>
          <w:tcPr>
            <w:tcW w:w="675" w:type="dxa"/>
            <w:vMerge w:val="restart"/>
            <w:vAlign w:val="center"/>
          </w:tcPr>
          <w:p w:rsidR="00F4072C" w:rsidRDefault="00F4072C">
            <w:pPr>
              <w:snapToGrid w:val="0"/>
              <w:spacing w:line="39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w:t>
            </w:r>
          </w:p>
        </w:tc>
        <w:tc>
          <w:tcPr>
            <w:tcW w:w="1560" w:type="dxa"/>
            <w:vMerge w:val="restart"/>
            <w:vAlign w:val="center"/>
          </w:tcPr>
          <w:p w:rsidR="00F4072C" w:rsidRDefault="00F4072C">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有效性审查</w:t>
            </w:r>
          </w:p>
        </w:tc>
        <w:tc>
          <w:tcPr>
            <w:tcW w:w="1945" w:type="dxa"/>
            <w:vAlign w:val="center"/>
          </w:tcPr>
          <w:p w:rsidR="00F4072C" w:rsidRDefault="006F588B">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响应</w:t>
            </w:r>
            <w:r w:rsidR="00F4072C">
              <w:rPr>
                <w:rFonts w:ascii="微软雅黑" w:eastAsia="微软雅黑" w:hAnsi="微软雅黑" w:cs="微软雅黑" w:hint="eastAsia"/>
                <w:color w:val="000000"/>
                <w:sz w:val="21"/>
                <w:szCs w:val="21"/>
              </w:rPr>
              <w:t>文件签署</w:t>
            </w:r>
          </w:p>
        </w:tc>
        <w:tc>
          <w:tcPr>
            <w:tcW w:w="5448" w:type="dxa"/>
            <w:vAlign w:val="center"/>
          </w:tcPr>
          <w:p w:rsidR="00F4072C" w:rsidRDefault="00F4072C">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响应文件上法定代表人或其授权代表人的签字或盖章齐全。</w:t>
            </w:r>
          </w:p>
        </w:tc>
      </w:tr>
      <w:tr w:rsidR="00F4072C">
        <w:trPr>
          <w:trHeight w:val="701"/>
        </w:trPr>
        <w:tc>
          <w:tcPr>
            <w:tcW w:w="675" w:type="dxa"/>
            <w:vMerge/>
            <w:vAlign w:val="center"/>
          </w:tcPr>
          <w:p w:rsidR="00F4072C" w:rsidRDefault="00F4072C">
            <w:pPr>
              <w:snapToGrid w:val="0"/>
              <w:spacing w:line="390" w:lineRule="exact"/>
              <w:ind w:firstLineChars="200" w:firstLine="420"/>
              <w:jc w:val="center"/>
              <w:rPr>
                <w:rFonts w:ascii="微软雅黑" w:eastAsia="微软雅黑" w:hAnsi="微软雅黑" w:cs="微软雅黑"/>
                <w:color w:val="000000"/>
                <w:sz w:val="21"/>
                <w:szCs w:val="21"/>
              </w:rPr>
            </w:pPr>
          </w:p>
        </w:tc>
        <w:tc>
          <w:tcPr>
            <w:tcW w:w="1560" w:type="dxa"/>
            <w:vMerge/>
            <w:vAlign w:val="center"/>
          </w:tcPr>
          <w:p w:rsidR="00F4072C" w:rsidRDefault="00F4072C">
            <w:pPr>
              <w:snapToGrid w:val="0"/>
              <w:spacing w:line="390" w:lineRule="exact"/>
              <w:ind w:firstLineChars="200" w:firstLine="420"/>
              <w:rPr>
                <w:rFonts w:ascii="微软雅黑" w:eastAsia="微软雅黑" w:hAnsi="微软雅黑" w:cs="微软雅黑"/>
                <w:color w:val="000000"/>
                <w:sz w:val="21"/>
                <w:szCs w:val="21"/>
              </w:rPr>
            </w:pPr>
          </w:p>
        </w:tc>
        <w:tc>
          <w:tcPr>
            <w:tcW w:w="1945" w:type="dxa"/>
            <w:vAlign w:val="center"/>
          </w:tcPr>
          <w:p w:rsidR="00F4072C" w:rsidRDefault="006F588B">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响应方案</w:t>
            </w:r>
          </w:p>
        </w:tc>
        <w:tc>
          <w:tcPr>
            <w:tcW w:w="5448" w:type="dxa"/>
            <w:vAlign w:val="center"/>
          </w:tcPr>
          <w:p w:rsidR="00F4072C" w:rsidRDefault="00733CB9">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只能</w:t>
            </w:r>
            <w:r w:rsidR="006F588B">
              <w:rPr>
                <w:rFonts w:ascii="微软雅黑" w:eastAsia="微软雅黑" w:hAnsi="微软雅黑" w:cs="微软雅黑" w:hint="eastAsia"/>
                <w:color w:val="000000"/>
                <w:sz w:val="21"/>
                <w:szCs w:val="21"/>
              </w:rPr>
              <w:t>有一个响应方案</w:t>
            </w:r>
          </w:p>
        </w:tc>
      </w:tr>
      <w:tr w:rsidR="00F4072C">
        <w:trPr>
          <w:trHeight w:val="560"/>
        </w:trPr>
        <w:tc>
          <w:tcPr>
            <w:tcW w:w="675" w:type="dxa"/>
            <w:vMerge/>
            <w:vAlign w:val="center"/>
          </w:tcPr>
          <w:p w:rsidR="00F4072C" w:rsidRDefault="00F4072C">
            <w:pPr>
              <w:snapToGrid w:val="0"/>
              <w:spacing w:line="390" w:lineRule="exact"/>
              <w:ind w:firstLineChars="200" w:firstLine="420"/>
              <w:jc w:val="center"/>
              <w:rPr>
                <w:rFonts w:ascii="微软雅黑" w:eastAsia="微软雅黑" w:hAnsi="微软雅黑" w:cs="微软雅黑"/>
                <w:color w:val="000000"/>
                <w:sz w:val="21"/>
                <w:szCs w:val="21"/>
              </w:rPr>
            </w:pPr>
          </w:p>
        </w:tc>
        <w:tc>
          <w:tcPr>
            <w:tcW w:w="1560" w:type="dxa"/>
            <w:vMerge/>
            <w:vAlign w:val="center"/>
          </w:tcPr>
          <w:p w:rsidR="00F4072C" w:rsidRDefault="00F4072C">
            <w:pPr>
              <w:snapToGrid w:val="0"/>
              <w:spacing w:line="390" w:lineRule="exact"/>
              <w:ind w:firstLineChars="200" w:firstLine="420"/>
              <w:rPr>
                <w:rFonts w:ascii="微软雅黑" w:eastAsia="微软雅黑" w:hAnsi="微软雅黑" w:cs="微软雅黑"/>
                <w:color w:val="000000"/>
                <w:sz w:val="21"/>
                <w:szCs w:val="21"/>
              </w:rPr>
            </w:pPr>
          </w:p>
        </w:tc>
        <w:tc>
          <w:tcPr>
            <w:tcW w:w="1945" w:type="dxa"/>
            <w:vAlign w:val="center"/>
          </w:tcPr>
          <w:p w:rsidR="00F4072C" w:rsidRDefault="00F4072C">
            <w:pPr>
              <w:snapToGrid w:val="0"/>
              <w:spacing w:line="390" w:lineRule="exact"/>
              <w:rPr>
                <w:rFonts w:ascii="微软雅黑" w:eastAsia="微软雅黑" w:hAnsi="微软雅黑" w:cs="微软雅黑"/>
                <w:color w:val="000000"/>
                <w:sz w:val="21"/>
                <w:szCs w:val="21"/>
                <w:lang w:val="zh-CN"/>
              </w:rPr>
            </w:pPr>
            <w:r>
              <w:rPr>
                <w:rFonts w:ascii="微软雅黑" w:eastAsia="微软雅黑" w:hAnsi="微软雅黑" w:cs="微软雅黑" w:hint="eastAsia"/>
                <w:color w:val="000000"/>
                <w:sz w:val="21"/>
                <w:szCs w:val="21"/>
              </w:rPr>
              <w:t>报价唯一</w:t>
            </w:r>
          </w:p>
        </w:tc>
        <w:tc>
          <w:tcPr>
            <w:tcW w:w="5448" w:type="dxa"/>
            <w:vAlign w:val="center"/>
          </w:tcPr>
          <w:p w:rsidR="00F4072C" w:rsidRDefault="00F4072C">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val="zh-CN"/>
              </w:rPr>
              <w:t>只能在限价范围内报价，</w:t>
            </w:r>
            <w:r>
              <w:rPr>
                <w:rFonts w:ascii="微软雅黑" w:eastAsia="微软雅黑" w:hAnsi="微软雅黑" w:cs="微软雅黑" w:hint="eastAsia"/>
                <w:color w:val="000000"/>
                <w:sz w:val="21"/>
                <w:szCs w:val="21"/>
              </w:rPr>
              <w:t>只能有一个有效报价，不得提交选择性报价。</w:t>
            </w:r>
          </w:p>
        </w:tc>
      </w:tr>
      <w:tr w:rsidR="00F4072C">
        <w:trPr>
          <w:trHeight w:val="408"/>
        </w:trPr>
        <w:tc>
          <w:tcPr>
            <w:tcW w:w="675" w:type="dxa"/>
            <w:vAlign w:val="center"/>
          </w:tcPr>
          <w:p w:rsidR="00F4072C" w:rsidRDefault="00F4072C">
            <w:pPr>
              <w:snapToGrid w:val="0"/>
              <w:spacing w:line="39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w:t>
            </w:r>
          </w:p>
        </w:tc>
        <w:tc>
          <w:tcPr>
            <w:tcW w:w="1560" w:type="dxa"/>
            <w:vAlign w:val="center"/>
          </w:tcPr>
          <w:p w:rsidR="00F4072C" w:rsidRDefault="00F4072C">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完整性审查</w:t>
            </w:r>
          </w:p>
        </w:tc>
        <w:tc>
          <w:tcPr>
            <w:tcW w:w="1945" w:type="dxa"/>
            <w:vAlign w:val="center"/>
          </w:tcPr>
          <w:p w:rsidR="00F4072C" w:rsidRDefault="006F588B">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响应文件内容</w:t>
            </w:r>
          </w:p>
        </w:tc>
        <w:tc>
          <w:tcPr>
            <w:tcW w:w="5448" w:type="dxa"/>
            <w:vAlign w:val="center"/>
          </w:tcPr>
          <w:p w:rsidR="00F4072C" w:rsidRDefault="006F588B" w:rsidP="006F588B">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val="zh-CN"/>
              </w:rPr>
              <w:t>响应文件正本、副本及内容齐全，无遗漏</w:t>
            </w:r>
            <w:r w:rsidR="00F4072C">
              <w:rPr>
                <w:rFonts w:ascii="微软雅黑" w:eastAsia="微软雅黑" w:hAnsi="微软雅黑" w:cs="微软雅黑" w:hint="eastAsia"/>
                <w:color w:val="000000"/>
                <w:sz w:val="21"/>
                <w:szCs w:val="21"/>
                <w:lang w:val="zh-CN"/>
              </w:rPr>
              <w:t>。</w:t>
            </w:r>
          </w:p>
        </w:tc>
      </w:tr>
      <w:tr w:rsidR="00F4072C">
        <w:trPr>
          <w:trHeight w:val="405"/>
        </w:trPr>
        <w:tc>
          <w:tcPr>
            <w:tcW w:w="675" w:type="dxa"/>
            <w:vMerge w:val="restart"/>
            <w:vAlign w:val="center"/>
          </w:tcPr>
          <w:p w:rsidR="00F4072C" w:rsidRDefault="00F4072C">
            <w:pPr>
              <w:snapToGrid w:val="0"/>
              <w:spacing w:line="39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w:t>
            </w:r>
          </w:p>
        </w:tc>
        <w:tc>
          <w:tcPr>
            <w:tcW w:w="1560" w:type="dxa"/>
            <w:vMerge w:val="restart"/>
            <w:vAlign w:val="center"/>
          </w:tcPr>
          <w:p w:rsidR="00F4072C" w:rsidRDefault="00F4072C">
            <w:pPr>
              <w:snapToGrid w:val="0"/>
              <w:spacing w:line="390" w:lineRule="exact"/>
              <w:rPr>
                <w:rFonts w:ascii="微软雅黑" w:eastAsia="微软雅黑" w:hAnsi="微软雅黑" w:cs="微软雅黑"/>
                <w:color w:val="000000"/>
                <w:sz w:val="21"/>
                <w:szCs w:val="21"/>
                <w:lang w:val="zh-CN"/>
              </w:rPr>
            </w:pPr>
            <w:r>
              <w:rPr>
                <w:rFonts w:ascii="微软雅黑" w:eastAsia="微软雅黑" w:hAnsi="微软雅黑" w:cs="微软雅黑" w:hint="eastAsia"/>
                <w:color w:val="000000"/>
                <w:sz w:val="21"/>
                <w:szCs w:val="21"/>
              </w:rPr>
              <w:t>采购文件的响应程度审查</w:t>
            </w:r>
          </w:p>
        </w:tc>
        <w:tc>
          <w:tcPr>
            <w:tcW w:w="1945" w:type="dxa"/>
            <w:vAlign w:val="center"/>
          </w:tcPr>
          <w:p w:rsidR="00F4072C" w:rsidRDefault="006F588B">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响应文件</w:t>
            </w:r>
            <w:r w:rsidR="00F4072C">
              <w:rPr>
                <w:rFonts w:ascii="微软雅黑" w:eastAsia="微软雅黑" w:hAnsi="微软雅黑" w:cs="微软雅黑" w:hint="eastAsia"/>
                <w:color w:val="000000"/>
                <w:sz w:val="21"/>
                <w:szCs w:val="21"/>
              </w:rPr>
              <w:t>内容</w:t>
            </w:r>
          </w:p>
        </w:tc>
        <w:tc>
          <w:tcPr>
            <w:tcW w:w="5448" w:type="dxa"/>
            <w:vAlign w:val="center"/>
          </w:tcPr>
          <w:p w:rsidR="00F4072C" w:rsidRDefault="00F4072C">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val="zh-CN"/>
              </w:rPr>
              <w:t>对采购文件规定的</w:t>
            </w:r>
            <w:r w:rsidR="006F588B">
              <w:rPr>
                <w:rFonts w:ascii="微软雅黑" w:eastAsia="微软雅黑" w:hAnsi="微软雅黑" w:cs="微软雅黑" w:hint="eastAsia"/>
                <w:color w:val="000000"/>
                <w:sz w:val="21"/>
                <w:szCs w:val="21"/>
                <w:lang w:val="zh-CN"/>
              </w:rPr>
              <w:t>第三</w:t>
            </w:r>
            <w:r w:rsidR="00733CB9">
              <w:rPr>
                <w:rFonts w:ascii="微软雅黑" w:eastAsia="微软雅黑" w:hAnsi="微软雅黑" w:cs="微软雅黑" w:hint="eastAsia"/>
                <w:color w:val="000000"/>
                <w:sz w:val="21"/>
                <w:szCs w:val="21"/>
                <w:lang w:val="zh-CN"/>
              </w:rPr>
              <w:t>篇</w:t>
            </w:r>
            <w:r w:rsidR="006F588B">
              <w:rPr>
                <w:rFonts w:ascii="微软雅黑" w:eastAsia="微软雅黑" w:hAnsi="微软雅黑" w:cs="微软雅黑" w:hint="eastAsia"/>
                <w:color w:val="000000"/>
                <w:sz w:val="21"/>
                <w:szCs w:val="21"/>
                <w:lang w:val="zh-CN"/>
              </w:rPr>
              <w:t>内容</w:t>
            </w:r>
            <w:proofErr w:type="gramStart"/>
            <w:r>
              <w:rPr>
                <w:rFonts w:ascii="微软雅黑" w:eastAsia="微软雅黑" w:hAnsi="微软雅黑" w:cs="微软雅黑" w:hint="eastAsia"/>
                <w:color w:val="000000"/>
                <w:sz w:val="21"/>
                <w:szCs w:val="21"/>
                <w:lang w:val="zh-CN"/>
              </w:rPr>
              <w:t>作出</w:t>
            </w:r>
            <w:proofErr w:type="gramEnd"/>
            <w:r w:rsidR="006F588B">
              <w:rPr>
                <w:rFonts w:ascii="微软雅黑" w:eastAsia="微软雅黑" w:hAnsi="微软雅黑" w:cs="微软雅黑" w:hint="eastAsia"/>
                <w:color w:val="000000"/>
                <w:sz w:val="21"/>
                <w:szCs w:val="21"/>
                <w:lang w:val="zh-CN"/>
              </w:rPr>
              <w:t>实质性</w:t>
            </w:r>
            <w:r>
              <w:rPr>
                <w:rFonts w:ascii="微软雅黑" w:eastAsia="微软雅黑" w:hAnsi="微软雅黑" w:cs="微软雅黑" w:hint="eastAsia"/>
                <w:color w:val="000000"/>
                <w:sz w:val="21"/>
                <w:szCs w:val="21"/>
                <w:lang w:val="zh-CN"/>
              </w:rPr>
              <w:t>响应。</w:t>
            </w:r>
          </w:p>
        </w:tc>
      </w:tr>
      <w:tr w:rsidR="00F4072C">
        <w:trPr>
          <w:trHeight w:val="300"/>
        </w:trPr>
        <w:tc>
          <w:tcPr>
            <w:tcW w:w="675" w:type="dxa"/>
            <w:vMerge/>
            <w:vAlign w:val="center"/>
          </w:tcPr>
          <w:p w:rsidR="00F4072C" w:rsidRDefault="00F4072C">
            <w:pPr>
              <w:snapToGrid w:val="0"/>
              <w:spacing w:line="390" w:lineRule="exact"/>
              <w:ind w:firstLineChars="200" w:firstLine="420"/>
              <w:jc w:val="center"/>
              <w:rPr>
                <w:rFonts w:ascii="微软雅黑" w:eastAsia="微软雅黑" w:hAnsi="微软雅黑" w:cs="微软雅黑"/>
                <w:color w:val="000000"/>
                <w:sz w:val="21"/>
                <w:szCs w:val="21"/>
              </w:rPr>
            </w:pPr>
          </w:p>
        </w:tc>
        <w:tc>
          <w:tcPr>
            <w:tcW w:w="1560" w:type="dxa"/>
            <w:vMerge/>
            <w:vAlign w:val="center"/>
          </w:tcPr>
          <w:p w:rsidR="00F4072C" w:rsidRDefault="00F4072C">
            <w:pPr>
              <w:snapToGrid w:val="0"/>
              <w:spacing w:line="390" w:lineRule="exact"/>
              <w:ind w:firstLineChars="200" w:firstLine="420"/>
              <w:rPr>
                <w:rFonts w:ascii="微软雅黑" w:eastAsia="微软雅黑" w:hAnsi="微软雅黑" w:cs="微软雅黑"/>
                <w:color w:val="000000"/>
                <w:sz w:val="21"/>
                <w:szCs w:val="21"/>
                <w:lang w:val="zh-CN"/>
              </w:rPr>
            </w:pPr>
          </w:p>
        </w:tc>
        <w:tc>
          <w:tcPr>
            <w:tcW w:w="1945" w:type="dxa"/>
            <w:vAlign w:val="center"/>
          </w:tcPr>
          <w:p w:rsidR="00F4072C" w:rsidRDefault="006F588B">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磋商</w:t>
            </w:r>
            <w:r w:rsidR="00F4072C">
              <w:rPr>
                <w:rFonts w:ascii="微软雅黑" w:eastAsia="微软雅黑" w:hAnsi="微软雅黑" w:cs="微软雅黑" w:hint="eastAsia"/>
                <w:color w:val="000000"/>
                <w:sz w:val="21"/>
                <w:szCs w:val="21"/>
              </w:rPr>
              <w:t>有效期</w:t>
            </w:r>
          </w:p>
        </w:tc>
        <w:tc>
          <w:tcPr>
            <w:tcW w:w="5448" w:type="dxa"/>
            <w:vAlign w:val="center"/>
          </w:tcPr>
          <w:p w:rsidR="00F4072C" w:rsidRDefault="00F4072C">
            <w:pPr>
              <w:snapToGrid w:val="0"/>
              <w:spacing w:line="39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满足采购文件</w:t>
            </w:r>
            <w:r>
              <w:rPr>
                <w:rFonts w:ascii="微软雅黑" w:eastAsia="微软雅黑" w:hAnsi="微软雅黑" w:cs="微软雅黑" w:hint="eastAsia"/>
                <w:color w:val="000000"/>
                <w:sz w:val="21"/>
                <w:szCs w:val="21"/>
                <w:lang w:val="zh-CN"/>
              </w:rPr>
              <w:t>规定。</w:t>
            </w:r>
          </w:p>
        </w:tc>
      </w:tr>
    </w:tbl>
    <w:p w:rsidR="006F588B" w:rsidRPr="006F588B" w:rsidRDefault="006F588B" w:rsidP="006F588B">
      <w:pPr>
        <w:pStyle w:val="a0"/>
        <w:ind w:firstLine="240"/>
        <w:rPr>
          <w:rFonts w:ascii="微软雅黑" w:eastAsia="微软雅黑" w:hAnsi="微软雅黑" w:cs="微软雅黑"/>
          <w:color w:val="000000"/>
          <w:sz w:val="24"/>
        </w:rPr>
      </w:pPr>
      <w:r w:rsidRPr="006F588B">
        <w:rPr>
          <w:rFonts w:ascii="微软雅黑" w:eastAsia="微软雅黑" w:hAnsi="微软雅黑" w:cs="微软雅黑" w:hint="eastAsia"/>
          <w:color w:val="000000"/>
          <w:sz w:val="24"/>
        </w:rPr>
        <w:t>3、澄清有关问题。磋商小组在对响应文件的有效性、完整性和响应程度进行审查时，可以要求供应商对响应文件中含义不明确、同类问题表述不一致或者有明显文字和计算错误的内</w:t>
      </w:r>
      <w:r w:rsidRPr="006F588B">
        <w:rPr>
          <w:rFonts w:ascii="微软雅黑" w:eastAsia="微软雅黑" w:hAnsi="微软雅黑" w:cs="微软雅黑" w:hint="eastAsia"/>
          <w:color w:val="000000"/>
          <w:sz w:val="24"/>
        </w:rPr>
        <w:lastRenderedPageBreak/>
        <w:t>容等</w:t>
      </w:r>
      <w:proofErr w:type="gramStart"/>
      <w:r w:rsidRPr="006F588B">
        <w:rPr>
          <w:rFonts w:ascii="微软雅黑" w:eastAsia="微软雅黑" w:hAnsi="微软雅黑" w:cs="微软雅黑" w:hint="eastAsia"/>
          <w:color w:val="000000"/>
          <w:sz w:val="24"/>
        </w:rPr>
        <w:t>作出</w:t>
      </w:r>
      <w:proofErr w:type="gramEnd"/>
      <w:r w:rsidRPr="006F588B">
        <w:rPr>
          <w:rFonts w:ascii="微软雅黑" w:eastAsia="微软雅黑" w:hAnsi="微软雅黑" w:cs="微软雅黑" w:hint="eastAsia"/>
          <w:color w:val="000000"/>
          <w:sz w:val="24"/>
        </w:rPr>
        <w:t>必要的澄清、说明或者更正。供应商的澄清、说明或者更正不得超出响应文件的范围或者改变响应文件的实质性内容。</w:t>
      </w:r>
    </w:p>
    <w:p w:rsidR="006F588B" w:rsidRPr="006F588B" w:rsidRDefault="006F588B" w:rsidP="006F588B">
      <w:pPr>
        <w:pStyle w:val="a0"/>
        <w:ind w:firstLine="240"/>
        <w:rPr>
          <w:rFonts w:ascii="微软雅黑" w:eastAsia="微软雅黑" w:hAnsi="微软雅黑" w:cs="微软雅黑"/>
          <w:color w:val="000000"/>
          <w:sz w:val="24"/>
        </w:rPr>
      </w:pPr>
      <w:r w:rsidRPr="006F588B">
        <w:rPr>
          <w:rFonts w:ascii="微软雅黑" w:eastAsia="微软雅黑" w:hAnsi="微软雅黑" w:cs="微软雅黑" w:hint="eastAsia"/>
          <w:color w:val="000000"/>
          <w:sz w:val="24"/>
        </w:rPr>
        <w:t>4、磋商小组要求供应商澄清、说明或者更正响应文件应当以书面形式</w:t>
      </w:r>
      <w:proofErr w:type="gramStart"/>
      <w:r w:rsidRPr="006F588B">
        <w:rPr>
          <w:rFonts w:ascii="微软雅黑" w:eastAsia="微软雅黑" w:hAnsi="微软雅黑" w:cs="微软雅黑" w:hint="eastAsia"/>
          <w:color w:val="000000"/>
          <w:sz w:val="24"/>
        </w:rPr>
        <w:t>作出</w:t>
      </w:r>
      <w:proofErr w:type="gramEnd"/>
      <w:r w:rsidRPr="006F588B">
        <w:rPr>
          <w:rFonts w:ascii="微软雅黑" w:eastAsia="微软雅黑" w:hAnsi="微软雅黑" w:cs="微软雅黑" w:hint="eastAsia"/>
          <w:color w:val="000000"/>
          <w:sz w:val="24"/>
        </w:rPr>
        <w:t>。供应商的澄清、说明或者更正应当由法定代表人或其授权代表签字或者加盖公章。由授权代表签字的，应当附法定代表人授权书。</w:t>
      </w:r>
    </w:p>
    <w:p w:rsidR="006F588B" w:rsidRPr="006F588B" w:rsidRDefault="006F588B" w:rsidP="006F588B">
      <w:pPr>
        <w:pStyle w:val="a0"/>
        <w:ind w:firstLine="240"/>
        <w:rPr>
          <w:rFonts w:ascii="微软雅黑" w:eastAsia="微软雅黑" w:hAnsi="微软雅黑" w:cs="微软雅黑"/>
          <w:color w:val="000000"/>
          <w:sz w:val="24"/>
        </w:rPr>
      </w:pPr>
      <w:r w:rsidRPr="006F588B">
        <w:rPr>
          <w:rFonts w:ascii="微软雅黑" w:eastAsia="微软雅黑" w:hAnsi="微软雅黑" w:cs="微软雅黑" w:hint="eastAsia"/>
          <w:color w:val="000000"/>
          <w:sz w:val="24"/>
        </w:rPr>
        <w:t>5、在磋商过程中磋商的任何一方不得向他人透露与磋商有关的服务资料、价格或其他信息。</w:t>
      </w:r>
    </w:p>
    <w:p w:rsidR="006F588B" w:rsidRPr="006F588B" w:rsidRDefault="006F588B" w:rsidP="006F588B">
      <w:pPr>
        <w:pStyle w:val="a0"/>
        <w:ind w:firstLine="240"/>
        <w:rPr>
          <w:rFonts w:ascii="微软雅黑" w:eastAsia="微软雅黑" w:hAnsi="微软雅黑" w:cs="微软雅黑"/>
          <w:color w:val="000000"/>
          <w:sz w:val="24"/>
        </w:rPr>
      </w:pPr>
      <w:r w:rsidRPr="006F588B">
        <w:rPr>
          <w:rFonts w:ascii="微软雅黑" w:eastAsia="微软雅黑" w:hAnsi="微软雅黑" w:cs="微软雅黑" w:hint="eastAsia"/>
          <w:color w:val="000000"/>
          <w:sz w:val="24"/>
        </w:rPr>
        <w:t>6、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w:t>
      </w:r>
      <w:proofErr w:type="gramStart"/>
      <w:r w:rsidRPr="006F588B">
        <w:rPr>
          <w:rFonts w:ascii="微软雅黑" w:eastAsia="微软雅黑" w:hAnsi="微软雅黑" w:cs="微软雅黑" w:hint="eastAsia"/>
          <w:color w:val="000000"/>
          <w:sz w:val="24"/>
        </w:rPr>
        <w:t>作出</w:t>
      </w:r>
      <w:proofErr w:type="gramEnd"/>
      <w:r w:rsidRPr="006F588B">
        <w:rPr>
          <w:rFonts w:ascii="微软雅黑" w:eastAsia="微软雅黑" w:hAnsi="微软雅黑" w:cs="微软雅黑" w:hint="eastAsia"/>
          <w:color w:val="000000"/>
          <w:sz w:val="24"/>
        </w:rPr>
        <w:t>的实质性变动是竞争性磋商文件的有效组成部分，磋商小组应当及时以书面形式同时通知所有参加磋商的供应商。</w:t>
      </w:r>
    </w:p>
    <w:p w:rsidR="006F588B" w:rsidRPr="006F588B" w:rsidRDefault="006F588B" w:rsidP="006F588B">
      <w:pPr>
        <w:pStyle w:val="a0"/>
        <w:ind w:firstLine="240"/>
        <w:rPr>
          <w:rFonts w:ascii="微软雅黑" w:eastAsia="微软雅黑" w:hAnsi="微软雅黑" w:cs="微软雅黑"/>
          <w:color w:val="000000"/>
          <w:sz w:val="24"/>
        </w:rPr>
      </w:pPr>
      <w:r w:rsidRPr="006F588B">
        <w:rPr>
          <w:rFonts w:ascii="微软雅黑" w:eastAsia="微软雅黑" w:hAnsi="微软雅黑" w:cs="微软雅黑" w:hint="eastAsia"/>
          <w:color w:val="000000"/>
          <w:sz w:val="24"/>
        </w:rPr>
        <w:t>7、供应商在磋商时</w:t>
      </w:r>
      <w:proofErr w:type="gramStart"/>
      <w:r w:rsidRPr="006F588B">
        <w:rPr>
          <w:rFonts w:ascii="微软雅黑" w:eastAsia="微软雅黑" w:hAnsi="微软雅黑" w:cs="微软雅黑" w:hint="eastAsia"/>
          <w:color w:val="000000"/>
          <w:sz w:val="24"/>
        </w:rPr>
        <w:t>作出</w:t>
      </w:r>
      <w:proofErr w:type="gramEnd"/>
      <w:r w:rsidRPr="006F588B">
        <w:rPr>
          <w:rFonts w:ascii="微软雅黑" w:eastAsia="微软雅黑" w:hAnsi="微软雅黑" w:cs="微软雅黑" w:hint="eastAsia"/>
          <w:color w:val="000000"/>
          <w:sz w:val="24"/>
        </w:rPr>
        <w:t>的所有书面承诺须由法定代表人或其授权代表签字。</w:t>
      </w:r>
    </w:p>
    <w:p w:rsidR="006F588B" w:rsidRPr="006F588B" w:rsidRDefault="006F588B" w:rsidP="006F588B">
      <w:pPr>
        <w:pStyle w:val="a0"/>
        <w:ind w:firstLine="240"/>
        <w:rPr>
          <w:rFonts w:ascii="微软雅黑" w:eastAsia="微软雅黑" w:hAnsi="微软雅黑" w:cs="微软雅黑"/>
          <w:color w:val="000000"/>
          <w:sz w:val="24"/>
        </w:rPr>
      </w:pPr>
      <w:r w:rsidRPr="006F588B">
        <w:rPr>
          <w:rFonts w:ascii="微软雅黑" w:eastAsia="微软雅黑" w:hAnsi="微软雅黑" w:cs="微软雅黑" w:hint="eastAsia"/>
          <w:color w:val="000000"/>
          <w:sz w:val="24"/>
        </w:rPr>
        <w:t>8、经磋商确定最终采购需求且磋商结束后，供应商应当按照竞争性磋商文件的变动情况和磋商小组的要求重新提交响应文件或重新做出相关的书面承诺，最后书面提交最后报价及有关承诺，竞争性磋商文件无实质性变动而最后报价超过供应商响应文件中的报价的，以供应商响应文件中的第一</w:t>
      </w:r>
      <w:r w:rsidRPr="006F588B">
        <w:rPr>
          <w:rFonts w:ascii="微软雅黑" w:eastAsia="微软雅黑" w:hAnsi="微软雅黑" w:cs="微软雅黑"/>
          <w:color w:val="000000"/>
          <w:sz w:val="24"/>
        </w:rPr>
        <w:t>次</w:t>
      </w:r>
      <w:r w:rsidRPr="006F588B">
        <w:rPr>
          <w:rFonts w:ascii="微软雅黑" w:eastAsia="微软雅黑" w:hAnsi="微软雅黑" w:cs="微软雅黑" w:hint="eastAsia"/>
          <w:color w:val="000000"/>
          <w:sz w:val="24"/>
        </w:rPr>
        <w:t>报价为准。已提交响应文件但未在规定时间内进行最后报价的供应商，视为放弃最后报价，以供应商响应文件中的报价为准。</w:t>
      </w:r>
    </w:p>
    <w:p w:rsidR="006F588B" w:rsidRDefault="006F588B" w:rsidP="006F588B">
      <w:pPr>
        <w:pStyle w:val="a0"/>
        <w:ind w:firstLine="240"/>
        <w:rPr>
          <w:rFonts w:ascii="微软雅黑" w:eastAsia="微软雅黑" w:hAnsi="微软雅黑" w:cs="微软雅黑"/>
          <w:color w:val="000000"/>
          <w:sz w:val="24"/>
        </w:rPr>
      </w:pPr>
      <w:r w:rsidRPr="006F588B">
        <w:rPr>
          <w:rFonts w:ascii="微软雅黑" w:eastAsia="微软雅黑" w:hAnsi="微软雅黑" w:cs="微软雅黑" w:hint="eastAsia"/>
          <w:color w:val="000000"/>
          <w:sz w:val="24"/>
        </w:rPr>
        <w:t>9、磋商小组采用综合评分法对提交最后报价的供应商的响应文件和最后报价（含有效书面承诺）进行综合评分。综合评分法，是指响应文件满足竞争性磋商文件全部实质性要求</w:t>
      </w:r>
      <w:proofErr w:type="gramStart"/>
      <w:r w:rsidRPr="006F588B">
        <w:rPr>
          <w:rFonts w:ascii="微软雅黑" w:eastAsia="微软雅黑" w:hAnsi="微软雅黑" w:cs="微软雅黑" w:hint="eastAsia"/>
          <w:color w:val="000000"/>
          <w:sz w:val="24"/>
        </w:rPr>
        <w:t>且按照</w:t>
      </w:r>
      <w:proofErr w:type="gramEnd"/>
      <w:r w:rsidRPr="006F588B">
        <w:rPr>
          <w:rFonts w:ascii="微软雅黑" w:eastAsia="微软雅黑" w:hAnsi="微软雅黑" w:cs="微软雅黑" w:hint="eastAsia"/>
          <w:color w:val="000000"/>
          <w:sz w:val="24"/>
        </w:rPr>
        <w:t>评审因素的量化指标评审得分最高的供应商为成交候选供应商的评审方法。供应商总得分为价格、商务、服务等评定因素分别按照相应权重值计算分项得分后相加，满分为</w:t>
      </w:r>
      <w:r w:rsidRPr="006F588B">
        <w:rPr>
          <w:rFonts w:ascii="微软雅黑" w:eastAsia="微软雅黑" w:hAnsi="微软雅黑" w:cs="微软雅黑"/>
          <w:color w:val="000000"/>
          <w:sz w:val="24"/>
        </w:rPr>
        <w:t>100</w:t>
      </w:r>
      <w:r w:rsidRPr="006F588B">
        <w:rPr>
          <w:rFonts w:ascii="微软雅黑" w:eastAsia="微软雅黑" w:hAnsi="微软雅黑" w:cs="微软雅黑" w:hint="eastAsia"/>
          <w:color w:val="000000"/>
          <w:sz w:val="24"/>
        </w:rPr>
        <w:t>分。</w:t>
      </w:r>
    </w:p>
    <w:p w:rsidR="004C40CF" w:rsidRDefault="004C40CF" w:rsidP="006F588B">
      <w:pPr>
        <w:pStyle w:val="a0"/>
        <w:ind w:firstLine="240"/>
        <w:rPr>
          <w:rFonts w:ascii="微软雅黑" w:eastAsia="微软雅黑" w:hAnsi="微软雅黑" w:cs="微软雅黑"/>
          <w:color w:val="000000"/>
          <w:sz w:val="24"/>
        </w:rPr>
      </w:pPr>
      <w:r>
        <w:rPr>
          <w:rFonts w:ascii="微软雅黑" w:eastAsia="微软雅黑" w:hAnsi="微软雅黑" w:cs="微软雅黑" w:hint="eastAsia"/>
          <w:color w:val="000000"/>
          <w:sz w:val="24"/>
        </w:rPr>
        <w:t>9.1评分标准</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3402"/>
        <w:gridCol w:w="4791"/>
      </w:tblGrid>
      <w:tr w:rsidR="004C40CF" w:rsidTr="00D93B65">
        <w:trPr>
          <w:trHeight w:val="539"/>
          <w:jc w:val="center"/>
        </w:trPr>
        <w:tc>
          <w:tcPr>
            <w:tcW w:w="1413" w:type="dxa"/>
            <w:vAlign w:val="center"/>
          </w:tcPr>
          <w:p w:rsidR="004C40CF" w:rsidRDefault="004C40CF" w:rsidP="00D93B65">
            <w:pPr>
              <w:spacing w:line="300" w:lineRule="atLeast"/>
              <w:jc w:val="center"/>
              <w:rPr>
                <w:rFonts w:ascii="宋体" w:cs="宋体"/>
                <w:color w:val="000000"/>
                <w:kern w:val="0"/>
                <w:szCs w:val="22"/>
              </w:rPr>
            </w:pPr>
            <w:r>
              <w:rPr>
                <w:rFonts w:ascii="宋体" w:hAnsi="宋体" w:cs="宋体" w:hint="eastAsia"/>
                <w:b/>
                <w:color w:val="000000"/>
                <w:kern w:val="0"/>
                <w:szCs w:val="22"/>
              </w:rPr>
              <w:t>评分权重</w:t>
            </w:r>
          </w:p>
        </w:tc>
        <w:tc>
          <w:tcPr>
            <w:tcW w:w="3402" w:type="dxa"/>
            <w:vAlign w:val="center"/>
          </w:tcPr>
          <w:p w:rsidR="004C40CF" w:rsidRDefault="004C40CF" w:rsidP="00D93B65">
            <w:pPr>
              <w:spacing w:line="300" w:lineRule="atLeast"/>
              <w:jc w:val="center"/>
              <w:rPr>
                <w:rFonts w:ascii="宋体" w:cs="宋体"/>
                <w:color w:val="000000"/>
                <w:kern w:val="0"/>
                <w:szCs w:val="22"/>
              </w:rPr>
            </w:pPr>
            <w:r>
              <w:rPr>
                <w:rFonts w:ascii="宋体" w:hAnsi="宋体" w:cs="宋体" w:hint="eastAsia"/>
                <w:b/>
                <w:color w:val="000000"/>
                <w:kern w:val="0"/>
                <w:szCs w:val="22"/>
              </w:rPr>
              <w:t>评分标准</w:t>
            </w:r>
          </w:p>
        </w:tc>
        <w:tc>
          <w:tcPr>
            <w:tcW w:w="4791" w:type="dxa"/>
            <w:vAlign w:val="center"/>
          </w:tcPr>
          <w:p w:rsidR="004C40CF" w:rsidRDefault="004C40CF" w:rsidP="00D93B65">
            <w:pPr>
              <w:spacing w:line="300" w:lineRule="atLeast"/>
              <w:jc w:val="center"/>
              <w:rPr>
                <w:rFonts w:ascii="宋体" w:cs="宋体"/>
                <w:kern w:val="0"/>
                <w:szCs w:val="22"/>
              </w:rPr>
            </w:pPr>
            <w:r>
              <w:rPr>
                <w:rFonts w:ascii="宋体" w:hAnsi="宋体" w:cs="宋体" w:hint="eastAsia"/>
                <w:b/>
                <w:kern w:val="0"/>
                <w:szCs w:val="22"/>
              </w:rPr>
              <w:t>说明</w:t>
            </w:r>
          </w:p>
        </w:tc>
      </w:tr>
      <w:tr w:rsidR="004C40CF" w:rsidTr="00D93B65">
        <w:trPr>
          <w:trHeight w:val="1391"/>
          <w:jc w:val="center"/>
        </w:trPr>
        <w:tc>
          <w:tcPr>
            <w:tcW w:w="1413" w:type="dxa"/>
            <w:vAlign w:val="center"/>
          </w:tcPr>
          <w:p w:rsidR="004C40CF" w:rsidRDefault="004C40CF" w:rsidP="00D93B65">
            <w:pPr>
              <w:spacing w:line="300" w:lineRule="atLeast"/>
              <w:jc w:val="center"/>
              <w:rPr>
                <w:rFonts w:ascii="宋体" w:cs="宋体"/>
                <w:color w:val="000000"/>
                <w:kern w:val="0"/>
                <w:szCs w:val="21"/>
              </w:rPr>
            </w:pPr>
            <w:r>
              <w:rPr>
                <w:rFonts w:ascii="宋体" w:hAnsi="宋体" w:cs="宋体" w:hint="eastAsia"/>
                <w:color w:val="000000"/>
                <w:kern w:val="0"/>
                <w:szCs w:val="21"/>
              </w:rPr>
              <w:t>价格部分（30</w:t>
            </w:r>
            <w:r w:rsidR="006B5D47">
              <w:rPr>
                <w:rFonts w:ascii="宋体" w:hAnsi="宋体" w:cs="宋体" w:hint="eastAsia"/>
                <w:color w:val="000000"/>
                <w:kern w:val="0"/>
                <w:szCs w:val="21"/>
              </w:rPr>
              <w:t>%</w:t>
            </w:r>
            <w:r>
              <w:rPr>
                <w:rFonts w:ascii="宋体" w:hAnsi="宋体" w:cs="宋体" w:hint="eastAsia"/>
                <w:color w:val="000000"/>
                <w:kern w:val="0"/>
                <w:szCs w:val="21"/>
              </w:rPr>
              <w:t>）</w:t>
            </w:r>
          </w:p>
        </w:tc>
        <w:tc>
          <w:tcPr>
            <w:tcW w:w="3402" w:type="dxa"/>
            <w:vAlign w:val="center"/>
          </w:tcPr>
          <w:p w:rsidR="004C40CF" w:rsidRDefault="004C40CF" w:rsidP="00D93B65">
            <w:pPr>
              <w:snapToGrid w:val="0"/>
              <w:spacing w:line="300" w:lineRule="atLeast"/>
              <w:jc w:val="center"/>
              <w:rPr>
                <w:rFonts w:ascii="宋体" w:cs="宋体"/>
                <w:kern w:val="0"/>
                <w:szCs w:val="21"/>
              </w:rPr>
            </w:pPr>
            <w:r>
              <w:rPr>
                <w:rFonts w:ascii="宋体" w:hAnsi="宋体" w:cs="宋体" w:hint="eastAsia"/>
                <w:kern w:val="0"/>
                <w:szCs w:val="21"/>
              </w:rPr>
              <w:t>投标总报价</w:t>
            </w:r>
          </w:p>
        </w:tc>
        <w:tc>
          <w:tcPr>
            <w:tcW w:w="4791" w:type="dxa"/>
            <w:vAlign w:val="center"/>
          </w:tcPr>
          <w:p w:rsidR="004C40CF" w:rsidRDefault="004C40CF" w:rsidP="00D93B65">
            <w:pPr>
              <w:spacing w:line="300" w:lineRule="atLeast"/>
              <w:jc w:val="left"/>
              <w:rPr>
                <w:rFonts w:ascii="宋体" w:hAnsi="宋体" w:cs="宋体"/>
                <w:kern w:val="0"/>
                <w:szCs w:val="21"/>
              </w:rPr>
            </w:pPr>
            <w:r>
              <w:rPr>
                <w:rFonts w:ascii="宋体" w:hAnsi="宋体" w:cs="宋体" w:hint="eastAsia"/>
                <w:kern w:val="0"/>
                <w:szCs w:val="21"/>
              </w:rPr>
              <w:t>有效的投标报价中的最低价为评标基准价，按照下列公式计算每个投标人的投标价格得分。</w:t>
            </w:r>
          </w:p>
          <w:p w:rsidR="004C40CF" w:rsidRDefault="004C40CF" w:rsidP="001D760F">
            <w:pPr>
              <w:spacing w:line="300" w:lineRule="atLeast"/>
              <w:jc w:val="left"/>
              <w:rPr>
                <w:rFonts w:ascii="宋体" w:cs="宋体"/>
                <w:kern w:val="0"/>
                <w:szCs w:val="21"/>
              </w:rPr>
            </w:pPr>
            <w:r>
              <w:rPr>
                <w:rFonts w:ascii="宋体" w:hAnsi="宋体" w:cs="宋体" w:hint="eastAsia"/>
                <w:kern w:val="0"/>
                <w:szCs w:val="21"/>
              </w:rPr>
              <w:t>投标报价得分＝（评标基准价/投标报价）×</w:t>
            </w:r>
            <w:r w:rsidR="001D760F">
              <w:rPr>
                <w:rFonts w:ascii="宋体" w:hAnsi="宋体" w:cs="宋体" w:hint="eastAsia"/>
                <w:kern w:val="0"/>
                <w:szCs w:val="21"/>
              </w:rPr>
              <w:t>30%</w:t>
            </w:r>
            <w:r>
              <w:rPr>
                <w:rFonts w:ascii="宋体" w:hAnsi="宋体" w:cs="宋体" w:hint="eastAsia"/>
                <w:kern w:val="0"/>
                <w:szCs w:val="21"/>
              </w:rPr>
              <w:t>×100。</w:t>
            </w:r>
          </w:p>
        </w:tc>
      </w:tr>
      <w:tr w:rsidR="004C40CF" w:rsidTr="00D93B65">
        <w:trPr>
          <w:trHeight w:val="2105"/>
          <w:jc w:val="center"/>
        </w:trPr>
        <w:tc>
          <w:tcPr>
            <w:tcW w:w="1413" w:type="dxa"/>
            <w:vMerge w:val="restart"/>
            <w:vAlign w:val="center"/>
          </w:tcPr>
          <w:p w:rsidR="004C40CF" w:rsidRDefault="004C40CF" w:rsidP="00D93B65">
            <w:pPr>
              <w:spacing w:line="300" w:lineRule="atLeast"/>
              <w:jc w:val="center"/>
              <w:rPr>
                <w:rFonts w:ascii="宋体" w:hAnsi="宋体" w:cs="宋体"/>
                <w:kern w:val="0"/>
                <w:szCs w:val="22"/>
              </w:rPr>
            </w:pPr>
            <w:r>
              <w:rPr>
                <w:rFonts w:ascii="宋体" w:hAnsi="宋体" w:cs="宋体" w:hint="eastAsia"/>
                <w:kern w:val="0"/>
                <w:szCs w:val="22"/>
              </w:rPr>
              <w:t>技术部分（</w:t>
            </w:r>
            <w:r w:rsidR="00F37979">
              <w:rPr>
                <w:rFonts w:ascii="宋体" w:hAnsi="宋体" w:cs="宋体" w:hint="eastAsia"/>
                <w:kern w:val="0"/>
                <w:szCs w:val="22"/>
              </w:rPr>
              <w:t>39</w:t>
            </w:r>
            <w:r w:rsidR="006B5D47">
              <w:rPr>
                <w:rFonts w:ascii="宋体" w:hAnsi="宋体" w:cs="宋体" w:hint="eastAsia"/>
                <w:kern w:val="0"/>
                <w:szCs w:val="22"/>
              </w:rPr>
              <w:t>%</w:t>
            </w:r>
            <w:r>
              <w:rPr>
                <w:rFonts w:ascii="宋体" w:hAnsi="宋体" w:cs="宋体" w:hint="eastAsia"/>
                <w:kern w:val="0"/>
                <w:szCs w:val="22"/>
              </w:rPr>
              <w:t>）</w:t>
            </w:r>
          </w:p>
          <w:p w:rsidR="004C40CF" w:rsidRDefault="004C40CF" w:rsidP="00D93B65">
            <w:pPr>
              <w:spacing w:line="300" w:lineRule="atLeast"/>
              <w:jc w:val="center"/>
              <w:rPr>
                <w:rFonts w:ascii="宋体" w:hAnsi="宋体" w:cs="宋体"/>
                <w:kern w:val="0"/>
                <w:szCs w:val="21"/>
              </w:rPr>
            </w:pPr>
          </w:p>
        </w:tc>
        <w:tc>
          <w:tcPr>
            <w:tcW w:w="3402" w:type="dxa"/>
            <w:vAlign w:val="center"/>
          </w:tcPr>
          <w:p w:rsidR="004C40CF" w:rsidRDefault="004C40CF" w:rsidP="004C40CF">
            <w:pPr>
              <w:snapToGrid w:val="0"/>
              <w:spacing w:line="300" w:lineRule="atLeast"/>
              <w:ind w:firstLineChars="150" w:firstLine="420"/>
              <w:rPr>
                <w:rFonts w:ascii="宋体" w:hAnsi="宋体" w:cs="宋体"/>
                <w:kern w:val="0"/>
                <w:szCs w:val="21"/>
              </w:rPr>
            </w:pPr>
            <w:r>
              <w:rPr>
                <w:rFonts w:ascii="宋体" w:hAnsi="宋体" w:cs="宋体" w:hint="eastAsia"/>
                <w:kern w:val="0"/>
                <w:szCs w:val="21"/>
              </w:rPr>
              <w:t>根据项目团队人员能力情况进行评分。（1</w:t>
            </w:r>
            <w:r w:rsidR="00F37979">
              <w:rPr>
                <w:rFonts w:ascii="宋体" w:hAnsi="宋体" w:cs="宋体" w:hint="eastAsia"/>
                <w:kern w:val="0"/>
                <w:szCs w:val="21"/>
              </w:rPr>
              <w:t>4</w:t>
            </w:r>
            <w:r>
              <w:rPr>
                <w:rFonts w:ascii="宋体" w:hAnsi="宋体" w:cs="宋体" w:hint="eastAsia"/>
                <w:kern w:val="0"/>
                <w:szCs w:val="21"/>
              </w:rPr>
              <w:t>分）</w:t>
            </w:r>
          </w:p>
          <w:p w:rsidR="004C40CF" w:rsidRDefault="00D93B65" w:rsidP="004C40CF">
            <w:pPr>
              <w:numPr>
                <w:ilvl w:val="0"/>
                <w:numId w:val="5"/>
              </w:numPr>
              <w:spacing w:line="300" w:lineRule="atLeast"/>
              <w:rPr>
                <w:rFonts w:ascii="宋体" w:cs="宋体"/>
                <w:szCs w:val="22"/>
              </w:rPr>
            </w:pPr>
            <w:r>
              <w:rPr>
                <w:rFonts w:ascii="宋体" w:cs="宋体" w:hint="eastAsia"/>
                <w:szCs w:val="22"/>
              </w:rPr>
              <w:t>投标人</w:t>
            </w:r>
            <w:r w:rsidR="004C40CF">
              <w:rPr>
                <w:rFonts w:ascii="宋体" w:cs="宋体" w:hint="eastAsia"/>
                <w:szCs w:val="22"/>
              </w:rPr>
              <w:t>注册消防工程师至少2人，</w:t>
            </w:r>
            <w:r>
              <w:rPr>
                <w:rFonts w:ascii="宋体" w:cs="宋体" w:hint="eastAsia"/>
                <w:szCs w:val="22"/>
              </w:rPr>
              <w:t>投标人拟派</w:t>
            </w:r>
            <w:r w:rsidR="00F37979">
              <w:rPr>
                <w:rFonts w:ascii="宋体" w:cs="宋体" w:hint="eastAsia"/>
                <w:szCs w:val="22"/>
              </w:rPr>
              <w:t>项目</w:t>
            </w:r>
            <w:r w:rsidR="004C40CF">
              <w:rPr>
                <w:rFonts w:ascii="宋体" w:cs="宋体" w:hint="eastAsia"/>
                <w:szCs w:val="22"/>
              </w:rPr>
              <w:t>技术负责人由一级消防工程师担任</w:t>
            </w:r>
            <w:r w:rsidR="004C40CF">
              <w:rPr>
                <w:rFonts w:ascii="宋体" w:cs="宋体" w:hint="eastAsia"/>
                <w:szCs w:val="22"/>
              </w:rPr>
              <w:lastRenderedPageBreak/>
              <w:t>（必须已在投标人单位注册并具有有效的注册消防工程师资格证书</w:t>
            </w:r>
            <w:r>
              <w:rPr>
                <w:rFonts w:ascii="宋体" w:cs="宋体" w:hint="eastAsia"/>
                <w:szCs w:val="22"/>
              </w:rPr>
              <w:t>，</w:t>
            </w:r>
            <w:r w:rsidR="004C40CF">
              <w:rPr>
                <w:rFonts w:ascii="宋体" w:cs="宋体" w:hint="eastAsia"/>
                <w:szCs w:val="22"/>
              </w:rPr>
              <w:t>提供</w:t>
            </w:r>
            <w:r>
              <w:rPr>
                <w:rFonts w:ascii="宋体" w:cs="宋体" w:hint="eastAsia"/>
                <w:szCs w:val="22"/>
              </w:rPr>
              <w:t>相关证明材料</w:t>
            </w:r>
            <w:r w:rsidR="004C40CF">
              <w:rPr>
                <w:rFonts w:ascii="宋体" w:cs="宋体" w:hint="eastAsia"/>
                <w:szCs w:val="22"/>
              </w:rPr>
              <w:t>复印件</w:t>
            </w:r>
            <w:proofErr w:type="gramStart"/>
            <w:r w:rsidR="004C40CF">
              <w:rPr>
                <w:rFonts w:ascii="宋体" w:cs="宋体" w:hint="eastAsia"/>
                <w:szCs w:val="22"/>
              </w:rPr>
              <w:t>盖鲜章</w:t>
            </w:r>
            <w:proofErr w:type="gramEnd"/>
            <w:r w:rsidR="004C40CF">
              <w:rPr>
                <w:rFonts w:ascii="宋体" w:cs="宋体" w:hint="eastAsia"/>
                <w:szCs w:val="22"/>
              </w:rPr>
              <w:t>及公司</w:t>
            </w:r>
            <w:r>
              <w:rPr>
                <w:rFonts w:ascii="宋体" w:cs="宋体" w:hint="eastAsia"/>
                <w:szCs w:val="22"/>
              </w:rPr>
              <w:t>为该人员</w:t>
            </w:r>
            <w:r w:rsidR="004C40CF">
              <w:rPr>
                <w:rFonts w:ascii="宋体" w:cs="宋体" w:hint="eastAsia"/>
                <w:szCs w:val="22"/>
              </w:rPr>
              <w:t>缴纳社保</w:t>
            </w:r>
            <w:r>
              <w:rPr>
                <w:rFonts w:ascii="宋体" w:cs="宋体" w:hint="eastAsia"/>
                <w:szCs w:val="22"/>
              </w:rPr>
              <w:t>的</w:t>
            </w:r>
            <w:r w:rsidR="004C40CF">
              <w:rPr>
                <w:rFonts w:ascii="宋体" w:cs="宋体" w:hint="eastAsia"/>
                <w:szCs w:val="22"/>
              </w:rPr>
              <w:t>证明）得</w:t>
            </w:r>
            <w:r>
              <w:rPr>
                <w:rFonts w:ascii="宋体" w:cs="宋体" w:hint="eastAsia"/>
                <w:szCs w:val="22"/>
              </w:rPr>
              <w:t>3</w:t>
            </w:r>
            <w:r w:rsidR="004C40CF">
              <w:rPr>
                <w:rFonts w:ascii="宋体" w:cs="宋体" w:hint="eastAsia"/>
                <w:szCs w:val="22"/>
              </w:rPr>
              <w:t>分，提供</w:t>
            </w:r>
            <w:r>
              <w:rPr>
                <w:rFonts w:ascii="宋体" w:cs="宋体" w:hint="eastAsia"/>
                <w:szCs w:val="22"/>
              </w:rPr>
              <w:t>2名一级消防工程师得6分</w:t>
            </w:r>
            <w:r w:rsidR="004C40CF">
              <w:rPr>
                <w:rFonts w:ascii="宋体" w:cs="宋体" w:hint="eastAsia"/>
                <w:szCs w:val="22"/>
              </w:rPr>
              <w:t>，</w:t>
            </w:r>
            <w:r>
              <w:rPr>
                <w:rFonts w:ascii="宋体" w:cs="宋体" w:hint="eastAsia"/>
                <w:szCs w:val="22"/>
              </w:rPr>
              <w:t>提供3名一级消防工程师得9分</w:t>
            </w:r>
            <w:r w:rsidR="004C40CF">
              <w:rPr>
                <w:rFonts w:ascii="宋体" w:cs="宋体" w:hint="eastAsia"/>
                <w:szCs w:val="22"/>
              </w:rPr>
              <w:t>。</w:t>
            </w:r>
          </w:p>
          <w:p w:rsidR="004C40CF" w:rsidRDefault="004C40CF" w:rsidP="004C40CF">
            <w:pPr>
              <w:numPr>
                <w:ilvl w:val="0"/>
                <w:numId w:val="5"/>
              </w:numPr>
              <w:spacing w:line="300" w:lineRule="atLeast"/>
              <w:rPr>
                <w:rFonts w:ascii="宋体" w:cs="宋体"/>
                <w:szCs w:val="22"/>
              </w:rPr>
            </w:pPr>
            <w:r>
              <w:rPr>
                <w:rFonts w:ascii="宋体" w:cs="宋体" w:hint="eastAsia"/>
                <w:szCs w:val="22"/>
              </w:rPr>
              <w:t>其他人员：</w:t>
            </w:r>
            <w:r w:rsidR="00571AD7">
              <w:rPr>
                <w:rFonts w:ascii="宋体" w:cs="宋体" w:hint="eastAsia"/>
                <w:szCs w:val="22"/>
              </w:rPr>
              <w:t>拟派</w:t>
            </w:r>
            <w:r>
              <w:rPr>
                <w:rFonts w:ascii="宋体" w:cs="宋体" w:hint="eastAsia"/>
                <w:szCs w:val="22"/>
              </w:rPr>
              <w:t>项目维保团队配备提供1名高级建（构）筑物消防员得3分；</w:t>
            </w:r>
          </w:p>
          <w:p w:rsidR="004C40CF" w:rsidRDefault="004C40CF" w:rsidP="004C40CF">
            <w:pPr>
              <w:numPr>
                <w:ilvl w:val="0"/>
                <w:numId w:val="5"/>
              </w:numPr>
              <w:spacing w:line="300" w:lineRule="atLeast"/>
              <w:rPr>
                <w:rFonts w:ascii="宋体" w:cs="宋体"/>
                <w:szCs w:val="22"/>
              </w:rPr>
            </w:pPr>
            <w:r>
              <w:rPr>
                <w:rFonts w:ascii="宋体" w:cs="宋体" w:hint="eastAsia"/>
                <w:szCs w:val="22"/>
              </w:rPr>
              <w:t>其他人员：</w:t>
            </w:r>
            <w:r w:rsidR="00571AD7">
              <w:rPr>
                <w:rFonts w:ascii="宋体" w:cs="宋体" w:hint="eastAsia"/>
                <w:szCs w:val="22"/>
              </w:rPr>
              <w:t>拟派</w:t>
            </w:r>
            <w:r>
              <w:rPr>
                <w:rFonts w:ascii="宋体" w:cs="宋体" w:hint="eastAsia"/>
                <w:szCs w:val="22"/>
              </w:rPr>
              <w:t>项目维保团队配备1名中级消防员（建构筑物消防员四级）得1分，最高得2分；</w:t>
            </w:r>
          </w:p>
          <w:p w:rsidR="004C40CF" w:rsidRDefault="004C40CF" w:rsidP="00D93B65">
            <w:pPr>
              <w:snapToGrid w:val="0"/>
              <w:spacing w:line="300" w:lineRule="atLeast"/>
              <w:rPr>
                <w:rFonts w:ascii="宋体" w:cs="宋体"/>
                <w:kern w:val="0"/>
                <w:szCs w:val="21"/>
              </w:rPr>
            </w:pPr>
          </w:p>
        </w:tc>
        <w:tc>
          <w:tcPr>
            <w:tcW w:w="4791" w:type="dxa"/>
            <w:vAlign w:val="center"/>
          </w:tcPr>
          <w:p w:rsidR="004C40CF" w:rsidRDefault="00F37979" w:rsidP="00F37979">
            <w:pPr>
              <w:spacing w:line="300" w:lineRule="atLeast"/>
              <w:ind w:left="360"/>
              <w:jc w:val="left"/>
              <w:rPr>
                <w:rFonts w:ascii="宋体" w:hAnsi="宋体" w:cs="宋体"/>
                <w:kern w:val="0"/>
                <w:szCs w:val="21"/>
              </w:rPr>
            </w:pPr>
            <w:r>
              <w:rPr>
                <w:rFonts w:ascii="宋体" w:hAnsi="宋体" w:cs="宋体" w:hint="eastAsia"/>
                <w:kern w:val="0"/>
                <w:szCs w:val="21"/>
              </w:rPr>
              <w:lastRenderedPageBreak/>
              <w:t>1.</w:t>
            </w:r>
            <w:r w:rsidR="004C40CF">
              <w:rPr>
                <w:rFonts w:ascii="宋体" w:hAnsi="宋体" w:cs="宋体" w:hint="eastAsia"/>
                <w:kern w:val="0"/>
                <w:szCs w:val="21"/>
              </w:rPr>
              <w:t>提供相关人员执业资格证书或职称证书复印件。</w:t>
            </w:r>
          </w:p>
          <w:p w:rsidR="004C40CF" w:rsidRDefault="00F37979" w:rsidP="00F37979">
            <w:pPr>
              <w:spacing w:line="300" w:lineRule="atLeast"/>
              <w:ind w:left="360"/>
              <w:jc w:val="left"/>
              <w:rPr>
                <w:rFonts w:ascii="宋体" w:hAnsi="宋体" w:cs="宋体"/>
                <w:kern w:val="0"/>
                <w:szCs w:val="21"/>
              </w:rPr>
            </w:pPr>
            <w:r>
              <w:rPr>
                <w:rFonts w:ascii="宋体" w:hAnsi="宋体" w:cs="宋体" w:hint="eastAsia"/>
                <w:kern w:val="0"/>
                <w:szCs w:val="21"/>
              </w:rPr>
              <w:t>2.</w:t>
            </w:r>
            <w:r w:rsidR="004C40CF">
              <w:rPr>
                <w:rFonts w:ascii="宋体" w:hAnsi="宋体" w:cs="宋体" w:hint="eastAsia"/>
                <w:kern w:val="0"/>
                <w:szCs w:val="21"/>
              </w:rPr>
              <w:t>提供本单位为相关人员缴纳的2020年7月至今连续的</w:t>
            </w:r>
            <w:proofErr w:type="gramStart"/>
            <w:r w:rsidR="004C40CF">
              <w:rPr>
                <w:rFonts w:ascii="宋体" w:hAnsi="宋体" w:cs="宋体" w:hint="eastAsia"/>
                <w:kern w:val="0"/>
                <w:szCs w:val="21"/>
              </w:rPr>
              <w:t>社保证明</w:t>
            </w:r>
            <w:proofErr w:type="gramEnd"/>
            <w:r w:rsidR="004C40CF">
              <w:rPr>
                <w:rFonts w:ascii="宋体" w:hAnsi="宋体" w:cs="宋体" w:hint="eastAsia"/>
                <w:kern w:val="0"/>
                <w:szCs w:val="21"/>
              </w:rPr>
              <w:t>材料。复印件</w:t>
            </w:r>
            <w:proofErr w:type="gramStart"/>
            <w:r w:rsidR="004C40CF">
              <w:rPr>
                <w:rFonts w:ascii="宋体" w:hAnsi="宋体" w:cs="宋体" w:hint="eastAsia"/>
                <w:kern w:val="0"/>
                <w:szCs w:val="21"/>
              </w:rPr>
              <w:t>盖鲜章</w:t>
            </w:r>
            <w:proofErr w:type="gramEnd"/>
            <w:r w:rsidR="004C40CF">
              <w:rPr>
                <w:rFonts w:ascii="宋体" w:hAnsi="宋体" w:cs="宋体" w:hint="eastAsia"/>
                <w:kern w:val="0"/>
                <w:szCs w:val="21"/>
              </w:rPr>
              <w:t>，原件备查。</w:t>
            </w:r>
          </w:p>
          <w:p w:rsidR="004C40CF" w:rsidRDefault="00F37979" w:rsidP="00F37979">
            <w:pPr>
              <w:spacing w:line="300" w:lineRule="atLeast"/>
              <w:ind w:left="360"/>
              <w:jc w:val="left"/>
              <w:rPr>
                <w:rFonts w:ascii="宋体" w:hAnsi="宋体" w:cs="宋体"/>
                <w:kern w:val="0"/>
                <w:szCs w:val="21"/>
              </w:rPr>
            </w:pPr>
            <w:r>
              <w:rPr>
                <w:rFonts w:ascii="宋体" w:hAnsi="宋体" w:cs="宋体" w:hint="eastAsia"/>
                <w:kern w:val="0"/>
                <w:szCs w:val="21"/>
              </w:rPr>
              <w:t>3.</w:t>
            </w:r>
            <w:r w:rsidR="004C40CF">
              <w:rPr>
                <w:rFonts w:ascii="宋体" w:hAnsi="宋体" w:cs="宋体" w:hint="eastAsia"/>
                <w:kern w:val="0"/>
                <w:szCs w:val="21"/>
              </w:rPr>
              <w:t>同一人只能增加一次分值，团队</w:t>
            </w:r>
            <w:r w:rsidR="004C40CF">
              <w:rPr>
                <w:rFonts w:ascii="宋体" w:hAnsi="宋体" w:cs="宋体" w:hint="eastAsia"/>
                <w:kern w:val="0"/>
                <w:szCs w:val="21"/>
              </w:rPr>
              <w:lastRenderedPageBreak/>
              <w:t>人员不能同时担任项目负责人和技术负责人。</w:t>
            </w:r>
          </w:p>
          <w:p w:rsidR="00F37979" w:rsidRPr="00F37979" w:rsidRDefault="00F37979" w:rsidP="00F37979">
            <w:pPr>
              <w:pStyle w:val="a0"/>
              <w:ind w:leftChars="100" w:left="560" w:hangingChars="100" w:hanging="280"/>
              <w:jc w:val="left"/>
            </w:pPr>
            <w:r>
              <w:rPr>
                <w:rFonts w:hint="eastAsia"/>
              </w:rPr>
              <w:t>4.</w:t>
            </w:r>
            <w:r>
              <w:rPr>
                <w:rFonts w:hint="eastAsia"/>
              </w:rPr>
              <w:t>拟派项目人员合同期内不能随意更换。</w:t>
            </w:r>
          </w:p>
          <w:p w:rsidR="004C40CF" w:rsidRDefault="004C40CF" w:rsidP="00D93B65">
            <w:pPr>
              <w:spacing w:line="300" w:lineRule="atLeast"/>
              <w:rPr>
                <w:rFonts w:ascii="宋体" w:cs="宋体"/>
                <w:kern w:val="0"/>
                <w:szCs w:val="21"/>
              </w:rPr>
            </w:pPr>
          </w:p>
        </w:tc>
      </w:tr>
      <w:tr w:rsidR="004C40CF" w:rsidTr="00D93B65">
        <w:trPr>
          <w:trHeight w:val="1391"/>
          <w:jc w:val="center"/>
        </w:trPr>
        <w:tc>
          <w:tcPr>
            <w:tcW w:w="1413" w:type="dxa"/>
            <w:vMerge/>
            <w:vAlign w:val="center"/>
          </w:tcPr>
          <w:p w:rsidR="004C40CF" w:rsidRDefault="004C40CF" w:rsidP="00D93B65">
            <w:pPr>
              <w:spacing w:line="300" w:lineRule="atLeast"/>
              <w:jc w:val="center"/>
              <w:rPr>
                <w:rFonts w:ascii="宋体" w:cs="宋体"/>
                <w:kern w:val="0"/>
                <w:szCs w:val="22"/>
              </w:rPr>
            </w:pPr>
          </w:p>
        </w:tc>
        <w:tc>
          <w:tcPr>
            <w:tcW w:w="3402" w:type="dxa"/>
            <w:vAlign w:val="center"/>
          </w:tcPr>
          <w:p w:rsidR="004C40CF" w:rsidRDefault="004C40CF" w:rsidP="00D93B65">
            <w:pPr>
              <w:snapToGrid w:val="0"/>
              <w:spacing w:line="300" w:lineRule="atLeast"/>
              <w:rPr>
                <w:rFonts w:ascii="宋体" w:hAnsi="宋体" w:cs="宋体"/>
                <w:kern w:val="0"/>
                <w:szCs w:val="21"/>
              </w:rPr>
            </w:pPr>
            <w:r>
              <w:rPr>
                <w:rFonts w:ascii="宋体" w:hAnsi="宋体" w:cs="宋体" w:hint="eastAsia"/>
                <w:kern w:val="0"/>
                <w:szCs w:val="21"/>
              </w:rPr>
              <w:t>编写维保方案</w:t>
            </w:r>
            <w:r w:rsidR="001D760F">
              <w:rPr>
                <w:rFonts w:ascii="宋体" w:hAnsi="宋体" w:cs="宋体" w:hint="eastAsia"/>
                <w:kern w:val="0"/>
                <w:szCs w:val="21"/>
              </w:rPr>
              <w:t>（15分）</w:t>
            </w:r>
          </w:p>
          <w:p w:rsidR="004C40CF" w:rsidRDefault="004C40CF" w:rsidP="001D760F">
            <w:pPr>
              <w:snapToGrid w:val="0"/>
              <w:spacing w:line="300" w:lineRule="atLeast"/>
              <w:ind w:firstLineChars="200" w:firstLine="560"/>
              <w:rPr>
                <w:rFonts w:ascii="宋体" w:cs="宋体"/>
                <w:b/>
                <w:kern w:val="0"/>
                <w:szCs w:val="22"/>
              </w:rPr>
            </w:pPr>
            <w:r>
              <w:rPr>
                <w:rFonts w:ascii="宋体" w:hAnsi="宋体" w:cs="宋体" w:hint="eastAsia"/>
                <w:kern w:val="0"/>
                <w:szCs w:val="21"/>
              </w:rPr>
              <w:t>按月、季度、年度定期对消防报警系统及自动灭火系统、消防水系统等进行检查和维护保养，及时排除发现的各种故障，完善维护维修相关资料和检查运行记录</w:t>
            </w:r>
            <w:r>
              <w:rPr>
                <w:rFonts w:ascii="宋体" w:cs="宋体"/>
                <w:kern w:val="0"/>
                <w:szCs w:val="21"/>
              </w:rPr>
              <w:t>,</w:t>
            </w:r>
            <w:r>
              <w:rPr>
                <w:rFonts w:ascii="宋体" w:hAnsi="宋体" w:cs="宋体" w:hint="eastAsia"/>
                <w:kern w:val="0"/>
                <w:szCs w:val="21"/>
              </w:rPr>
              <w:t>及时处理各类消防安全突发事故，要求2小时内到达现场。</w:t>
            </w:r>
          </w:p>
        </w:tc>
        <w:tc>
          <w:tcPr>
            <w:tcW w:w="4791" w:type="dxa"/>
            <w:vAlign w:val="center"/>
          </w:tcPr>
          <w:p w:rsidR="004C40CF" w:rsidRDefault="004C40CF" w:rsidP="001D760F">
            <w:pPr>
              <w:spacing w:line="300" w:lineRule="atLeast"/>
              <w:ind w:firstLineChars="100" w:firstLine="280"/>
              <w:rPr>
                <w:rFonts w:ascii="宋体" w:cs="宋体"/>
                <w:b/>
                <w:kern w:val="0"/>
                <w:szCs w:val="22"/>
              </w:rPr>
            </w:pPr>
            <w:r>
              <w:rPr>
                <w:rFonts w:ascii="宋体" w:cs="宋体" w:hint="eastAsia"/>
                <w:szCs w:val="22"/>
              </w:rPr>
              <w:t>能定期对院消防系统进行巡查、检查和维护保养：根据维保方案的全面性、可操作性等方面进行评分。好得</w:t>
            </w:r>
            <w:r w:rsidR="001D760F">
              <w:rPr>
                <w:rFonts w:ascii="宋体" w:cs="宋体" w:hint="eastAsia"/>
                <w:szCs w:val="22"/>
              </w:rPr>
              <w:t>10</w:t>
            </w:r>
            <w:r>
              <w:rPr>
                <w:rFonts w:ascii="宋体" w:cs="宋体" w:hint="eastAsia"/>
                <w:szCs w:val="22"/>
              </w:rPr>
              <w:t>-</w:t>
            </w:r>
            <w:r w:rsidR="001D760F">
              <w:rPr>
                <w:rFonts w:ascii="宋体" w:cs="宋体" w:hint="eastAsia"/>
                <w:szCs w:val="22"/>
              </w:rPr>
              <w:t>15</w:t>
            </w:r>
            <w:r>
              <w:rPr>
                <w:rFonts w:ascii="宋体" w:cs="宋体" w:hint="eastAsia"/>
                <w:szCs w:val="22"/>
              </w:rPr>
              <w:t>分，一般得</w:t>
            </w:r>
            <w:r w:rsidR="001D760F">
              <w:rPr>
                <w:rFonts w:ascii="宋体" w:cs="宋体" w:hint="eastAsia"/>
                <w:szCs w:val="22"/>
              </w:rPr>
              <w:t>5-9</w:t>
            </w:r>
            <w:r>
              <w:rPr>
                <w:rFonts w:ascii="宋体" w:cs="宋体" w:hint="eastAsia"/>
                <w:szCs w:val="22"/>
              </w:rPr>
              <w:t>分，差得1-</w:t>
            </w:r>
            <w:r w:rsidR="001D760F">
              <w:rPr>
                <w:rFonts w:ascii="宋体" w:cs="宋体" w:hint="eastAsia"/>
                <w:szCs w:val="22"/>
              </w:rPr>
              <w:t>4</w:t>
            </w:r>
            <w:r>
              <w:rPr>
                <w:rFonts w:ascii="宋体" w:cs="宋体" w:hint="eastAsia"/>
                <w:szCs w:val="22"/>
              </w:rPr>
              <w:t>分，未提供维保方案不得分。</w:t>
            </w:r>
          </w:p>
        </w:tc>
      </w:tr>
      <w:tr w:rsidR="004C40CF" w:rsidTr="00D93B65">
        <w:trPr>
          <w:trHeight w:val="1063"/>
          <w:jc w:val="center"/>
        </w:trPr>
        <w:tc>
          <w:tcPr>
            <w:tcW w:w="1413" w:type="dxa"/>
            <w:vMerge/>
            <w:vAlign w:val="center"/>
          </w:tcPr>
          <w:p w:rsidR="004C40CF" w:rsidRDefault="004C40CF" w:rsidP="00D93B65">
            <w:pPr>
              <w:spacing w:line="300" w:lineRule="atLeast"/>
              <w:jc w:val="center"/>
              <w:rPr>
                <w:rFonts w:ascii="宋体" w:cs="宋体"/>
                <w:kern w:val="0"/>
                <w:szCs w:val="22"/>
              </w:rPr>
            </w:pPr>
          </w:p>
        </w:tc>
        <w:tc>
          <w:tcPr>
            <w:tcW w:w="3402" w:type="dxa"/>
            <w:vAlign w:val="center"/>
          </w:tcPr>
          <w:p w:rsidR="004C40CF" w:rsidRDefault="004C40CF" w:rsidP="00D93B65">
            <w:pPr>
              <w:snapToGrid w:val="0"/>
              <w:spacing w:line="300" w:lineRule="atLeast"/>
              <w:rPr>
                <w:rFonts w:ascii="宋体" w:hAnsi="宋体" w:cs="宋体"/>
                <w:kern w:val="0"/>
                <w:szCs w:val="21"/>
              </w:rPr>
            </w:pPr>
            <w:r>
              <w:rPr>
                <w:rFonts w:hint="eastAsia"/>
                <w:szCs w:val="22"/>
              </w:rPr>
              <w:t>公司</w:t>
            </w:r>
            <w:r>
              <w:rPr>
                <w:szCs w:val="22"/>
              </w:rPr>
              <w:t>运用互联网等新技术进行维保服务</w:t>
            </w:r>
            <w:r>
              <w:rPr>
                <w:rFonts w:hint="eastAsia"/>
                <w:szCs w:val="22"/>
              </w:rPr>
              <w:t>的，得</w:t>
            </w:r>
            <w:r>
              <w:rPr>
                <w:rFonts w:hint="eastAsia"/>
                <w:szCs w:val="22"/>
              </w:rPr>
              <w:t>5</w:t>
            </w:r>
            <w:r>
              <w:rPr>
                <w:rFonts w:hint="eastAsia"/>
                <w:szCs w:val="22"/>
              </w:rPr>
              <w:t>分</w:t>
            </w:r>
            <w:r>
              <w:rPr>
                <w:rFonts w:ascii="宋体" w:hAnsi="宋体" w:cs="宋体" w:hint="eastAsia"/>
                <w:kern w:val="0"/>
                <w:szCs w:val="21"/>
              </w:rPr>
              <w:t>。</w:t>
            </w:r>
          </w:p>
        </w:tc>
        <w:tc>
          <w:tcPr>
            <w:tcW w:w="4791" w:type="dxa"/>
            <w:vAlign w:val="center"/>
          </w:tcPr>
          <w:p w:rsidR="004C40CF" w:rsidRDefault="004C40CF" w:rsidP="00D93B65">
            <w:pPr>
              <w:spacing w:line="300" w:lineRule="atLeast"/>
              <w:rPr>
                <w:rFonts w:ascii="宋体" w:hAnsi="宋体" w:cs="宋体"/>
                <w:kern w:val="0"/>
                <w:szCs w:val="21"/>
              </w:rPr>
            </w:pPr>
            <w:r>
              <w:rPr>
                <w:rFonts w:ascii="宋体" w:hAnsi="宋体" w:cs="宋体" w:hint="eastAsia"/>
                <w:kern w:val="0"/>
                <w:szCs w:val="21"/>
              </w:rPr>
              <w:t>提供相关软件著作权证书。</w:t>
            </w:r>
          </w:p>
        </w:tc>
      </w:tr>
      <w:tr w:rsidR="004C40CF" w:rsidTr="00D93B65">
        <w:trPr>
          <w:trHeight w:val="781"/>
          <w:jc w:val="center"/>
        </w:trPr>
        <w:tc>
          <w:tcPr>
            <w:tcW w:w="1413" w:type="dxa"/>
            <w:vMerge/>
            <w:vAlign w:val="center"/>
          </w:tcPr>
          <w:p w:rsidR="004C40CF" w:rsidRDefault="004C40CF" w:rsidP="00D93B65">
            <w:pPr>
              <w:spacing w:line="300" w:lineRule="atLeast"/>
              <w:jc w:val="center"/>
              <w:rPr>
                <w:rFonts w:ascii="宋体" w:cs="宋体"/>
                <w:kern w:val="0"/>
                <w:szCs w:val="22"/>
              </w:rPr>
            </w:pPr>
          </w:p>
        </w:tc>
        <w:tc>
          <w:tcPr>
            <w:tcW w:w="3402" w:type="dxa"/>
            <w:vAlign w:val="center"/>
          </w:tcPr>
          <w:p w:rsidR="004C40CF" w:rsidRDefault="00F37979" w:rsidP="00D93B65">
            <w:pPr>
              <w:snapToGrid w:val="0"/>
              <w:spacing w:line="300" w:lineRule="atLeast"/>
              <w:rPr>
                <w:rFonts w:ascii="宋体" w:cs="宋体"/>
                <w:kern w:val="0"/>
                <w:szCs w:val="21"/>
              </w:rPr>
            </w:pPr>
            <w:r>
              <w:rPr>
                <w:rFonts w:ascii="宋体" w:hAnsi="宋体" w:cs="宋体" w:hint="eastAsia"/>
                <w:kern w:val="0"/>
                <w:szCs w:val="21"/>
              </w:rPr>
              <w:t>合同期内</w:t>
            </w:r>
            <w:r w:rsidR="004C40CF">
              <w:rPr>
                <w:rFonts w:ascii="宋体" w:hAnsi="宋体" w:cs="宋体" w:hint="eastAsia"/>
                <w:kern w:val="0"/>
                <w:szCs w:val="21"/>
              </w:rPr>
              <w:t>至少对采购人消防系统进行一次全面检测，并出示相关检测报告。（</w:t>
            </w:r>
            <w:r w:rsidR="004C40CF">
              <w:rPr>
                <w:rFonts w:ascii="宋体" w:hAnsi="宋体" w:cs="宋体"/>
                <w:kern w:val="0"/>
                <w:szCs w:val="21"/>
              </w:rPr>
              <w:t>0-</w:t>
            </w:r>
            <w:r w:rsidR="004C40CF">
              <w:rPr>
                <w:rFonts w:ascii="宋体" w:hAnsi="宋体" w:cs="宋体" w:hint="eastAsia"/>
                <w:kern w:val="0"/>
                <w:szCs w:val="21"/>
              </w:rPr>
              <w:t>5分）</w:t>
            </w:r>
          </w:p>
        </w:tc>
        <w:tc>
          <w:tcPr>
            <w:tcW w:w="4791" w:type="dxa"/>
            <w:vAlign w:val="center"/>
          </w:tcPr>
          <w:p w:rsidR="004C40CF" w:rsidRDefault="004C40CF" w:rsidP="00F37979">
            <w:pPr>
              <w:spacing w:line="300" w:lineRule="atLeast"/>
              <w:rPr>
                <w:rFonts w:ascii="宋体" w:cs="宋体"/>
                <w:b/>
                <w:kern w:val="0"/>
                <w:szCs w:val="22"/>
              </w:rPr>
            </w:pPr>
            <w:r>
              <w:rPr>
                <w:rFonts w:ascii="宋体" w:hAnsi="宋体" w:cs="宋体" w:hint="eastAsia"/>
                <w:kern w:val="0"/>
                <w:szCs w:val="21"/>
              </w:rPr>
              <w:t>承诺</w:t>
            </w:r>
            <w:r w:rsidR="00F37979">
              <w:rPr>
                <w:rFonts w:ascii="宋体" w:hAnsi="宋体" w:cs="宋体" w:hint="eastAsia"/>
                <w:kern w:val="0"/>
                <w:szCs w:val="21"/>
              </w:rPr>
              <w:t>合同期内</w:t>
            </w:r>
            <w:r>
              <w:rPr>
                <w:rFonts w:ascii="宋体" w:hAnsi="宋体" w:cs="宋体" w:hint="eastAsia"/>
                <w:kern w:val="0"/>
                <w:szCs w:val="21"/>
              </w:rPr>
              <w:t>至少对消防系统进行</w:t>
            </w:r>
            <w:r w:rsidR="00F37979">
              <w:rPr>
                <w:rFonts w:ascii="宋体" w:hAnsi="宋体" w:cs="宋体" w:hint="eastAsia"/>
                <w:kern w:val="0"/>
                <w:szCs w:val="21"/>
              </w:rPr>
              <w:t>不低于</w:t>
            </w:r>
            <w:r>
              <w:rPr>
                <w:rFonts w:ascii="宋体" w:hAnsi="宋体" w:cs="宋体" w:hint="eastAsia"/>
                <w:kern w:val="0"/>
                <w:szCs w:val="21"/>
              </w:rPr>
              <w:t>一次</w:t>
            </w:r>
            <w:r w:rsidR="00F37979">
              <w:rPr>
                <w:rFonts w:ascii="宋体" w:hAnsi="宋体" w:cs="宋体" w:hint="eastAsia"/>
                <w:kern w:val="0"/>
                <w:szCs w:val="21"/>
              </w:rPr>
              <w:t>的</w:t>
            </w:r>
            <w:r>
              <w:rPr>
                <w:rFonts w:ascii="宋体" w:hAnsi="宋体" w:cs="宋体" w:hint="eastAsia"/>
                <w:kern w:val="0"/>
                <w:szCs w:val="21"/>
              </w:rPr>
              <w:t>全面检测，并出具检测报告</w:t>
            </w:r>
            <w:r w:rsidR="00F37979">
              <w:rPr>
                <w:rFonts w:ascii="宋体" w:hAnsi="宋体" w:cs="宋体" w:hint="eastAsia"/>
                <w:kern w:val="0"/>
                <w:szCs w:val="21"/>
              </w:rPr>
              <w:t>，承诺1次得3</w:t>
            </w:r>
            <w:r>
              <w:rPr>
                <w:rFonts w:ascii="宋体" w:hAnsi="宋体" w:cs="宋体" w:hint="eastAsia"/>
                <w:kern w:val="0"/>
                <w:szCs w:val="21"/>
              </w:rPr>
              <w:t>分，</w:t>
            </w:r>
            <w:r w:rsidR="00F37979">
              <w:rPr>
                <w:rFonts w:ascii="宋体" w:hAnsi="宋体" w:cs="宋体" w:hint="eastAsia"/>
                <w:kern w:val="0"/>
                <w:szCs w:val="21"/>
              </w:rPr>
              <w:t>承诺2次以上得5。否则不得分。</w:t>
            </w:r>
          </w:p>
        </w:tc>
      </w:tr>
      <w:tr w:rsidR="004C40CF" w:rsidTr="00D93B65">
        <w:trPr>
          <w:trHeight w:val="644"/>
          <w:jc w:val="center"/>
        </w:trPr>
        <w:tc>
          <w:tcPr>
            <w:tcW w:w="1413" w:type="dxa"/>
            <w:vMerge w:val="restart"/>
            <w:vAlign w:val="center"/>
          </w:tcPr>
          <w:p w:rsidR="004C40CF" w:rsidRDefault="004C40CF" w:rsidP="00D93B65">
            <w:pPr>
              <w:spacing w:line="300" w:lineRule="atLeast"/>
              <w:jc w:val="center"/>
              <w:rPr>
                <w:rFonts w:ascii="宋体" w:hAnsi="宋体" w:cs="宋体"/>
                <w:color w:val="000000"/>
                <w:kern w:val="0"/>
                <w:szCs w:val="21"/>
              </w:rPr>
            </w:pPr>
            <w:r>
              <w:rPr>
                <w:rFonts w:ascii="宋体" w:hAnsi="宋体" w:cs="宋体" w:hint="eastAsia"/>
                <w:color w:val="000000"/>
                <w:kern w:val="0"/>
                <w:szCs w:val="21"/>
              </w:rPr>
              <w:t>商务部分</w:t>
            </w:r>
            <w:r>
              <w:rPr>
                <w:rFonts w:ascii="宋体" w:hAnsi="宋体" w:cs="宋体" w:hint="eastAsia"/>
                <w:color w:val="000000"/>
                <w:kern w:val="0"/>
                <w:szCs w:val="21"/>
              </w:rPr>
              <w:lastRenderedPageBreak/>
              <w:t>（3</w:t>
            </w:r>
            <w:r w:rsidR="00F37979">
              <w:rPr>
                <w:rFonts w:ascii="宋体" w:hAnsi="宋体" w:cs="宋体" w:hint="eastAsia"/>
                <w:color w:val="000000"/>
                <w:kern w:val="0"/>
                <w:szCs w:val="21"/>
              </w:rPr>
              <w:t>1</w:t>
            </w:r>
            <w:r w:rsidR="006B5D47">
              <w:rPr>
                <w:rFonts w:ascii="宋体" w:hAnsi="宋体" w:cs="宋体" w:hint="eastAsia"/>
                <w:color w:val="000000"/>
                <w:kern w:val="0"/>
                <w:szCs w:val="21"/>
              </w:rPr>
              <w:t>%</w:t>
            </w:r>
            <w:r>
              <w:rPr>
                <w:rFonts w:ascii="宋体" w:hAnsi="宋体" w:cs="宋体" w:hint="eastAsia"/>
                <w:color w:val="000000"/>
                <w:kern w:val="0"/>
                <w:szCs w:val="21"/>
              </w:rPr>
              <w:t>）</w:t>
            </w:r>
          </w:p>
          <w:p w:rsidR="004C40CF" w:rsidRDefault="004C40CF" w:rsidP="00D93B65">
            <w:pPr>
              <w:spacing w:line="300" w:lineRule="atLeast"/>
              <w:jc w:val="center"/>
              <w:rPr>
                <w:rFonts w:ascii="宋体" w:cs="宋体"/>
                <w:color w:val="000000"/>
                <w:kern w:val="0"/>
                <w:szCs w:val="21"/>
              </w:rPr>
            </w:pPr>
          </w:p>
        </w:tc>
        <w:tc>
          <w:tcPr>
            <w:tcW w:w="3402" w:type="dxa"/>
            <w:vAlign w:val="center"/>
          </w:tcPr>
          <w:p w:rsidR="004C40CF" w:rsidRDefault="004C40CF" w:rsidP="00D93B65">
            <w:pPr>
              <w:spacing w:line="276" w:lineRule="auto"/>
              <w:rPr>
                <w:rFonts w:ascii="宋体" w:hAnsi="宋体" w:cs="宋体"/>
                <w:kern w:val="0"/>
                <w:szCs w:val="21"/>
              </w:rPr>
            </w:pPr>
            <w:r>
              <w:rPr>
                <w:rFonts w:ascii="宋体" w:hAnsi="宋体" w:cs="宋体" w:hint="eastAsia"/>
                <w:kern w:val="0"/>
                <w:szCs w:val="21"/>
              </w:rPr>
              <w:lastRenderedPageBreak/>
              <w:t>1、企业具有质量管理体系</w:t>
            </w:r>
            <w:r>
              <w:rPr>
                <w:rFonts w:ascii="宋体" w:hAnsi="宋体" w:cs="宋体" w:hint="eastAsia"/>
                <w:kern w:val="0"/>
                <w:szCs w:val="21"/>
              </w:rPr>
              <w:lastRenderedPageBreak/>
              <w:t>认证、环境管理体系认证、职业健康管理体系认证的，</w:t>
            </w:r>
            <w:r w:rsidR="001D760F">
              <w:rPr>
                <w:rFonts w:ascii="宋体" w:hAnsi="宋体" w:cs="宋体" w:hint="eastAsia"/>
                <w:kern w:val="0"/>
                <w:szCs w:val="21"/>
              </w:rPr>
              <w:t>每一</w:t>
            </w:r>
            <w:r>
              <w:rPr>
                <w:rFonts w:ascii="宋体" w:hAnsi="宋体" w:cs="宋体" w:hint="eastAsia"/>
                <w:kern w:val="0"/>
                <w:szCs w:val="21"/>
              </w:rPr>
              <w:t>证</w:t>
            </w:r>
            <w:r w:rsidR="001D760F">
              <w:rPr>
                <w:rFonts w:ascii="宋体" w:hAnsi="宋体" w:cs="宋体" w:hint="eastAsia"/>
                <w:kern w:val="0"/>
                <w:szCs w:val="21"/>
              </w:rPr>
              <w:t>书</w:t>
            </w:r>
            <w:r>
              <w:rPr>
                <w:rFonts w:ascii="宋体" w:hAnsi="宋体" w:cs="宋体" w:hint="eastAsia"/>
                <w:kern w:val="0"/>
                <w:szCs w:val="21"/>
              </w:rPr>
              <w:t>得3分，满分9分。</w:t>
            </w:r>
          </w:p>
          <w:p w:rsidR="00F37979" w:rsidRPr="00F37979" w:rsidRDefault="00F37979" w:rsidP="00F37979">
            <w:pPr>
              <w:pStyle w:val="a0"/>
              <w:ind w:firstLineChars="0" w:firstLine="0"/>
            </w:pPr>
            <w:r>
              <w:rPr>
                <w:rFonts w:hint="eastAsia"/>
              </w:rPr>
              <w:t>2.</w:t>
            </w:r>
            <w:r>
              <w:rPr>
                <w:rFonts w:hint="eastAsia"/>
              </w:rPr>
              <w:t>投标人企业成立基层党组织的，得</w:t>
            </w:r>
            <w:r>
              <w:rPr>
                <w:rFonts w:hint="eastAsia"/>
              </w:rPr>
              <w:t>1</w:t>
            </w:r>
            <w:r>
              <w:rPr>
                <w:rFonts w:hint="eastAsia"/>
              </w:rPr>
              <w:t>分。</w:t>
            </w:r>
          </w:p>
        </w:tc>
        <w:tc>
          <w:tcPr>
            <w:tcW w:w="4791" w:type="dxa"/>
            <w:vAlign w:val="center"/>
          </w:tcPr>
          <w:p w:rsidR="004C40CF" w:rsidRDefault="004C40CF" w:rsidP="00D93B65">
            <w:pPr>
              <w:spacing w:line="276" w:lineRule="auto"/>
              <w:rPr>
                <w:rFonts w:ascii="宋体" w:hAnsi="宋体" w:cs="宋体"/>
                <w:kern w:val="0"/>
                <w:szCs w:val="21"/>
              </w:rPr>
            </w:pPr>
            <w:r>
              <w:rPr>
                <w:rFonts w:ascii="宋体" w:hAnsi="宋体" w:cs="宋体" w:hint="eastAsia"/>
                <w:kern w:val="0"/>
                <w:szCs w:val="21"/>
              </w:rPr>
              <w:lastRenderedPageBreak/>
              <w:t>提供</w:t>
            </w:r>
            <w:r w:rsidR="00F37979">
              <w:rPr>
                <w:rFonts w:ascii="宋体" w:hAnsi="宋体" w:cs="宋体" w:hint="eastAsia"/>
                <w:kern w:val="0"/>
                <w:szCs w:val="21"/>
              </w:rPr>
              <w:t>相关资料</w:t>
            </w:r>
            <w:r>
              <w:rPr>
                <w:rFonts w:ascii="宋体" w:hAnsi="宋体" w:cs="宋体" w:hint="eastAsia"/>
                <w:kern w:val="0"/>
                <w:szCs w:val="21"/>
              </w:rPr>
              <w:t>复印件并加盖投标人公</w:t>
            </w:r>
            <w:r>
              <w:rPr>
                <w:rFonts w:ascii="宋体" w:hAnsi="宋体" w:cs="宋体" w:hint="eastAsia"/>
                <w:kern w:val="0"/>
                <w:szCs w:val="21"/>
              </w:rPr>
              <w:lastRenderedPageBreak/>
              <w:t>章；</w:t>
            </w:r>
            <w:r w:rsidR="00F37979">
              <w:rPr>
                <w:rFonts w:ascii="宋体" w:hAnsi="宋体" w:cs="宋体" w:hint="eastAsia"/>
                <w:kern w:val="0"/>
                <w:szCs w:val="21"/>
              </w:rPr>
              <w:t>原件备查。</w:t>
            </w:r>
          </w:p>
        </w:tc>
      </w:tr>
      <w:tr w:rsidR="004C40CF" w:rsidTr="00D93B65">
        <w:trPr>
          <w:trHeight w:val="644"/>
          <w:jc w:val="center"/>
        </w:trPr>
        <w:tc>
          <w:tcPr>
            <w:tcW w:w="1413" w:type="dxa"/>
            <w:vMerge/>
            <w:vAlign w:val="center"/>
          </w:tcPr>
          <w:p w:rsidR="004C40CF" w:rsidRDefault="004C40CF" w:rsidP="00D93B65">
            <w:pPr>
              <w:spacing w:line="300" w:lineRule="atLeast"/>
              <w:jc w:val="center"/>
              <w:rPr>
                <w:rFonts w:ascii="宋体" w:hAnsi="宋体" w:cs="宋体"/>
                <w:color w:val="000000"/>
                <w:kern w:val="0"/>
                <w:szCs w:val="21"/>
              </w:rPr>
            </w:pPr>
          </w:p>
        </w:tc>
        <w:tc>
          <w:tcPr>
            <w:tcW w:w="3402" w:type="dxa"/>
          </w:tcPr>
          <w:p w:rsidR="004C40CF" w:rsidRDefault="004C40CF" w:rsidP="00D93B65">
            <w:pPr>
              <w:snapToGrid w:val="0"/>
              <w:spacing w:line="300" w:lineRule="atLeast"/>
              <w:jc w:val="left"/>
              <w:rPr>
                <w:rFonts w:ascii="宋体" w:hAnsi="宋体" w:cs="宋体"/>
                <w:kern w:val="0"/>
                <w:szCs w:val="21"/>
              </w:rPr>
            </w:pPr>
            <w:r>
              <w:rPr>
                <w:rFonts w:ascii="宋体" w:hAnsi="宋体" w:cs="宋体" w:hint="eastAsia"/>
                <w:kern w:val="0"/>
                <w:szCs w:val="21"/>
              </w:rPr>
              <w:t>2、提供近</w:t>
            </w:r>
            <w:r>
              <w:rPr>
                <w:rFonts w:ascii="宋体" w:hAnsi="宋体" w:cs="宋体"/>
                <w:kern w:val="0"/>
                <w:szCs w:val="21"/>
              </w:rPr>
              <w:t>3</w:t>
            </w:r>
            <w:r>
              <w:rPr>
                <w:rFonts w:ascii="宋体" w:hAnsi="宋体" w:cs="宋体" w:hint="eastAsia"/>
                <w:kern w:val="0"/>
                <w:szCs w:val="21"/>
              </w:rPr>
              <w:t>年内</w:t>
            </w:r>
            <w:r w:rsidR="001D760F">
              <w:rPr>
                <w:rFonts w:ascii="宋体" w:hAnsi="宋体" w:cs="宋体" w:hint="eastAsia"/>
                <w:kern w:val="0"/>
                <w:szCs w:val="21"/>
              </w:rPr>
              <w:t>不同</w:t>
            </w:r>
            <w:r>
              <w:rPr>
                <w:rFonts w:ascii="宋体" w:hAnsi="宋体" w:cs="宋体" w:hint="eastAsia"/>
                <w:kern w:val="0"/>
                <w:szCs w:val="21"/>
              </w:rPr>
              <w:t>医疗机构维保合同，</w:t>
            </w:r>
            <w:r w:rsidR="001D760F">
              <w:rPr>
                <w:rFonts w:ascii="宋体" w:hAnsi="宋体" w:cs="宋体" w:hint="eastAsia"/>
                <w:kern w:val="0"/>
                <w:szCs w:val="21"/>
              </w:rPr>
              <w:t>一个合同</w:t>
            </w:r>
            <w:r>
              <w:rPr>
                <w:rFonts w:ascii="宋体" w:hAnsi="宋体" w:cs="宋体" w:hint="eastAsia"/>
                <w:kern w:val="0"/>
                <w:szCs w:val="21"/>
              </w:rPr>
              <w:t>得2分，最多得6分（6分）</w:t>
            </w:r>
          </w:p>
        </w:tc>
        <w:tc>
          <w:tcPr>
            <w:tcW w:w="4791" w:type="dxa"/>
            <w:vAlign w:val="center"/>
          </w:tcPr>
          <w:p w:rsidR="004C40CF" w:rsidRDefault="004C40CF" w:rsidP="00D93B65">
            <w:pPr>
              <w:spacing w:line="300" w:lineRule="atLeast"/>
              <w:rPr>
                <w:rFonts w:ascii="宋体" w:hAnsi="宋体" w:cs="宋体"/>
                <w:kern w:val="0"/>
                <w:szCs w:val="21"/>
              </w:rPr>
            </w:pPr>
            <w:r>
              <w:rPr>
                <w:rFonts w:ascii="宋体" w:hAnsi="宋体" w:cs="宋体" w:hint="eastAsia"/>
                <w:kern w:val="0"/>
                <w:szCs w:val="21"/>
              </w:rPr>
              <w:t>提供合同复印件加盖鲜章</w:t>
            </w:r>
            <w:r w:rsidR="00F37979">
              <w:rPr>
                <w:rFonts w:ascii="宋体" w:hAnsi="宋体" w:cs="宋体" w:hint="eastAsia"/>
                <w:kern w:val="0"/>
                <w:szCs w:val="21"/>
              </w:rPr>
              <w:t>，原件备查。</w:t>
            </w:r>
          </w:p>
        </w:tc>
      </w:tr>
      <w:tr w:rsidR="004C40CF" w:rsidTr="00D93B65">
        <w:trPr>
          <w:trHeight w:val="402"/>
          <w:jc w:val="center"/>
        </w:trPr>
        <w:tc>
          <w:tcPr>
            <w:tcW w:w="1413" w:type="dxa"/>
            <w:vMerge/>
            <w:vAlign w:val="center"/>
          </w:tcPr>
          <w:p w:rsidR="004C40CF" w:rsidRDefault="004C40CF" w:rsidP="00D93B65">
            <w:pPr>
              <w:spacing w:line="300" w:lineRule="atLeast"/>
              <w:jc w:val="center"/>
              <w:rPr>
                <w:rFonts w:ascii="宋体" w:cs="宋体"/>
                <w:color w:val="000000"/>
                <w:kern w:val="0"/>
                <w:szCs w:val="21"/>
              </w:rPr>
            </w:pPr>
          </w:p>
        </w:tc>
        <w:tc>
          <w:tcPr>
            <w:tcW w:w="3402" w:type="dxa"/>
            <w:vAlign w:val="center"/>
          </w:tcPr>
          <w:p w:rsidR="004C40CF" w:rsidRPr="004C40CF" w:rsidRDefault="004C40CF" w:rsidP="00D93B65">
            <w:pPr>
              <w:snapToGrid w:val="0"/>
              <w:spacing w:line="300" w:lineRule="atLeast"/>
              <w:rPr>
                <w:rFonts w:ascii="宋体" w:hAnsi="宋体" w:cs="宋体"/>
                <w:color w:val="000000" w:themeColor="text1"/>
                <w:kern w:val="0"/>
                <w:szCs w:val="21"/>
              </w:rPr>
            </w:pPr>
            <w:r w:rsidRPr="004C40CF">
              <w:rPr>
                <w:rFonts w:ascii="宋体" w:hAnsi="宋体" w:cs="宋体" w:hint="eastAsia"/>
                <w:color w:val="000000" w:themeColor="text1"/>
                <w:kern w:val="0"/>
                <w:szCs w:val="21"/>
              </w:rPr>
              <w:t>3、近五年具备重庆市医疗卫生行业消防技术服务业绩得5分</w:t>
            </w:r>
          </w:p>
        </w:tc>
        <w:tc>
          <w:tcPr>
            <w:tcW w:w="4791" w:type="dxa"/>
            <w:vAlign w:val="center"/>
          </w:tcPr>
          <w:p w:rsidR="004C40CF" w:rsidRPr="004C40CF" w:rsidRDefault="004C40CF" w:rsidP="00D93B65">
            <w:pPr>
              <w:spacing w:line="300" w:lineRule="atLeast"/>
              <w:rPr>
                <w:rFonts w:ascii="宋体" w:hAnsi="宋体" w:cs="宋体"/>
                <w:color w:val="000000" w:themeColor="text1"/>
                <w:kern w:val="0"/>
                <w:szCs w:val="21"/>
              </w:rPr>
            </w:pPr>
            <w:r w:rsidRPr="004C40CF">
              <w:rPr>
                <w:rFonts w:ascii="宋体" w:hAnsi="宋体" w:cs="宋体" w:hint="eastAsia"/>
                <w:color w:val="000000" w:themeColor="text1"/>
                <w:kern w:val="0"/>
                <w:szCs w:val="21"/>
              </w:rPr>
              <w:t>提供近五年重庆市</w:t>
            </w:r>
            <w:bookmarkStart w:id="34" w:name="_GoBack"/>
            <w:bookmarkEnd w:id="34"/>
            <w:r w:rsidRPr="004C40CF">
              <w:rPr>
                <w:rFonts w:ascii="宋体" w:hAnsi="宋体" w:cs="宋体" w:hint="eastAsia"/>
                <w:color w:val="000000" w:themeColor="text1"/>
                <w:kern w:val="0"/>
                <w:szCs w:val="21"/>
              </w:rPr>
              <w:t>医疗卫生行业消防技术服务业绩合同证明得5分，否则不得分。</w:t>
            </w:r>
          </w:p>
        </w:tc>
      </w:tr>
      <w:tr w:rsidR="004C40CF" w:rsidTr="00D93B65">
        <w:trPr>
          <w:trHeight w:val="692"/>
          <w:jc w:val="center"/>
        </w:trPr>
        <w:tc>
          <w:tcPr>
            <w:tcW w:w="1413" w:type="dxa"/>
            <w:vMerge/>
            <w:vAlign w:val="center"/>
          </w:tcPr>
          <w:p w:rsidR="004C40CF" w:rsidRDefault="004C40CF" w:rsidP="00D93B65">
            <w:pPr>
              <w:spacing w:line="300" w:lineRule="atLeast"/>
              <w:jc w:val="center"/>
              <w:rPr>
                <w:rFonts w:ascii="宋体" w:cs="宋体"/>
                <w:color w:val="000000"/>
                <w:kern w:val="0"/>
                <w:szCs w:val="21"/>
              </w:rPr>
            </w:pPr>
          </w:p>
        </w:tc>
        <w:tc>
          <w:tcPr>
            <w:tcW w:w="3402" w:type="dxa"/>
            <w:vAlign w:val="center"/>
          </w:tcPr>
          <w:p w:rsidR="004C40CF" w:rsidRDefault="004C40CF" w:rsidP="00D93B65">
            <w:pPr>
              <w:snapToGrid w:val="0"/>
              <w:spacing w:line="300" w:lineRule="atLeast"/>
              <w:rPr>
                <w:rFonts w:ascii="宋体" w:hAnsi="宋体"/>
                <w:color w:val="000000"/>
                <w:szCs w:val="22"/>
              </w:rPr>
            </w:pPr>
            <w:r>
              <w:rPr>
                <w:rFonts w:ascii="宋体" w:hAnsi="宋体" w:hint="eastAsia"/>
                <w:color w:val="000000"/>
                <w:szCs w:val="22"/>
              </w:rPr>
              <w:t>4、其他评分因素（0-10分）</w:t>
            </w:r>
          </w:p>
          <w:p w:rsidR="004C40CF" w:rsidRDefault="004C40CF" w:rsidP="00D93B65">
            <w:pPr>
              <w:snapToGrid w:val="0"/>
              <w:spacing w:line="300" w:lineRule="atLeast"/>
              <w:rPr>
                <w:rFonts w:ascii="宋体" w:cs="宋体"/>
                <w:color w:val="000000"/>
                <w:kern w:val="0"/>
                <w:szCs w:val="21"/>
              </w:rPr>
            </w:pPr>
            <w:r>
              <w:rPr>
                <w:rFonts w:ascii="宋体" w:hAnsi="宋体" w:cs="宋体" w:hint="eastAsia"/>
                <w:color w:val="000000"/>
                <w:szCs w:val="22"/>
              </w:rPr>
              <w:t>辅助采购人迎接各种消防安全检查，为采购人提供消防安全法律咨询，办理各类消防行政手续。</w:t>
            </w:r>
          </w:p>
        </w:tc>
        <w:tc>
          <w:tcPr>
            <w:tcW w:w="4791" w:type="dxa"/>
            <w:vAlign w:val="center"/>
          </w:tcPr>
          <w:p w:rsidR="004C40CF" w:rsidRDefault="004C40CF" w:rsidP="001D760F">
            <w:pPr>
              <w:spacing w:line="300" w:lineRule="atLeast"/>
              <w:rPr>
                <w:rFonts w:ascii="宋体" w:cs="宋体"/>
                <w:color w:val="000000"/>
                <w:kern w:val="0"/>
                <w:szCs w:val="21"/>
              </w:rPr>
            </w:pPr>
            <w:r>
              <w:rPr>
                <w:rFonts w:ascii="宋体" w:hAnsi="宋体" w:cs="宋体" w:hint="eastAsia"/>
                <w:color w:val="000000"/>
                <w:szCs w:val="22"/>
              </w:rPr>
              <w:t>提供</w:t>
            </w:r>
            <w:r w:rsidR="00F37979">
              <w:rPr>
                <w:rFonts w:ascii="宋体" w:hAnsi="宋体" w:cs="宋体" w:hint="eastAsia"/>
                <w:color w:val="000000"/>
                <w:szCs w:val="22"/>
              </w:rPr>
              <w:t>承诺书</w:t>
            </w:r>
            <w:r>
              <w:rPr>
                <w:rFonts w:ascii="宋体" w:hAnsi="宋体" w:cs="宋体" w:hint="eastAsia"/>
                <w:color w:val="000000"/>
                <w:szCs w:val="22"/>
              </w:rPr>
              <w:t>，按</w:t>
            </w:r>
            <w:r w:rsidR="00F37979">
              <w:rPr>
                <w:rFonts w:ascii="宋体" w:hAnsi="宋体" w:cs="宋体" w:hint="eastAsia"/>
                <w:color w:val="000000"/>
                <w:szCs w:val="22"/>
              </w:rPr>
              <w:t>承诺</w:t>
            </w:r>
            <w:r>
              <w:rPr>
                <w:rFonts w:ascii="宋体" w:hAnsi="宋体" w:cs="宋体" w:hint="eastAsia"/>
                <w:color w:val="000000"/>
                <w:szCs w:val="22"/>
              </w:rPr>
              <w:t>内容</w:t>
            </w:r>
            <w:r w:rsidR="00F37979">
              <w:rPr>
                <w:rFonts w:ascii="宋体" w:hAnsi="宋体" w:cs="宋体" w:hint="eastAsia"/>
                <w:color w:val="000000"/>
                <w:szCs w:val="22"/>
              </w:rPr>
              <w:t>优劣</w:t>
            </w:r>
            <w:r>
              <w:rPr>
                <w:rFonts w:ascii="宋体" w:hAnsi="宋体" w:cs="宋体" w:hint="eastAsia"/>
                <w:color w:val="000000"/>
                <w:szCs w:val="22"/>
              </w:rPr>
              <w:t>：优秀得8-10分，良好得5-7分，一般得</w:t>
            </w:r>
            <w:r w:rsidR="001D760F">
              <w:rPr>
                <w:rFonts w:ascii="宋体" w:hAnsi="宋体" w:cs="宋体" w:hint="eastAsia"/>
                <w:color w:val="000000"/>
                <w:szCs w:val="22"/>
              </w:rPr>
              <w:t>3-4</w:t>
            </w:r>
            <w:r>
              <w:rPr>
                <w:rFonts w:ascii="宋体" w:hAnsi="宋体" w:cs="宋体" w:hint="eastAsia"/>
                <w:color w:val="000000"/>
                <w:szCs w:val="22"/>
              </w:rPr>
              <w:t>分，差得</w:t>
            </w:r>
            <w:r w:rsidR="001D760F">
              <w:rPr>
                <w:rFonts w:ascii="宋体" w:hAnsi="宋体" w:cs="宋体" w:hint="eastAsia"/>
                <w:color w:val="000000"/>
                <w:szCs w:val="22"/>
              </w:rPr>
              <w:t>1-2</w:t>
            </w:r>
            <w:r>
              <w:rPr>
                <w:rFonts w:ascii="宋体" w:hAnsi="宋体" w:cs="宋体" w:hint="eastAsia"/>
                <w:color w:val="000000"/>
                <w:szCs w:val="22"/>
              </w:rPr>
              <w:t>分。</w:t>
            </w:r>
          </w:p>
        </w:tc>
      </w:tr>
    </w:tbl>
    <w:p w:rsidR="004C40CF" w:rsidRPr="004C40CF" w:rsidRDefault="004C40CF" w:rsidP="006F588B">
      <w:pPr>
        <w:pStyle w:val="a0"/>
        <w:ind w:firstLine="240"/>
        <w:rPr>
          <w:rFonts w:ascii="微软雅黑" w:eastAsia="微软雅黑" w:hAnsi="微软雅黑" w:cs="微软雅黑"/>
          <w:color w:val="000000"/>
          <w:sz w:val="24"/>
        </w:rPr>
      </w:pPr>
    </w:p>
    <w:p w:rsidR="006F588B" w:rsidRPr="006F588B" w:rsidRDefault="006F588B" w:rsidP="006F588B">
      <w:pPr>
        <w:pStyle w:val="a0"/>
        <w:ind w:firstLine="240"/>
        <w:rPr>
          <w:rFonts w:ascii="微软雅黑" w:eastAsia="微软雅黑" w:hAnsi="微软雅黑" w:cs="微软雅黑"/>
          <w:color w:val="000000"/>
          <w:sz w:val="24"/>
        </w:rPr>
      </w:pPr>
      <w:r w:rsidRPr="006F588B">
        <w:rPr>
          <w:rFonts w:ascii="微软雅黑" w:eastAsia="微软雅黑" w:hAnsi="微软雅黑" w:cs="微软雅黑" w:hint="eastAsia"/>
          <w:color w:val="000000"/>
          <w:sz w:val="24"/>
        </w:rPr>
        <w:t>10、磋商小组各成员独立对每个</w:t>
      </w:r>
      <w:proofErr w:type="gramStart"/>
      <w:r w:rsidRPr="006F588B">
        <w:rPr>
          <w:rFonts w:ascii="微软雅黑" w:eastAsia="微软雅黑" w:hAnsi="微软雅黑" w:cs="微软雅黑" w:hint="eastAsia"/>
          <w:color w:val="000000"/>
          <w:sz w:val="24"/>
        </w:rPr>
        <w:t>有效响应</w:t>
      </w:r>
      <w:proofErr w:type="gramEnd"/>
      <w:r w:rsidRPr="006F588B">
        <w:rPr>
          <w:rFonts w:ascii="微软雅黑" w:eastAsia="微软雅黑" w:hAnsi="微软雅黑" w:cs="微软雅黑" w:hint="eastAsia"/>
          <w:color w:val="000000"/>
          <w:sz w:val="24"/>
        </w:rPr>
        <w:t>的文件进行评价、打分，然后汇总每个供应商每项评分因素的得分，并根据综合评分情况按照评审得分由高到低顺序推荐</w:t>
      </w:r>
      <w:r w:rsidRPr="006F588B">
        <w:rPr>
          <w:rFonts w:ascii="微软雅黑" w:eastAsia="微软雅黑" w:hAnsi="微软雅黑" w:cs="微软雅黑"/>
          <w:color w:val="000000"/>
          <w:sz w:val="24"/>
        </w:rPr>
        <w:t>3</w:t>
      </w:r>
      <w:r w:rsidRPr="006F588B">
        <w:rPr>
          <w:rFonts w:ascii="微软雅黑" w:eastAsia="微软雅黑" w:hAnsi="微软雅黑" w:cs="微软雅黑" w:hint="eastAsia"/>
          <w:color w:val="000000"/>
          <w:sz w:val="24"/>
        </w:rPr>
        <w:t>名以上成交候选供应商，并编写评审报告。若供应商的评审得分相同的，按照最后报价由低到高的顺序排列推荐。评审得分且最后报价相同的，由供应商自行抽签确定排序 (抽签进行两轮，第一轮确定抽签的顺序，第二轮确定排序)。若供应商的技术部分为</w:t>
      </w:r>
      <w:r w:rsidRPr="006F588B">
        <w:rPr>
          <w:rFonts w:ascii="微软雅黑" w:eastAsia="微软雅黑" w:hAnsi="微软雅黑" w:cs="微软雅黑"/>
          <w:color w:val="000000"/>
          <w:sz w:val="24"/>
        </w:rPr>
        <w:t>0</w:t>
      </w:r>
      <w:r w:rsidRPr="006F588B">
        <w:rPr>
          <w:rFonts w:ascii="微软雅黑" w:eastAsia="微软雅黑" w:hAnsi="微软雅黑" w:cs="微软雅黑" w:hint="eastAsia"/>
          <w:color w:val="000000"/>
          <w:sz w:val="24"/>
        </w:rPr>
        <w:t>分，将失去成为候选</w:t>
      </w:r>
      <w:r w:rsidR="00EC0C05" w:rsidRPr="006F588B">
        <w:rPr>
          <w:rFonts w:ascii="微软雅黑" w:eastAsia="微软雅黑" w:hAnsi="微软雅黑" w:cs="微软雅黑" w:hint="eastAsia"/>
          <w:color w:val="000000"/>
          <w:sz w:val="24"/>
        </w:rPr>
        <w:t>成交</w:t>
      </w:r>
      <w:r w:rsidRPr="006F588B">
        <w:rPr>
          <w:rFonts w:ascii="微软雅黑" w:eastAsia="微软雅黑" w:hAnsi="微软雅黑" w:cs="微软雅黑" w:hint="eastAsia"/>
          <w:color w:val="000000"/>
          <w:sz w:val="24"/>
        </w:rPr>
        <w:t>供应商的资格。</w:t>
      </w:r>
    </w:p>
    <w:p w:rsidR="00F4072C" w:rsidRPr="006F588B" w:rsidRDefault="00F4072C" w:rsidP="00E070DE">
      <w:pPr>
        <w:pStyle w:val="a0"/>
        <w:ind w:firstLine="280"/>
      </w:pPr>
    </w:p>
    <w:p w:rsidR="00466782" w:rsidRDefault="00F4072C">
      <w:pPr>
        <w:pStyle w:val="3"/>
        <w:spacing w:before="0" w:after="0" w:line="440" w:lineRule="exact"/>
        <w:rPr>
          <w:rFonts w:ascii="宋体" w:hAnsi="宋体"/>
          <w:color w:val="000000"/>
          <w:sz w:val="30"/>
          <w:szCs w:val="30"/>
        </w:rPr>
      </w:pPr>
      <w:r>
        <w:rPr>
          <w:rFonts w:ascii="宋体" w:hAnsi="宋体" w:hint="eastAsia"/>
          <w:color w:val="000000"/>
          <w:sz w:val="30"/>
          <w:szCs w:val="30"/>
        </w:rPr>
        <w:t>七、成交</w:t>
      </w:r>
      <w:bookmarkEnd w:id="31"/>
      <w:bookmarkEnd w:id="32"/>
      <w:bookmarkEnd w:id="33"/>
      <w:r w:rsidR="00466782">
        <w:rPr>
          <w:rFonts w:ascii="宋体" w:hAnsi="宋体" w:hint="eastAsia"/>
          <w:color w:val="000000"/>
          <w:sz w:val="30"/>
          <w:szCs w:val="30"/>
        </w:rPr>
        <w:t xml:space="preserve">结果 </w:t>
      </w:r>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成交供应商确定后2个工作日内，将在重庆市江北区中医院官方网站上发布成交结果。</w:t>
      </w:r>
    </w:p>
    <w:p w:rsidR="00466782" w:rsidRDefault="00466782">
      <w:pPr>
        <w:pStyle w:val="3"/>
        <w:spacing w:before="0" w:after="0" w:line="440" w:lineRule="exact"/>
        <w:rPr>
          <w:rFonts w:ascii="宋体" w:hAnsi="宋体"/>
          <w:sz w:val="30"/>
          <w:szCs w:val="30"/>
        </w:rPr>
      </w:pPr>
      <w:bookmarkStart w:id="35" w:name="_Toc403569784"/>
      <w:r>
        <w:rPr>
          <w:rFonts w:ascii="宋体" w:hAnsi="宋体" w:hint="eastAsia"/>
          <w:sz w:val="30"/>
          <w:szCs w:val="30"/>
        </w:rPr>
        <w:t>八、质疑和</w:t>
      </w:r>
      <w:bookmarkEnd w:id="35"/>
      <w:r>
        <w:rPr>
          <w:rFonts w:ascii="宋体" w:hAnsi="宋体" w:hint="eastAsia"/>
          <w:sz w:val="30"/>
          <w:szCs w:val="30"/>
        </w:rPr>
        <w:t>答复</w:t>
      </w:r>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（一）质疑内容、时限</w:t>
      </w:r>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1、供应商对成交结果有异议的，应当在公示期内以书面形式向采购人提出质疑，并附相关证明材料。</w:t>
      </w:r>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（二）质疑答复</w:t>
      </w:r>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采购人将按照相关规定对质疑内容</w:t>
      </w:r>
      <w:proofErr w:type="gramStart"/>
      <w:r>
        <w:rPr>
          <w:rFonts w:ascii="宋体" w:hAnsi="宋体" w:hint="eastAsia"/>
          <w:sz w:val="30"/>
          <w:szCs w:val="30"/>
        </w:rPr>
        <w:t>作出</w:t>
      </w:r>
      <w:proofErr w:type="gramEnd"/>
      <w:r>
        <w:rPr>
          <w:rFonts w:ascii="宋体" w:hAnsi="宋体" w:hint="eastAsia"/>
          <w:sz w:val="30"/>
          <w:szCs w:val="30"/>
        </w:rPr>
        <w:t>答复和处理。</w:t>
      </w:r>
    </w:p>
    <w:p w:rsidR="00466782" w:rsidRDefault="00466782">
      <w:pPr>
        <w:pStyle w:val="3"/>
        <w:spacing w:before="0" w:after="0" w:line="440" w:lineRule="exact"/>
        <w:rPr>
          <w:rFonts w:ascii="宋体" w:hAnsi="宋体"/>
          <w:sz w:val="30"/>
          <w:szCs w:val="30"/>
        </w:rPr>
      </w:pPr>
      <w:bookmarkStart w:id="36" w:name="_Toc102227322"/>
      <w:bookmarkStart w:id="37" w:name="_Toc403569785"/>
      <w:bookmarkStart w:id="38" w:name="_Toc342913396"/>
      <w:r>
        <w:rPr>
          <w:rFonts w:ascii="宋体" w:hAnsi="宋体" w:hint="eastAsia"/>
          <w:sz w:val="30"/>
          <w:szCs w:val="30"/>
        </w:rPr>
        <w:lastRenderedPageBreak/>
        <w:t>九、签订</w:t>
      </w:r>
      <w:bookmarkEnd w:id="36"/>
      <w:r>
        <w:rPr>
          <w:rFonts w:ascii="宋体" w:hAnsi="宋体" w:hint="eastAsia"/>
          <w:sz w:val="30"/>
          <w:szCs w:val="30"/>
        </w:rPr>
        <w:t>合同</w:t>
      </w:r>
      <w:bookmarkEnd w:id="37"/>
      <w:bookmarkEnd w:id="38"/>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1、采购人与成交供应商在公示结果无异议后5日内，按照采购文件要求以及采购标的、规格型号、采购金额、采购数量、技术和服务要求等事项签订采购合同。</w:t>
      </w:r>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2、</w:t>
      </w:r>
      <w:r w:rsidR="00733CB9">
        <w:rPr>
          <w:rFonts w:ascii="宋体" w:hAnsi="宋体" w:hint="eastAsia"/>
          <w:szCs w:val="28"/>
        </w:rPr>
        <w:t>磋商</w:t>
      </w:r>
      <w:r>
        <w:rPr>
          <w:rFonts w:ascii="宋体" w:hAnsi="宋体" w:hint="eastAsia"/>
          <w:sz w:val="30"/>
          <w:szCs w:val="30"/>
        </w:rPr>
        <w:t>文件、成交供应商的响应文件及有效承诺文件等，均为签订合同的依据。</w:t>
      </w:r>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3、如成交供应商放弃成交项目或在签订合同时擅自改变成交状态的，采购人将按照相关法律法规处理。</w:t>
      </w:r>
    </w:p>
    <w:p w:rsidR="00466782" w:rsidRDefault="00466782">
      <w:pPr>
        <w:spacing w:line="440" w:lineRule="exact"/>
        <w:ind w:firstLineChars="200" w:firstLine="600"/>
        <w:rPr>
          <w:rFonts w:ascii="宋体" w:hAnsi="宋体"/>
          <w:sz w:val="30"/>
          <w:szCs w:val="30"/>
        </w:rPr>
      </w:pPr>
      <w:r>
        <w:rPr>
          <w:rFonts w:ascii="宋体" w:hAnsi="宋体" w:hint="eastAsia"/>
          <w:sz w:val="30"/>
          <w:szCs w:val="30"/>
        </w:rPr>
        <w:t>4、成交供应商不得向采购人提出</w:t>
      </w:r>
      <w:proofErr w:type="gramStart"/>
      <w:r>
        <w:rPr>
          <w:rFonts w:ascii="宋体" w:hAnsi="宋体" w:hint="eastAsia"/>
          <w:sz w:val="30"/>
          <w:szCs w:val="30"/>
        </w:rPr>
        <w:t>超出</w:t>
      </w:r>
      <w:r w:rsidR="00733CB9">
        <w:rPr>
          <w:rFonts w:ascii="宋体" w:hAnsi="宋体" w:hint="eastAsia"/>
          <w:szCs w:val="28"/>
        </w:rPr>
        <w:t>磋商</w:t>
      </w:r>
      <w:proofErr w:type="gramEnd"/>
      <w:r>
        <w:rPr>
          <w:rFonts w:ascii="宋体" w:hAnsi="宋体" w:hint="eastAsia"/>
          <w:sz w:val="30"/>
          <w:szCs w:val="30"/>
        </w:rPr>
        <w:t>以外的任何要求作为签订合同的条件，不得订立</w:t>
      </w:r>
      <w:proofErr w:type="gramStart"/>
      <w:r>
        <w:rPr>
          <w:rFonts w:ascii="宋体" w:hAnsi="宋体" w:hint="eastAsia"/>
          <w:sz w:val="30"/>
          <w:szCs w:val="30"/>
        </w:rPr>
        <w:t>背离</w:t>
      </w:r>
      <w:r w:rsidR="00733CB9">
        <w:rPr>
          <w:rFonts w:ascii="宋体" w:hAnsi="宋体" w:hint="eastAsia"/>
          <w:szCs w:val="28"/>
        </w:rPr>
        <w:t>磋商</w:t>
      </w:r>
      <w:proofErr w:type="gramEnd"/>
      <w:r>
        <w:rPr>
          <w:rFonts w:ascii="宋体" w:hAnsi="宋体" w:hint="eastAsia"/>
          <w:sz w:val="30"/>
          <w:szCs w:val="30"/>
        </w:rPr>
        <w:t>确定的合同文本以及采购标的、规格型号、采购金额、采购数量、技术和服务要求等实质性内容的协议。</w:t>
      </w:r>
    </w:p>
    <w:p w:rsidR="00466782" w:rsidRDefault="00466782">
      <w:pPr>
        <w:spacing w:line="440" w:lineRule="exact"/>
        <w:ind w:firstLineChars="200" w:firstLine="600"/>
        <w:rPr>
          <w:rFonts w:ascii="宋体" w:hAnsi="宋体"/>
          <w:b/>
          <w:sz w:val="30"/>
          <w:szCs w:val="30"/>
        </w:rPr>
      </w:pPr>
      <w:r>
        <w:rPr>
          <w:rFonts w:ascii="宋体" w:hAnsi="宋体" w:hint="eastAsia"/>
          <w:sz w:val="30"/>
          <w:szCs w:val="30"/>
        </w:rPr>
        <w:t>5、除不可抗力等因素外，成交供应</w:t>
      </w:r>
      <w:proofErr w:type="gramStart"/>
      <w:r>
        <w:rPr>
          <w:rFonts w:ascii="宋体" w:hAnsi="宋体" w:hint="eastAsia"/>
          <w:sz w:val="30"/>
          <w:szCs w:val="30"/>
        </w:rPr>
        <w:t>商拒绝</w:t>
      </w:r>
      <w:proofErr w:type="gramEnd"/>
      <w:r>
        <w:rPr>
          <w:rFonts w:ascii="宋体" w:hAnsi="宋体" w:hint="eastAsia"/>
          <w:sz w:val="30"/>
          <w:szCs w:val="30"/>
        </w:rPr>
        <w:t>签订采购合同的，应当承担相应的法律责任。</w:t>
      </w:r>
    </w:p>
    <w:p w:rsidR="00466782" w:rsidRDefault="00466782">
      <w:pPr>
        <w:spacing w:line="360" w:lineRule="auto"/>
        <w:rPr>
          <w:rFonts w:ascii="宋体" w:hAnsi="宋体"/>
          <w:color w:val="000000"/>
          <w:sz w:val="24"/>
          <w:szCs w:val="24"/>
        </w:rPr>
        <w:sectPr w:rsidR="00466782">
          <w:pgSz w:w="11907" w:h="16840"/>
          <w:pgMar w:top="1134" w:right="927" w:bottom="779" w:left="1304" w:header="964" w:footer="992" w:gutter="0"/>
          <w:cols w:space="720"/>
          <w:docGrid w:linePitch="312"/>
        </w:sectPr>
      </w:pPr>
    </w:p>
    <w:p w:rsidR="00466782" w:rsidRDefault="00466782">
      <w:pPr>
        <w:jc w:val="center"/>
        <w:outlineLvl w:val="1"/>
        <w:rPr>
          <w:rFonts w:ascii="方正小标宋_GBK" w:eastAsia="方正小标宋_GBK"/>
          <w:color w:val="000000"/>
          <w:sz w:val="36"/>
          <w:szCs w:val="36"/>
        </w:rPr>
      </w:pPr>
      <w:bookmarkStart w:id="39" w:name="_Toc441065660"/>
      <w:bookmarkStart w:id="40" w:name="_Toc403569786"/>
      <w:r>
        <w:rPr>
          <w:rFonts w:ascii="方正小标宋_GBK" w:eastAsia="方正小标宋_GBK" w:hint="eastAsia"/>
          <w:color w:val="000000"/>
          <w:sz w:val="36"/>
          <w:szCs w:val="36"/>
        </w:rPr>
        <w:lastRenderedPageBreak/>
        <w:t xml:space="preserve">第三篇 </w:t>
      </w:r>
      <w:r w:rsidR="0028479D">
        <w:rPr>
          <w:rFonts w:ascii="方正小标宋_GBK" w:eastAsia="方正小标宋_GBK" w:hint="eastAsia"/>
          <w:color w:val="000000"/>
          <w:sz w:val="36"/>
          <w:szCs w:val="36"/>
        </w:rPr>
        <w:t>磋商</w:t>
      </w:r>
      <w:r>
        <w:rPr>
          <w:rFonts w:ascii="方正小标宋_GBK" w:eastAsia="方正小标宋_GBK" w:hint="eastAsia"/>
          <w:color w:val="000000"/>
          <w:sz w:val="36"/>
          <w:szCs w:val="36"/>
        </w:rPr>
        <w:t>项目</w:t>
      </w:r>
      <w:bookmarkEnd w:id="39"/>
      <w:r>
        <w:rPr>
          <w:rFonts w:ascii="方正小标宋_GBK" w:eastAsia="方正小标宋_GBK" w:hint="eastAsia"/>
          <w:color w:val="000000"/>
          <w:sz w:val="36"/>
          <w:szCs w:val="36"/>
        </w:rPr>
        <w:t>需求</w:t>
      </w:r>
      <w:bookmarkStart w:id="41" w:name="_Toc12789072"/>
      <w:bookmarkStart w:id="42" w:name="_Toc403569797"/>
      <w:bookmarkEnd w:id="40"/>
    </w:p>
    <w:p w:rsidR="002C5C19" w:rsidRPr="002C5C19" w:rsidRDefault="002C5C19" w:rsidP="002C5C19">
      <w:pPr>
        <w:pStyle w:val="3"/>
        <w:spacing w:before="0" w:after="0" w:line="400" w:lineRule="exact"/>
        <w:rPr>
          <w:rFonts w:ascii="黑体" w:eastAsia="黑体"/>
          <w:color w:val="000000"/>
          <w:szCs w:val="32"/>
        </w:rPr>
      </w:pPr>
      <w:r w:rsidRPr="002C5C19">
        <w:rPr>
          <w:rFonts w:ascii="黑体" w:eastAsia="黑体" w:hint="eastAsia"/>
          <w:color w:val="000000"/>
          <w:szCs w:val="32"/>
        </w:rPr>
        <w:t>技术需求</w:t>
      </w:r>
    </w:p>
    <w:p w:rsidR="002C5C19" w:rsidRDefault="002C5C19" w:rsidP="002C5C19">
      <w:pPr>
        <w:pStyle w:val="3"/>
        <w:spacing w:before="0" w:after="0" w:line="400" w:lineRule="exact"/>
        <w:rPr>
          <w:rFonts w:ascii="黑体" w:eastAsia="黑体"/>
          <w:color w:val="000000"/>
          <w:sz w:val="24"/>
          <w:szCs w:val="24"/>
        </w:rPr>
      </w:pPr>
      <w:r>
        <w:rPr>
          <w:rFonts w:ascii="黑体" w:eastAsia="黑体" w:hint="eastAsia"/>
          <w:color w:val="000000"/>
          <w:sz w:val="24"/>
          <w:szCs w:val="24"/>
        </w:rPr>
        <w:t>一、分包情况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342"/>
        <w:gridCol w:w="1620"/>
        <w:gridCol w:w="1343"/>
      </w:tblGrid>
      <w:tr w:rsidR="002C5C19" w:rsidTr="00D93B65">
        <w:trPr>
          <w:trHeight w:val="640"/>
          <w:jc w:val="center"/>
        </w:trPr>
        <w:tc>
          <w:tcPr>
            <w:tcW w:w="1161" w:type="dxa"/>
            <w:tcBorders>
              <w:top w:val="single" w:sz="4" w:space="0" w:color="auto"/>
              <w:left w:val="single" w:sz="4" w:space="0" w:color="auto"/>
              <w:right w:val="single" w:sz="4" w:space="0" w:color="auto"/>
            </w:tcBorders>
            <w:vAlign w:val="center"/>
          </w:tcPr>
          <w:p w:rsidR="002C5C19" w:rsidRDefault="002C5C19" w:rsidP="00D93B65">
            <w:pPr>
              <w:widowControl/>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分包号</w:t>
            </w:r>
          </w:p>
        </w:tc>
        <w:tc>
          <w:tcPr>
            <w:tcW w:w="1342" w:type="dxa"/>
            <w:tcBorders>
              <w:top w:val="single" w:sz="4" w:space="0" w:color="auto"/>
              <w:left w:val="single" w:sz="4" w:space="0" w:color="auto"/>
              <w:right w:val="single" w:sz="4" w:space="0" w:color="auto"/>
            </w:tcBorders>
            <w:vAlign w:val="center"/>
          </w:tcPr>
          <w:p w:rsidR="002C5C19" w:rsidRDefault="002C5C19" w:rsidP="00D93B65">
            <w:pPr>
              <w:widowControl/>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分包名称</w:t>
            </w:r>
          </w:p>
        </w:tc>
        <w:tc>
          <w:tcPr>
            <w:tcW w:w="1620" w:type="dxa"/>
            <w:tcBorders>
              <w:top w:val="single" w:sz="4" w:space="0" w:color="auto"/>
              <w:left w:val="single" w:sz="4" w:space="0" w:color="auto"/>
              <w:right w:val="single" w:sz="4" w:space="0" w:color="auto"/>
            </w:tcBorders>
            <w:vAlign w:val="center"/>
          </w:tcPr>
          <w:p w:rsidR="002C5C19" w:rsidRDefault="002C5C19" w:rsidP="00D93B65">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维保时间</w:t>
            </w:r>
          </w:p>
        </w:tc>
        <w:tc>
          <w:tcPr>
            <w:tcW w:w="1343" w:type="dxa"/>
            <w:tcBorders>
              <w:top w:val="single" w:sz="4" w:space="0" w:color="auto"/>
              <w:left w:val="single" w:sz="4" w:space="0" w:color="auto"/>
              <w:right w:val="single" w:sz="4" w:space="0" w:color="auto"/>
            </w:tcBorders>
            <w:vAlign w:val="center"/>
          </w:tcPr>
          <w:p w:rsidR="002C5C19" w:rsidRDefault="002C5C19" w:rsidP="00D93B65">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备注</w:t>
            </w:r>
          </w:p>
        </w:tc>
      </w:tr>
      <w:tr w:rsidR="002C5C19" w:rsidTr="00D93B65">
        <w:trPr>
          <w:trHeight w:val="481"/>
          <w:jc w:val="center"/>
        </w:trPr>
        <w:tc>
          <w:tcPr>
            <w:tcW w:w="1161" w:type="dxa"/>
            <w:tcBorders>
              <w:top w:val="single" w:sz="4" w:space="0" w:color="auto"/>
              <w:left w:val="single" w:sz="4" w:space="0" w:color="auto"/>
              <w:right w:val="single" w:sz="4" w:space="0" w:color="auto"/>
            </w:tcBorders>
            <w:vAlign w:val="center"/>
          </w:tcPr>
          <w:p w:rsidR="002C5C19" w:rsidRDefault="002C5C19" w:rsidP="00D93B65">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p>
        </w:tc>
        <w:tc>
          <w:tcPr>
            <w:tcW w:w="1342" w:type="dxa"/>
            <w:tcBorders>
              <w:top w:val="single" w:sz="4" w:space="0" w:color="auto"/>
              <w:left w:val="single" w:sz="4" w:space="0" w:color="auto"/>
              <w:right w:val="single" w:sz="4" w:space="0" w:color="auto"/>
            </w:tcBorders>
            <w:vAlign w:val="center"/>
          </w:tcPr>
          <w:p w:rsidR="002C5C19" w:rsidRDefault="002C5C19" w:rsidP="00D93B65">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消防维保</w:t>
            </w:r>
          </w:p>
        </w:tc>
        <w:tc>
          <w:tcPr>
            <w:tcW w:w="1620" w:type="dxa"/>
            <w:tcBorders>
              <w:top w:val="single" w:sz="4" w:space="0" w:color="auto"/>
              <w:left w:val="single" w:sz="4" w:space="0" w:color="auto"/>
              <w:right w:val="single" w:sz="4" w:space="0" w:color="auto"/>
            </w:tcBorders>
            <w:vAlign w:val="center"/>
          </w:tcPr>
          <w:p w:rsidR="002C5C19" w:rsidRDefault="002C5C19" w:rsidP="00D93B65">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壹年</w:t>
            </w:r>
          </w:p>
        </w:tc>
        <w:tc>
          <w:tcPr>
            <w:tcW w:w="1343" w:type="dxa"/>
            <w:tcBorders>
              <w:top w:val="single" w:sz="4" w:space="0" w:color="auto"/>
              <w:left w:val="single" w:sz="4" w:space="0" w:color="auto"/>
              <w:right w:val="single" w:sz="4" w:space="0" w:color="auto"/>
            </w:tcBorders>
            <w:vAlign w:val="center"/>
          </w:tcPr>
          <w:p w:rsidR="002C5C19" w:rsidRDefault="002C5C19" w:rsidP="00D93B65">
            <w:pPr>
              <w:widowControl/>
              <w:jc w:val="center"/>
              <w:rPr>
                <w:rFonts w:ascii="方正仿宋_GBK" w:eastAsia="方正仿宋_GBK" w:hAnsi="宋体" w:cs="宋体"/>
                <w:kern w:val="0"/>
                <w:sz w:val="24"/>
                <w:szCs w:val="24"/>
              </w:rPr>
            </w:pPr>
          </w:p>
        </w:tc>
      </w:tr>
    </w:tbl>
    <w:p w:rsidR="002C5C19" w:rsidRPr="002C5C19" w:rsidRDefault="002C5C19" w:rsidP="002C5C19"/>
    <w:p w:rsidR="002C5C19" w:rsidRDefault="002C5C19" w:rsidP="002C5C19">
      <w:pPr>
        <w:pStyle w:val="3"/>
        <w:spacing w:before="0" w:after="0" w:line="400" w:lineRule="exact"/>
        <w:rPr>
          <w:rFonts w:ascii="黑体" w:eastAsia="黑体"/>
          <w:color w:val="000000"/>
          <w:sz w:val="24"/>
          <w:szCs w:val="24"/>
        </w:rPr>
      </w:pPr>
      <w:bookmarkStart w:id="43" w:name="_Toc415471835"/>
      <w:bookmarkStart w:id="44" w:name="_Toc344475116"/>
      <w:bookmarkStart w:id="45" w:name="_Toc313536013"/>
      <w:r>
        <w:rPr>
          <w:rFonts w:ascii="黑体" w:eastAsia="黑体" w:hint="eastAsia"/>
          <w:color w:val="000000"/>
          <w:sz w:val="24"/>
          <w:szCs w:val="24"/>
        </w:rPr>
        <w:t>二、服务（需求）数量及质量要求</w:t>
      </w:r>
      <w:bookmarkEnd w:id="43"/>
      <w:bookmarkEnd w:id="44"/>
      <w:bookmarkEnd w:id="45"/>
    </w:p>
    <w:p w:rsidR="002C5C19" w:rsidRPr="002C5C19" w:rsidRDefault="002C5C19" w:rsidP="002C5C19">
      <w:pPr>
        <w:rPr>
          <w:b/>
          <w:bCs/>
          <w:color w:val="000000"/>
          <w:sz w:val="24"/>
          <w:szCs w:val="24"/>
        </w:rPr>
      </w:pPr>
    </w:p>
    <w:p w:rsidR="00EC0C05" w:rsidRDefault="00EC0C05" w:rsidP="002C5C19">
      <w:pPr>
        <w:rPr>
          <w:b/>
          <w:bCs/>
          <w:color w:val="000000"/>
          <w:sz w:val="24"/>
          <w:szCs w:val="24"/>
        </w:rPr>
      </w:pPr>
      <w:r>
        <w:rPr>
          <w:rFonts w:hint="eastAsia"/>
          <w:b/>
          <w:bCs/>
          <w:color w:val="000000"/>
          <w:sz w:val="24"/>
          <w:szCs w:val="24"/>
        </w:rPr>
        <w:t>消防系统分布情况一览表</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7"/>
        <w:gridCol w:w="1863"/>
        <w:gridCol w:w="2015"/>
        <w:gridCol w:w="4443"/>
      </w:tblGrid>
      <w:tr w:rsidR="00EC0C05" w:rsidTr="00D93B65">
        <w:trPr>
          <w:trHeight w:val="491"/>
        </w:trPr>
        <w:tc>
          <w:tcPr>
            <w:tcW w:w="1317" w:type="dxa"/>
            <w:vAlign w:val="center"/>
          </w:tcPr>
          <w:p w:rsidR="00EC0C05" w:rsidRDefault="00EC0C05" w:rsidP="00D93B65">
            <w:pPr>
              <w:jc w:val="center"/>
              <w:rPr>
                <w:rFonts w:ascii="黑体" w:eastAsia="黑体" w:hAnsi="宋体"/>
                <w:b/>
                <w:color w:val="000000"/>
                <w:sz w:val="24"/>
                <w:szCs w:val="24"/>
              </w:rPr>
            </w:pPr>
            <w:r>
              <w:rPr>
                <w:rFonts w:ascii="黑体" w:eastAsia="黑体" w:hAnsi="宋体" w:hint="eastAsia"/>
                <w:b/>
                <w:color w:val="000000"/>
                <w:sz w:val="24"/>
                <w:szCs w:val="24"/>
              </w:rPr>
              <w:t>品目号</w:t>
            </w:r>
          </w:p>
        </w:tc>
        <w:tc>
          <w:tcPr>
            <w:tcW w:w="3878" w:type="dxa"/>
            <w:gridSpan w:val="2"/>
            <w:vAlign w:val="center"/>
          </w:tcPr>
          <w:p w:rsidR="00EC0C05" w:rsidRDefault="00EC0C05" w:rsidP="00D93B65">
            <w:pPr>
              <w:jc w:val="center"/>
              <w:rPr>
                <w:rFonts w:ascii="黑体" w:eastAsia="黑体" w:hAnsi="宋体"/>
                <w:b/>
                <w:color w:val="000000"/>
                <w:sz w:val="24"/>
                <w:szCs w:val="24"/>
              </w:rPr>
            </w:pPr>
            <w:r>
              <w:rPr>
                <w:rFonts w:ascii="黑体" w:eastAsia="黑体" w:hAnsi="宋体" w:hint="eastAsia"/>
                <w:b/>
                <w:color w:val="000000"/>
                <w:sz w:val="24"/>
                <w:szCs w:val="24"/>
              </w:rPr>
              <w:t>楼栋、面积、功能</w:t>
            </w:r>
          </w:p>
        </w:tc>
        <w:tc>
          <w:tcPr>
            <w:tcW w:w="4443" w:type="dxa"/>
            <w:vAlign w:val="center"/>
          </w:tcPr>
          <w:p w:rsidR="00EC0C05" w:rsidRDefault="00EC0C05" w:rsidP="00D93B65">
            <w:pPr>
              <w:jc w:val="center"/>
              <w:rPr>
                <w:rFonts w:ascii="黑体" w:eastAsia="黑体" w:hAnsi="宋体"/>
                <w:b/>
                <w:color w:val="000000"/>
                <w:sz w:val="24"/>
                <w:szCs w:val="24"/>
              </w:rPr>
            </w:pPr>
            <w:r>
              <w:rPr>
                <w:rFonts w:ascii="黑体" w:eastAsia="黑体" w:hAnsi="宋体" w:hint="eastAsia"/>
                <w:b/>
                <w:color w:val="000000"/>
                <w:sz w:val="24"/>
                <w:szCs w:val="24"/>
              </w:rPr>
              <w:t>维修保养范围</w:t>
            </w:r>
          </w:p>
        </w:tc>
      </w:tr>
      <w:tr w:rsidR="00EC0C05" w:rsidTr="00D93B65">
        <w:trPr>
          <w:trHeight w:val="935"/>
        </w:trPr>
        <w:tc>
          <w:tcPr>
            <w:tcW w:w="1317" w:type="dxa"/>
            <w:vMerge w:val="restart"/>
            <w:vAlign w:val="center"/>
          </w:tcPr>
          <w:p w:rsidR="00EC0C05" w:rsidRDefault="00EC0C05" w:rsidP="00D93B65">
            <w:pPr>
              <w:widowControl/>
              <w:jc w:val="center"/>
              <w:rPr>
                <w:rFonts w:ascii="黑体" w:eastAsia="黑体" w:hAnsi="宋体"/>
                <w:color w:val="000000"/>
                <w:sz w:val="24"/>
                <w:szCs w:val="24"/>
              </w:rPr>
            </w:pPr>
            <w:r>
              <w:rPr>
                <w:rFonts w:ascii="仿宋_GB2312" w:eastAsia="仿宋_GB2312" w:hint="eastAsia"/>
                <w:szCs w:val="24"/>
              </w:rPr>
              <w:t>康复大楼（业务用房：地下3至地上23层、机房层和屋顶层）</w:t>
            </w:r>
          </w:p>
        </w:tc>
        <w:tc>
          <w:tcPr>
            <w:tcW w:w="1863" w:type="dxa"/>
            <w:vMerge w:val="restart"/>
            <w:vAlign w:val="center"/>
          </w:tcPr>
          <w:p w:rsidR="00EC0C05" w:rsidRDefault="00EC0C05" w:rsidP="00D93B65">
            <w:pPr>
              <w:widowControl/>
              <w:jc w:val="center"/>
              <w:rPr>
                <w:rFonts w:ascii="黑体" w:eastAsia="黑体" w:hAnsi="宋体"/>
                <w:color w:val="000000"/>
                <w:sz w:val="24"/>
                <w:szCs w:val="24"/>
              </w:rPr>
            </w:pPr>
            <w:r>
              <w:rPr>
                <w:rFonts w:ascii="仿宋_GB2312" w:eastAsia="仿宋_GB2312" w:hint="eastAsia"/>
                <w:szCs w:val="24"/>
              </w:rPr>
              <w:t>39891.39平方米</w:t>
            </w:r>
          </w:p>
        </w:tc>
        <w:tc>
          <w:tcPr>
            <w:tcW w:w="2015" w:type="dxa"/>
            <w:vAlign w:val="center"/>
          </w:tcPr>
          <w:p w:rsidR="00EC0C05" w:rsidRDefault="00EC0C05" w:rsidP="00D93B65">
            <w:pPr>
              <w:widowControl/>
              <w:jc w:val="center"/>
              <w:rPr>
                <w:rFonts w:ascii="黑体" w:eastAsia="黑体" w:hAnsi="宋体"/>
                <w:color w:val="000000"/>
                <w:sz w:val="24"/>
                <w:szCs w:val="24"/>
              </w:rPr>
            </w:pPr>
            <w:r>
              <w:rPr>
                <w:rFonts w:ascii="仿宋_GB2312" w:eastAsia="仿宋_GB2312" w:hint="eastAsia"/>
                <w:szCs w:val="24"/>
              </w:rPr>
              <w:t>建筑总高度约94.7m</w:t>
            </w:r>
          </w:p>
        </w:tc>
        <w:tc>
          <w:tcPr>
            <w:tcW w:w="4443" w:type="dxa"/>
            <w:vMerge w:val="restart"/>
          </w:tcPr>
          <w:p w:rsidR="00EC0C05" w:rsidRDefault="00EC0C05" w:rsidP="00D93B65">
            <w:pPr>
              <w:widowControl/>
              <w:rPr>
                <w:rFonts w:ascii="黑体" w:eastAsia="黑体" w:hAnsi="宋体"/>
                <w:color w:val="000000"/>
                <w:sz w:val="24"/>
                <w:szCs w:val="24"/>
              </w:rPr>
            </w:pPr>
            <w:r>
              <w:rPr>
                <w:rFonts w:ascii="黑体" w:eastAsia="黑体" w:hAnsi="宋体" w:hint="eastAsia"/>
                <w:color w:val="000000"/>
                <w:sz w:val="24"/>
                <w:szCs w:val="24"/>
              </w:rPr>
              <w:t>1、应急照明及疏散指示系统</w:t>
            </w:r>
          </w:p>
          <w:p w:rsidR="00EC0C05" w:rsidRDefault="00EC0C05" w:rsidP="00D93B65">
            <w:pPr>
              <w:widowControl/>
              <w:rPr>
                <w:rFonts w:ascii="黑体" w:eastAsia="黑体" w:hAnsi="宋体"/>
                <w:color w:val="000000"/>
                <w:sz w:val="24"/>
                <w:szCs w:val="24"/>
              </w:rPr>
            </w:pPr>
            <w:r>
              <w:rPr>
                <w:rFonts w:ascii="黑体" w:eastAsia="黑体" w:hAnsi="宋体" w:hint="eastAsia"/>
                <w:color w:val="000000"/>
                <w:sz w:val="24"/>
                <w:szCs w:val="24"/>
              </w:rPr>
              <w:t>2、气体灭火系统</w:t>
            </w:r>
          </w:p>
          <w:p w:rsidR="00EC0C05" w:rsidRDefault="00EC0C05" w:rsidP="00D93B65">
            <w:pPr>
              <w:widowControl/>
              <w:rPr>
                <w:rFonts w:ascii="黑体" w:eastAsia="黑体" w:hAnsi="宋体"/>
                <w:color w:val="000000"/>
                <w:sz w:val="24"/>
                <w:szCs w:val="24"/>
              </w:rPr>
            </w:pPr>
            <w:r>
              <w:rPr>
                <w:rFonts w:ascii="黑体" w:eastAsia="黑体" w:hAnsi="宋体" w:hint="eastAsia"/>
                <w:color w:val="000000"/>
                <w:sz w:val="24"/>
                <w:szCs w:val="24"/>
              </w:rPr>
              <w:t>3、消防电话系统</w:t>
            </w:r>
          </w:p>
          <w:p w:rsidR="00EC0C05" w:rsidRDefault="00EC0C05" w:rsidP="00D93B65">
            <w:pPr>
              <w:widowControl/>
              <w:rPr>
                <w:rFonts w:ascii="黑体" w:eastAsia="黑体" w:hAnsi="宋体"/>
                <w:color w:val="000000"/>
                <w:sz w:val="24"/>
                <w:szCs w:val="24"/>
              </w:rPr>
            </w:pPr>
            <w:r>
              <w:rPr>
                <w:rFonts w:ascii="黑体" w:eastAsia="黑体" w:hAnsi="宋体" w:hint="eastAsia"/>
                <w:color w:val="000000"/>
                <w:sz w:val="24"/>
                <w:szCs w:val="24"/>
              </w:rPr>
              <w:t>4、消防应急广播系统</w:t>
            </w:r>
          </w:p>
          <w:p w:rsidR="00EC0C05" w:rsidRDefault="00EC0C05" w:rsidP="00D93B65">
            <w:pPr>
              <w:widowControl/>
              <w:rPr>
                <w:rFonts w:ascii="黑体" w:eastAsia="黑体" w:hAnsi="宋体"/>
                <w:color w:val="000000"/>
                <w:sz w:val="24"/>
                <w:szCs w:val="24"/>
              </w:rPr>
            </w:pPr>
            <w:r>
              <w:rPr>
                <w:rFonts w:ascii="黑体" w:eastAsia="黑体" w:hAnsi="宋体" w:hint="eastAsia"/>
                <w:color w:val="000000"/>
                <w:sz w:val="24"/>
                <w:szCs w:val="24"/>
              </w:rPr>
              <w:t>5、消火栓系统及消防水泵</w:t>
            </w:r>
          </w:p>
          <w:p w:rsidR="00EC0C05" w:rsidRDefault="00EC0C05" w:rsidP="00D93B65">
            <w:pPr>
              <w:widowControl/>
              <w:rPr>
                <w:rFonts w:ascii="黑体" w:eastAsia="黑体" w:hAnsi="宋体"/>
                <w:color w:val="000000"/>
                <w:sz w:val="24"/>
                <w:szCs w:val="24"/>
              </w:rPr>
            </w:pPr>
            <w:r>
              <w:rPr>
                <w:rFonts w:ascii="黑体" w:eastAsia="黑体" w:hAnsi="宋体" w:hint="eastAsia"/>
                <w:color w:val="000000"/>
                <w:sz w:val="24"/>
                <w:szCs w:val="24"/>
              </w:rPr>
              <w:t>6、自动喷淋灭火系统</w:t>
            </w:r>
          </w:p>
          <w:p w:rsidR="00EC0C05" w:rsidRDefault="00EC0C05" w:rsidP="00D93B65">
            <w:pPr>
              <w:widowControl/>
              <w:rPr>
                <w:rFonts w:ascii="黑体" w:eastAsia="黑体" w:hAnsi="宋体"/>
                <w:color w:val="000000"/>
                <w:sz w:val="24"/>
                <w:szCs w:val="24"/>
              </w:rPr>
            </w:pPr>
            <w:r>
              <w:rPr>
                <w:rFonts w:ascii="黑体" w:eastAsia="黑体" w:hAnsi="宋体" w:hint="eastAsia"/>
                <w:color w:val="000000"/>
                <w:sz w:val="24"/>
                <w:szCs w:val="24"/>
              </w:rPr>
              <w:t>7、火灾自动报警系统及联动设备</w:t>
            </w:r>
          </w:p>
          <w:p w:rsidR="00EC0C05" w:rsidRDefault="00EC0C05" w:rsidP="00D93B65">
            <w:pPr>
              <w:widowControl/>
              <w:rPr>
                <w:rFonts w:ascii="黑体" w:eastAsia="黑体" w:hAnsi="宋体"/>
                <w:color w:val="000000"/>
                <w:sz w:val="24"/>
                <w:szCs w:val="24"/>
              </w:rPr>
            </w:pPr>
            <w:r>
              <w:rPr>
                <w:rFonts w:ascii="黑体" w:eastAsia="黑体" w:hAnsi="宋体" w:hint="eastAsia"/>
                <w:color w:val="000000"/>
                <w:sz w:val="24"/>
                <w:szCs w:val="24"/>
              </w:rPr>
              <w:t>8、消防</w:t>
            </w:r>
            <w:proofErr w:type="gramStart"/>
            <w:r>
              <w:rPr>
                <w:rFonts w:ascii="黑体" w:eastAsia="黑体" w:hAnsi="宋体" w:hint="eastAsia"/>
                <w:color w:val="000000"/>
                <w:sz w:val="24"/>
                <w:szCs w:val="24"/>
              </w:rPr>
              <w:t>防</w:t>
            </w:r>
            <w:proofErr w:type="gramEnd"/>
            <w:r>
              <w:rPr>
                <w:rFonts w:ascii="黑体" w:eastAsia="黑体" w:hAnsi="宋体" w:hint="eastAsia"/>
                <w:color w:val="000000"/>
                <w:sz w:val="24"/>
                <w:szCs w:val="24"/>
              </w:rPr>
              <w:t>排烟系统设备（含风机）</w:t>
            </w:r>
          </w:p>
          <w:p w:rsidR="00EC0C05" w:rsidRDefault="00EC0C05" w:rsidP="00D93B65">
            <w:pPr>
              <w:widowControl/>
              <w:rPr>
                <w:rFonts w:ascii="黑体" w:eastAsia="黑体" w:hAnsi="宋体"/>
                <w:color w:val="000000"/>
                <w:sz w:val="24"/>
                <w:szCs w:val="24"/>
              </w:rPr>
            </w:pPr>
            <w:r>
              <w:rPr>
                <w:rFonts w:ascii="黑体" w:eastAsia="黑体" w:hAnsi="宋体" w:hint="eastAsia"/>
                <w:color w:val="000000"/>
                <w:sz w:val="24"/>
                <w:szCs w:val="24"/>
              </w:rPr>
              <w:t>9、防火卷帘系统</w:t>
            </w:r>
          </w:p>
          <w:p w:rsidR="00EC0C05" w:rsidRDefault="00EC0C05" w:rsidP="00D93B65">
            <w:pPr>
              <w:widowControl/>
              <w:rPr>
                <w:rFonts w:ascii="黑体" w:eastAsia="黑体" w:hAnsi="宋体"/>
                <w:color w:val="000000"/>
                <w:sz w:val="24"/>
                <w:szCs w:val="24"/>
              </w:rPr>
            </w:pPr>
            <w:r>
              <w:rPr>
                <w:rFonts w:ascii="黑体" w:eastAsia="黑体" w:hAnsi="宋体" w:hint="eastAsia"/>
                <w:color w:val="000000"/>
                <w:sz w:val="24"/>
                <w:szCs w:val="24"/>
              </w:rPr>
              <w:t>10、其它消防设施</w:t>
            </w:r>
          </w:p>
        </w:tc>
      </w:tr>
      <w:tr w:rsidR="00EC0C05" w:rsidTr="00D93B65">
        <w:trPr>
          <w:trHeight w:val="935"/>
        </w:trPr>
        <w:tc>
          <w:tcPr>
            <w:tcW w:w="1317" w:type="dxa"/>
            <w:vMerge/>
            <w:vAlign w:val="center"/>
          </w:tcPr>
          <w:p w:rsidR="00EC0C05" w:rsidRDefault="00EC0C05" w:rsidP="00D93B65">
            <w:pPr>
              <w:widowControl/>
              <w:jc w:val="center"/>
              <w:rPr>
                <w:rFonts w:ascii="黑体" w:eastAsia="黑体" w:hAnsi="宋体"/>
                <w:color w:val="000000"/>
                <w:sz w:val="24"/>
                <w:szCs w:val="24"/>
              </w:rPr>
            </w:pPr>
          </w:p>
        </w:tc>
        <w:tc>
          <w:tcPr>
            <w:tcW w:w="1863" w:type="dxa"/>
            <w:vMerge/>
            <w:vAlign w:val="center"/>
          </w:tcPr>
          <w:p w:rsidR="00EC0C05" w:rsidRDefault="00EC0C05" w:rsidP="00D93B65">
            <w:pPr>
              <w:widowControl/>
              <w:jc w:val="center"/>
              <w:rPr>
                <w:rFonts w:ascii="黑体" w:eastAsia="黑体" w:hAnsi="宋体"/>
                <w:color w:val="000000"/>
                <w:sz w:val="24"/>
                <w:szCs w:val="24"/>
              </w:rPr>
            </w:pPr>
          </w:p>
        </w:tc>
        <w:tc>
          <w:tcPr>
            <w:tcW w:w="2015" w:type="dxa"/>
            <w:vAlign w:val="center"/>
          </w:tcPr>
          <w:p w:rsidR="00EC0C05" w:rsidRDefault="00EC0C05" w:rsidP="00D93B65">
            <w:pPr>
              <w:widowControl/>
              <w:jc w:val="center"/>
              <w:rPr>
                <w:rFonts w:ascii="黑体" w:eastAsia="黑体" w:hAnsi="宋体"/>
                <w:color w:val="000000"/>
                <w:sz w:val="24"/>
                <w:szCs w:val="24"/>
              </w:rPr>
            </w:pPr>
          </w:p>
        </w:tc>
        <w:tc>
          <w:tcPr>
            <w:tcW w:w="4443" w:type="dxa"/>
            <w:vMerge/>
          </w:tcPr>
          <w:p w:rsidR="00EC0C05" w:rsidRDefault="00EC0C05" w:rsidP="00D93B65">
            <w:pPr>
              <w:widowControl/>
              <w:rPr>
                <w:rFonts w:ascii="黑体" w:eastAsia="黑体" w:hAnsi="宋体"/>
                <w:color w:val="000000"/>
                <w:sz w:val="24"/>
                <w:szCs w:val="24"/>
              </w:rPr>
            </w:pPr>
          </w:p>
        </w:tc>
      </w:tr>
      <w:tr w:rsidR="00EC0C05" w:rsidTr="00D93B65">
        <w:trPr>
          <w:trHeight w:val="1557"/>
        </w:trPr>
        <w:tc>
          <w:tcPr>
            <w:tcW w:w="1317" w:type="dxa"/>
            <w:vMerge/>
            <w:vAlign w:val="center"/>
          </w:tcPr>
          <w:p w:rsidR="00EC0C05" w:rsidRDefault="00EC0C05" w:rsidP="00D93B65">
            <w:pPr>
              <w:widowControl/>
              <w:jc w:val="center"/>
              <w:rPr>
                <w:rFonts w:ascii="黑体" w:eastAsia="黑体" w:hAnsi="宋体"/>
                <w:color w:val="000000"/>
                <w:sz w:val="24"/>
                <w:szCs w:val="24"/>
              </w:rPr>
            </w:pPr>
          </w:p>
        </w:tc>
        <w:tc>
          <w:tcPr>
            <w:tcW w:w="1863" w:type="dxa"/>
            <w:vMerge/>
            <w:vAlign w:val="center"/>
          </w:tcPr>
          <w:p w:rsidR="00EC0C05" w:rsidRDefault="00EC0C05" w:rsidP="00D93B65">
            <w:pPr>
              <w:widowControl/>
              <w:jc w:val="center"/>
              <w:rPr>
                <w:rFonts w:ascii="黑体" w:eastAsia="黑体" w:hAnsi="宋体"/>
                <w:color w:val="000000"/>
                <w:sz w:val="24"/>
                <w:szCs w:val="24"/>
              </w:rPr>
            </w:pPr>
          </w:p>
        </w:tc>
        <w:tc>
          <w:tcPr>
            <w:tcW w:w="2015" w:type="dxa"/>
            <w:vAlign w:val="center"/>
          </w:tcPr>
          <w:p w:rsidR="00EC0C05" w:rsidRDefault="00EC0C05" w:rsidP="00D93B65">
            <w:pPr>
              <w:widowControl/>
              <w:jc w:val="center"/>
              <w:rPr>
                <w:rFonts w:ascii="黑体" w:eastAsia="黑体" w:hAnsi="宋体"/>
                <w:color w:val="000000"/>
                <w:sz w:val="24"/>
                <w:szCs w:val="24"/>
              </w:rPr>
            </w:pPr>
          </w:p>
        </w:tc>
        <w:tc>
          <w:tcPr>
            <w:tcW w:w="4443" w:type="dxa"/>
            <w:vMerge/>
          </w:tcPr>
          <w:p w:rsidR="00EC0C05" w:rsidRDefault="00EC0C05" w:rsidP="00D93B65">
            <w:pPr>
              <w:widowControl/>
              <w:rPr>
                <w:rFonts w:ascii="黑体" w:eastAsia="黑体" w:hAnsi="宋体"/>
                <w:color w:val="000000"/>
                <w:sz w:val="24"/>
                <w:szCs w:val="24"/>
              </w:rPr>
            </w:pPr>
          </w:p>
        </w:tc>
      </w:tr>
    </w:tbl>
    <w:p w:rsidR="00EC0C05" w:rsidRDefault="00EC0C05" w:rsidP="00EC0C05"/>
    <w:p w:rsidR="00EC0C05" w:rsidRDefault="002C5C19" w:rsidP="00EC0C05">
      <w:pPr>
        <w:rPr>
          <w:rFonts w:ascii="黑体" w:eastAsia="黑体" w:hAnsi="宋体"/>
          <w:b/>
          <w:color w:val="000000"/>
          <w:sz w:val="24"/>
          <w:szCs w:val="24"/>
        </w:rPr>
      </w:pPr>
      <w:r>
        <w:rPr>
          <w:rFonts w:ascii="黑体" w:eastAsia="黑体" w:hAnsi="宋体" w:hint="eastAsia"/>
          <w:b/>
          <w:color w:val="000000"/>
          <w:sz w:val="24"/>
          <w:szCs w:val="24"/>
        </w:rPr>
        <w:t>三、</w:t>
      </w:r>
      <w:r w:rsidR="00EC0C05">
        <w:rPr>
          <w:rFonts w:ascii="黑体" w:eastAsia="黑体" w:hAnsi="宋体" w:hint="eastAsia"/>
          <w:b/>
          <w:color w:val="000000"/>
          <w:sz w:val="24"/>
          <w:szCs w:val="24"/>
        </w:rPr>
        <w:t>维保执行规范及具体要求</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维保单位应执行国家及重庆市现行的有关建筑消防设施的法规和技术规范,如重庆市公安消防局颁发的《建筑消防设施维护保养守则》和《高层建筑防火规范》《建筑消防设施的维护管理》（</w:t>
      </w:r>
      <w:r w:rsidRPr="00C12FC2">
        <w:rPr>
          <w:rFonts w:ascii="黑体" w:eastAsia="黑体" w:hAnsi="宋体"/>
          <w:color w:val="000000"/>
          <w:sz w:val="24"/>
          <w:szCs w:val="24"/>
        </w:rPr>
        <w:t>GB25201</w:t>
      </w:r>
      <w:r>
        <w:rPr>
          <w:rFonts w:ascii="黑体" w:eastAsia="黑体" w:hAnsi="宋体" w:hint="eastAsia"/>
          <w:color w:val="000000"/>
          <w:sz w:val="24"/>
          <w:szCs w:val="24"/>
        </w:rPr>
        <w:t>）、《建筑消防设施检测技术规程》（GA503－2004）等。维保单位须按照以上规范对招标范围内消防设施进行维护保养和检测，保障其正常运行；定期向使用单位和消防机构报告合同范围内的消防设施的运行情况。</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维保公司与使用方</w:t>
      </w:r>
      <w:proofErr w:type="gramStart"/>
      <w:r>
        <w:rPr>
          <w:rFonts w:ascii="黑体" w:eastAsia="黑体" w:hAnsi="宋体" w:hint="eastAsia"/>
          <w:color w:val="000000"/>
          <w:sz w:val="24"/>
          <w:szCs w:val="24"/>
        </w:rPr>
        <w:t>签定</w:t>
      </w:r>
      <w:proofErr w:type="gramEnd"/>
      <w:r>
        <w:rPr>
          <w:rFonts w:ascii="黑体" w:eastAsia="黑体" w:hAnsi="宋体" w:hint="eastAsia"/>
          <w:color w:val="000000"/>
          <w:sz w:val="24"/>
          <w:szCs w:val="24"/>
        </w:rPr>
        <w:t>维保合同之后，应按照《建筑消防设施维修保养守则》的规定进行维修保养，对消防设施单项功能必须至少每月进行一次检查和维修，对消防设施联动功能至少每季度进行一次全面检测和维修，检查及全面检测和维修记录应报使用单位消防管理部门存档备查。维保单位每月底定期出具检查报告，</w:t>
      </w:r>
      <w:r>
        <w:rPr>
          <w:rFonts w:ascii="黑体" w:eastAsia="黑体" w:hAnsi="黑体" w:cs="黑体" w:hint="eastAsia"/>
          <w:color w:val="000000"/>
          <w:sz w:val="24"/>
          <w:szCs w:val="24"/>
        </w:rPr>
        <w:t>年底须出具年度维修检测报告</w:t>
      </w:r>
      <w:r>
        <w:rPr>
          <w:rFonts w:ascii="黑体" w:eastAsia="黑体" w:hAnsi="宋体" w:hint="eastAsia"/>
          <w:color w:val="000000"/>
          <w:sz w:val="24"/>
          <w:szCs w:val="24"/>
        </w:rPr>
        <w:t>，必须确保所维保的建筑消防设施处于完好有效。具体要求如下：</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（一）、例行检修</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1、每月进行一次常规检查。</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（1）每月一次对</w:t>
      </w:r>
      <w:r>
        <w:rPr>
          <w:rFonts w:ascii="黑体" w:eastAsia="黑体" w:hAnsi="宋体" w:hint="eastAsia"/>
          <w:color w:val="000000"/>
          <w:sz w:val="24"/>
          <w:szCs w:val="24"/>
        </w:rPr>
        <w:t>江北区中医院康复大楼</w:t>
      </w:r>
      <w:r w:rsidRPr="008861B1">
        <w:rPr>
          <w:rFonts w:ascii="黑体" w:eastAsia="黑体" w:hAnsi="宋体" w:hint="eastAsia"/>
          <w:color w:val="000000"/>
          <w:sz w:val="24"/>
          <w:szCs w:val="24"/>
        </w:rPr>
        <w:t>有烟感探测报警点、温感探测报警点的场所进行抽查吹烟测试灵敏度，抽查率达到80%以上。</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（2）对手动报警按扭、消防栓报警按</w:t>
      </w:r>
      <w:proofErr w:type="gramStart"/>
      <w:r w:rsidRPr="008861B1">
        <w:rPr>
          <w:rFonts w:ascii="黑体" w:eastAsia="黑体" w:hAnsi="宋体" w:hint="eastAsia"/>
          <w:color w:val="000000"/>
          <w:sz w:val="24"/>
          <w:szCs w:val="24"/>
        </w:rPr>
        <w:t>扭进行</w:t>
      </w:r>
      <w:proofErr w:type="gramEnd"/>
      <w:r w:rsidRPr="008861B1">
        <w:rPr>
          <w:rFonts w:ascii="黑体" w:eastAsia="黑体" w:hAnsi="宋体" w:hint="eastAsia"/>
          <w:color w:val="000000"/>
          <w:sz w:val="24"/>
          <w:szCs w:val="24"/>
        </w:rPr>
        <w:t>报警模拟测试，抽查率达到80%以上。</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lastRenderedPageBreak/>
        <w:t>（3）每月一次对报警系统的联动进行测试：</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（4）首先报警主机调至自动档，在任意层次用烟雾或按两到三个手报报警，三四秒后报警主机启动本层及上下层的消防广播，切断本层及上下层的非消防电源；</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（5）把电梯迫降至首层；</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（6）启动防火分隔区的防火卷帘门。</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（7）将报警主机及喷淋泵、消防栓泵的控制柜调至自动</w:t>
      </w:r>
      <w:proofErr w:type="gramStart"/>
      <w:r w:rsidRPr="008861B1">
        <w:rPr>
          <w:rFonts w:ascii="黑体" w:eastAsia="黑体" w:hAnsi="宋体" w:hint="eastAsia"/>
          <w:color w:val="000000"/>
          <w:sz w:val="24"/>
          <w:szCs w:val="24"/>
        </w:rPr>
        <w:t>档后任意按一个</w:t>
      </w:r>
      <w:proofErr w:type="gramEnd"/>
      <w:r w:rsidRPr="008861B1">
        <w:rPr>
          <w:rFonts w:ascii="黑体" w:eastAsia="黑体" w:hAnsi="宋体" w:hint="eastAsia"/>
          <w:color w:val="000000"/>
          <w:sz w:val="24"/>
          <w:szCs w:val="24"/>
        </w:rPr>
        <w:t>消防栓按扭报警，三十秒后启动消防栓泵。</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（8）测试顶层消防栓出水是否正常。</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2、在有甲方相关工作人员参与的情况下，每季度进行一次各系统的部分功能测试、保养。</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（1）在日常测试、维护、保养的基础上每季度需对手动报警器、喷淋泵、消火栓泵及管道系统的阀门轴心上润滑油，对正压风口、防火阀、风机除锈及上润滑油。</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（2）测试各系统功能是否符合规定。特别是重点部位的手动报警系统，烟感、温感报警器报警精确度达99%。出水水量充裕，水压正常，水质良好。</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3、每半年进行一次各系统的全面检测及试验，并就测试情况出具测试报告。检测日期分别于每年6月及12月进行，全面检测及试验内容包括：</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（1）火灾自动报警系统。包括火灾自动报警主机的声、光显示和所有外设警示设备功能；火灾探测器和手动报警按钮的动作及确认灯显示：</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①进行火灾系统控制器的各种测试；</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②检查指示灯能否正常发光，灯丝是</w:t>
      </w:r>
      <w:proofErr w:type="gramStart"/>
      <w:r w:rsidRPr="008861B1">
        <w:rPr>
          <w:rFonts w:ascii="黑体" w:eastAsia="黑体" w:hAnsi="宋体" w:hint="eastAsia"/>
          <w:color w:val="000000"/>
          <w:sz w:val="24"/>
          <w:szCs w:val="24"/>
        </w:rPr>
        <w:t>不</w:t>
      </w:r>
      <w:proofErr w:type="gramEnd"/>
      <w:r w:rsidRPr="008861B1">
        <w:rPr>
          <w:rFonts w:ascii="黑体" w:eastAsia="黑体" w:hAnsi="宋体" w:hint="eastAsia"/>
          <w:color w:val="000000"/>
          <w:sz w:val="24"/>
          <w:szCs w:val="24"/>
        </w:rPr>
        <w:t>断开、手动报警按钮是否破损、开关是否正常，按下报警按钮时，应能报警；</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③报警装置：当发生火灾或按下手动报警按钮时，应能启动报警装置，发出报警信号为正常；</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④水流指示器、压力开关等输入信号设备的输入信号检查；</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⑤对备用电源供电系统进行三次主电源和备用电源自动切换试验；</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⑥对室内消火栓系统联动功能测试；</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⑦对防火卷帘系统联动功能测试；</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⑧事故广播系统联动功能测试</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（2）消火栓灭火系统</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①对消防水箱、消火栓、水泵组、压力控制器、水泵接合器等消防设施进行外观检查是否处于完好状态；</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②检查消防水池水位水质</w:t>
      </w:r>
      <w:r w:rsidRPr="008861B1">
        <w:rPr>
          <w:rFonts w:ascii="黑体" w:eastAsia="黑体" w:hAnsi="宋体" w:hint="eastAsia"/>
          <w:color w:val="000000"/>
          <w:sz w:val="24"/>
          <w:szCs w:val="24"/>
        </w:rPr>
        <w:t> </w:t>
      </w:r>
      <w:r w:rsidRPr="008861B1">
        <w:rPr>
          <w:rFonts w:ascii="黑体" w:eastAsia="黑体" w:hAnsi="宋体" w:hint="eastAsia"/>
          <w:color w:val="000000"/>
          <w:sz w:val="24"/>
          <w:szCs w:val="24"/>
        </w:rPr>
        <w:t>、各阀门的启闭状态是否符合要求；</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③运行工作泵和备用泵（含补压泵），检查控制功能、电机转动和水泵加压情况及信号是否正常；</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④用消防按钮检查能否启动消防水泵；</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⑤进行一系列的调试，包括消防水泵的性能调试，室内外消火栓和屋顶消火栓功能调试，系统联动调试，消火栓按钮启动水泵调试，</w:t>
      </w:r>
      <w:r w:rsidRPr="008861B1">
        <w:rPr>
          <w:rFonts w:ascii="黑体" w:eastAsia="黑体" w:hAnsi="宋体" w:hint="eastAsia"/>
          <w:color w:val="000000"/>
          <w:sz w:val="24"/>
          <w:szCs w:val="24"/>
        </w:rPr>
        <w:t> </w:t>
      </w:r>
      <w:r w:rsidRPr="008861B1">
        <w:rPr>
          <w:rFonts w:ascii="黑体" w:eastAsia="黑体" w:hAnsi="宋体" w:hint="eastAsia"/>
          <w:color w:val="000000"/>
          <w:sz w:val="24"/>
          <w:szCs w:val="24"/>
        </w:rPr>
        <w:t>水源调试验证用水量各充实水柱是否符合设计要求。</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（3）消防广播、消防对讲系统</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①对楼层进行送话广播：检查音源、功放、分区选择器。抽检分区播音测试，监听现场广播音量是否符合要求；</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②楼层与控制中心对讲：检查用电话手柄现场试打消防电话，各处通话应清楚、无噪音。检查电话主机及分区选择器，选择通话应正常；检查功放、音源、区域选择器的工作温度，散热情况；检查、坚固广播、电话分接线端子；</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③对消防广播、消防电话联络柜、主机进行清洁、除尘；</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④全部开启广播，检测功放负载能力；</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lastRenderedPageBreak/>
        <w:t>⑤模拟火灾状态下进行紧急广播；</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⑥全面检查所有消防电话（包括机房、水泵房与控制中心对讲），其通话质量应符合要求。</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（4）应急照明和疏散指示系统</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①电源切换试验；</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②外观完整；</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（5）喷淋系统</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①巡检医院内所有供水总控制阀、湿式报警控制阀组、压力控制器、补压泵、水流指示器、信号</w:t>
      </w:r>
      <w:proofErr w:type="gramStart"/>
      <w:r w:rsidRPr="008861B1">
        <w:rPr>
          <w:rFonts w:ascii="黑体" w:eastAsia="黑体" w:hAnsi="宋体" w:hint="eastAsia"/>
          <w:color w:val="000000"/>
          <w:sz w:val="24"/>
          <w:szCs w:val="24"/>
        </w:rPr>
        <w:t>阀及其</w:t>
      </w:r>
      <w:proofErr w:type="gramEnd"/>
      <w:r w:rsidRPr="008861B1">
        <w:rPr>
          <w:rFonts w:ascii="黑体" w:eastAsia="黑体" w:hAnsi="宋体" w:hint="eastAsia"/>
          <w:color w:val="000000"/>
          <w:sz w:val="24"/>
          <w:szCs w:val="24"/>
        </w:rPr>
        <w:t>它阀门管道是否正常（包括设备外观、功能）以确保系统处于无故障状态；防止跑、冒、滴、漏发生；</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②检查水池水位，同时应采取措施保证消防水池不作他用并应对该措施进行检查，若发现故障应及时处理；</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③进行放水试验、检查湿式报警阀组、水流指示器是否符合条件，系统压力变化是否符合要求，并记录压力开关、水流指示器反馈至报警控制器的报警信号；</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④喷淋水泵每月启动运行一次，当水泵为自动控制启动时，每月仿真自动控制的条件启动运转一次；</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⑤检查水流指示器、压力开关等信号装置是否符合要求。</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（6）气体灭火系统</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①对系统各组件的外观压力进行检查，系统设备组件不能有碰撞变形等损伤和锈蚀情况；</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②设备及管道的支、吊架的固定不应松动；</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③储气瓶内压力应正常；</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④驱动装置的压力不得少于设计储存压力的90%；</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⑤喷头应无堵塞、错位现象；</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⑥对系统进行模拟报警、喷气试验，检查系统是否正常报警、喷气灭火；</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⑦报警信号、喷气信号是否正常；</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⑧是否反馈至报警控制器。</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（7）防火卷帘门系统</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①巡查各卷帘门状态，手动开关有否破损；</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②检查卷帘门驱动电机及链条传动机构状况，定时加注润滑油；</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③检查卷帘门动作后，消防控制中心是否有反应；</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④对所有卷帘门进行全面检查，包括手动开关、电动机构、导轨清理；</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⑤</w:t>
      </w:r>
      <w:proofErr w:type="gramStart"/>
      <w:r w:rsidRPr="008861B1">
        <w:rPr>
          <w:rFonts w:ascii="黑体" w:eastAsia="黑体" w:hAnsi="宋体" w:hint="eastAsia"/>
          <w:color w:val="000000"/>
          <w:sz w:val="24"/>
          <w:szCs w:val="24"/>
        </w:rPr>
        <w:t>防真火灾</w:t>
      </w:r>
      <w:proofErr w:type="gramEnd"/>
      <w:r w:rsidRPr="008861B1">
        <w:rPr>
          <w:rFonts w:ascii="黑体" w:eastAsia="黑体" w:hAnsi="宋体" w:hint="eastAsia"/>
          <w:color w:val="000000"/>
          <w:sz w:val="24"/>
          <w:szCs w:val="24"/>
        </w:rPr>
        <w:t>报警试验，全面检验卷帘门系统联动功能和状态。</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（8）防排烟系统</w:t>
      </w:r>
      <w:r w:rsidRPr="008861B1">
        <w:rPr>
          <w:rFonts w:ascii="黑体" w:eastAsia="黑体" w:hAnsi="宋体" w:hint="eastAsia"/>
          <w:color w:val="000000"/>
          <w:sz w:val="24"/>
          <w:szCs w:val="24"/>
        </w:rPr>
        <w:t> </w:t>
      </w:r>
      <w:r w:rsidRPr="008861B1">
        <w:rPr>
          <w:rFonts w:ascii="黑体" w:eastAsia="黑体" w:hAnsi="宋体" w:hint="eastAsia"/>
          <w:color w:val="000000"/>
          <w:sz w:val="24"/>
          <w:szCs w:val="24"/>
        </w:rPr>
        <w:t>－－包括检测防排烟设备及防火阀的功能</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①启动设备使其运转5分钟，观察有无异常现象；</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②检查排烟口的</w:t>
      </w:r>
      <w:proofErr w:type="gramStart"/>
      <w:r w:rsidRPr="008861B1">
        <w:rPr>
          <w:rFonts w:ascii="黑体" w:eastAsia="黑体" w:hAnsi="宋体" w:hint="eastAsia"/>
          <w:color w:val="000000"/>
          <w:sz w:val="24"/>
          <w:szCs w:val="24"/>
        </w:rPr>
        <w:t>的</w:t>
      </w:r>
      <w:proofErr w:type="gramEnd"/>
      <w:r w:rsidRPr="008861B1">
        <w:rPr>
          <w:rFonts w:ascii="黑体" w:eastAsia="黑体" w:hAnsi="宋体" w:hint="eastAsia"/>
          <w:color w:val="000000"/>
          <w:sz w:val="24"/>
          <w:szCs w:val="24"/>
        </w:rPr>
        <w:t>开启状况及操作功能；</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③检查排烟、加压风机的联动控制及控制信号返回情况；</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④防排烟各防火阀的检查，检查阀门，叶片的位置是否正确，有无变形及能否动作；</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⑤和新风机、通风机防火</w:t>
      </w:r>
      <w:proofErr w:type="gramStart"/>
      <w:r w:rsidRPr="008861B1">
        <w:rPr>
          <w:rFonts w:ascii="黑体" w:eastAsia="黑体" w:hAnsi="宋体" w:hint="eastAsia"/>
          <w:color w:val="000000"/>
          <w:sz w:val="24"/>
          <w:szCs w:val="24"/>
        </w:rPr>
        <w:t>阀保护</w:t>
      </w:r>
      <w:proofErr w:type="gramEnd"/>
      <w:r w:rsidRPr="008861B1">
        <w:rPr>
          <w:rFonts w:ascii="黑体" w:eastAsia="黑体" w:hAnsi="宋体" w:hint="eastAsia"/>
          <w:color w:val="000000"/>
          <w:sz w:val="24"/>
          <w:szCs w:val="24"/>
        </w:rPr>
        <w:t>功能是否正确；</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⑥对风机的相关部件进行检查，更换轴承及添加润滑油；</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⑦检测轴心是否偏移，叶片是否变形；</w:t>
      </w:r>
      <w:r w:rsidRPr="008861B1">
        <w:rPr>
          <w:rFonts w:ascii="黑体" w:eastAsia="黑体" w:hAnsi="宋体" w:hint="eastAsia"/>
          <w:color w:val="000000"/>
          <w:sz w:val="24"/>
          <w:szCs w:val="24"/>
        </w:rPr>
        <w:t> </w:t>
      </w:r>
    </w:p>
    <w:p w:rsidR="00EC0C05" w:rsidRPr="008861B1" w:rsidRDefault="00EC0C05" w:rsidP="00EC0C05">
      <w:pPr>
        <w:widowControl/>
        <w:ind w:firstLineChars="200" w:firstLine="480"/>
        <w:jc w:val="left"/>
        <w:rPr>
          <w:rFonts w:ascii="黑体" w:eastAsia="黑体" w:hAnsi="宋体"/>
          <w:color w:val="000000"/>
          <w:sz w:val="24"/>
          <w:szCs w:val="24"/>
        </w:rPr>
      </w:pPr>
      <w:r w:rsidRPr="008861B1">
        <w:rPr>
          <w:rFonts w:ascii="黑体" w:eastAsia="黑体" w:hAnsi="宋体" w:hint="eastAsia"/>
          <w:color w:val="000000"/>
          <w:sz w:val="24"/>
          <w:szCs w:val="24"/>
        </w:rPr>
        <w:t>⑧启动防排烟系统使之工作30分钟，观察电机是否正常，测量其送风口风量。</w:t>
      </w:r>
    </w:p>
    <w:p w:rsidR="00EC0C05" w:rsidRDefault="00EC0C05" w:rsidP="00EC0C05">
      <w:pPr>
        <w:spacing w:line="420" w:lineRule="exact"/>
        <w:ind w:left="360"/>
        <w:rPr>
          <w:rFonts w:ascii="黑体" w:eastAsia="黑体" w:hAnsi="宋体"/>
          <w:color w:val="000000"/>
          <w:sz w:val="24"/>
          <w:szCs w:val="24"/>
        </w:rPr>
      </w:pPr>
      <w:r w:rsidRPr="008861B1">
        <w:rPr>
          <w:rFonts w:ascii="黑体" w:eastAsia="黑体" w:hAnsi="宋体" w:hint="eastAsia"/>
          <w:color w:val="000000"/>
          <w:sz w:val="24"/>
          <w:szCs w:val="24"/>
        </w:rPr>
        <w:t>对上述全面检查测试中发现的问题故障及时组织维修更换，排除故障。对一时无法解决的问题应立即报告甲方相关人员</w:t>
      </w:r>
      <w:r>
        <w:rPr>
          <w:rFonts w:ascii="黑体" w:eastAsia="黑体" w:hAnsi="宋体" w:hint="eastAsia"/>
          <w:color w:val="000000"/>
          <w:sz w:val="24"/>
          <w:szCs w:val="24"/>
        </w:rPr>
        <w:t>并出具书面材料</w:t>
      </w:r>
      <w:r w:rsidRPr="008861B1">
        <w:rPr>
          <w:rFonts w:ascii="黑体" w:eastAsia="黑体" w:hAnsi="宋体" w:hint="eastAsia"/>
          <w:color w:val="000000"/>
          <w:sz w:val="24"/>
          <w:szCs w:val="24"/>
        </w:rPr>
        <w:t>，同时采取应急措施</w:t>
      </w:r>
      <w:r>
        <w:rPr>
          <w:rFonts w:ascii="黑体" w:eastAsia="黑体" w:hAnsi="宋体" w:hint="eastAsia"/>
          <w:color w:val="000000"/>
          <w:sz w:val="24"/>
          <w:szCs w:val="24"/>
        </w:rPr>
        <w:t>。</w:t>
      </w:r>
    </w:p>
    <w:p w:rsidR="00EC0C05" w:rsidRPr="008861B1" w:rsidRDefault="00EC0C05" w:rsidP="00EC0C05">
      <w:pPr>
        <w:spacing w:line="420" w:lineRule="exact"/>
        <w:ind w:left="360"/>
        <w:rPr>
          <w:rFonts w:ascii="黑体" w:eastAsia="黑体" w:hAnsi="宋体"/>
          <w:b/>
          <w:color w:val="000000"/>
          <w:sz w:val="24"/>
          <w:szCs w:val="24"/>
        </w:rPr>
      </w:pPr>
      <w:r w:rsidRPr="008861B1">
        <w:rPr>
          <w:rFonts w:ascii="黑体" w:eastAsia="黑体" w:hAnsi="宋体" w:hint="eastAsia"/>
          <w:b/>
          <w:color w:val="000000"/>
          <w:sz w:val="24"/>
          <w:szCs w:val="24"/>
        </w:rPr>
        <w:t>（</w:t>
      </w:r>
      <w:r w:rsidR="002C5C19">
        <w:rPr>
          <w:rFonts w:ascii="黑体" w:eastAsia="黑体" w:hAnsi="宋体" w:hint="eastAsia"/>
          <w:b/>
          <w:color w:val="000000"/>
          <w:sz w:val="24"/>
          <w:szCs w:val="24"/>
        </w:rPr>
        <w:t>二</w:t>
      </w:r>
      <w:r w:rsidRPr="008861B1">
        <w:rPr>
          <w:rFonts w:ascii="黑体" w:eastAsia="黑体" w:hAnsi="宋体" w:hint="eastAsia"/>
          <w:b/>
          <w:color w:val="000000"/>
          <w:sz w:val="24"/>
          <w:szCs w:val="24"/>
        </w:rPr>
        <w:t>）维保内容</w:t>
      </w:r>
    </w:p>
    <w:p w:rsidR="00EC0C05" w:rsidRDefault="00EC0C05" w:rsidP="00EC0C05">
      <w:pPr>
        <w:tabs>
          <w:tab w:val="left" w:pos="900"/>
          <w:tab w:val="left" w:pos="1260"/>
        </w:tabs>
        <w:spacing w:line="420" w:lineRule="exact"/>
        <w:ind w:left="360" w:firstLineChars="300" w:firstLine="720"/>
        <w:rPr>
          <w:rFonts w:ascii="黑体" w:eastAsia="黑体" w:hAnsi="宋体"/>
          <w:color w:val="000000"/>
          <w:sz w:val="24"/>
          <w:szCs w:val="24"/>
        </w:rPr>
      </w:pPr>
      <w:r>
        <w:rPr>
          <w:rFonts w:ascii="黑体" w:eastAsia="黑体" w:hAnsi="宋体" w:hint="eastAsia"/>
          <w:color w:val="000000"/>
          <w:sz w:val="24"/>
          <w:szCs w:val="24"/>
        </w:rPr>
        <w:lastRenderedPageBreak/>
        <w:t>根据消防系统对象实行：“初查”、“月检”、“季检”、 “适时维修”等维保工作并记录备查：</w:t>
      </w:r>
    </w:p>
    <w:p w:rsidR="00EC0C05" w:rsidRDefault="00EC0C05" w:rsidP="00EC0C05">
      <w:pPr>
        <w:numPr>
          <w:ilvl w:val="1"/>
          <w:numId w:val="4"/>
        </w:numPr>
        <w:tabs>
          <w:tab w:val="left" w:pos="1200"/>
          <w:tab w:val="left" w:pos="1260"/>
        </w:tabs>
        <w:spacing w:line="420" w:lineRule="exact"/>
        <w:ind w:hanging="120"/>
        <w:rPr>
          <w:rFonts w:ascii="黑体" w:eastAsia="黑体" w:hAnsi="宋体"/>
          <w:color w:val="000000"/>
          <w:sz w:val="24"/>
          <w:szCs w:val="24"/>
        </w:rPr>
      </w:pPr>
      <w:r>
        <w:rPr>
          <w:rFonts w:ascii="黑体" w:eastAsia="黑体" w:hAnsi="宋体" w:hint="eastAsia"/>
          <w:color w:val="000000"/>
          <w:sz w:val="24"/>
          <w:szCs w:val="24"/>
        </w:rPr>
        <w:t>定期或不定期对主机主控设备故障解决及维护保养。</w:t>
      </w:r>
    </w:p>
    <w:p w:rsidR="00EC0C05" w:rsidRDefault="00EC0C05" w:rsidP="00EC0C05">
      <w:pPr>
        <w:numPr>
          <w:ilvl w:val="1"/>
          <w:numId w:val="4"/>
        </w:numPr>
        <w:tabs>
          <w:tab w:val="left" w:pos="1200"/>
          <w:tab w:val="left" w:pos="1260"/>
        </w:tabs>
        <w:spacing w:line="420" w:lineRule="exact"/>
        <w:ind w:hanging="120"/>
        <w:rPr>
          <w:rFonts w:ascii="黑体" w:eastAsia="黑体" w:hAnsi="宋体"/>
          <w:color w:val="000000"/>
          <w:sz w:val="24"/>
          <w:szCs w:val="24"/>
        </w:rPr>
      </w:pPr>
      <w:r>
        <w:rPr>
          <w:rFonts w:ascii="黑体" w:eastAsia="黑体" w:hAnsi="宋体" w:hint="eastAsia"/>
          <w:color w:val="000000"/>
          <w:sz w:val="24"/>
          <w:szCs w:val="24"/>
        </w:rPr>
        <w:t>定期清洗探测器。</w:t>
      </w:r>
    </w:p>
    <w:p w:rsidR="00EC0C05" w:rsidRDefault="00EC0C05" w:rsidP="00EC0C05">
      <w:pPr>
        <w:numPr>
          <w:ilvl w:val="1"/>
          <w:numId w:val="4"/>
        </w:numPr>
        <w:tabs>
          <w:tab w:val="left" w:pos="1200"/>
          <w:tab w:val="left" w:pos="1260"/>
        </w:tabs>
        <w:spacing w:line="420" w:lineRule="exact"/>
        <w:ind w:hanging="120"/>
        <w:rPr>
          <w:rFonts w:ascii="黑体" w:eastAsia="黑体" w:hAnsi="宋体"/>
          <w:color w:val="000000"/>
          <w:sz w:val="24"/>
          <w:szCs w:val="24"/>
        </w:rPr>
      </w:pPr>
      <w:r>
        <w:rPr>
          <w:rFonts w:ascii="黑体" w:eastAsia="黑体" w:hAnsi="宋体" w:hint="eastAsia"/>
          <w:color w:val="000000"/>
          <w:sz w:val="24"/>
          <w:szCs w:val="24"/>
        </w:rPr>
        <w:t>定期或不定期对给水系统（自动喷淋、消火栓等）及</w:t>
      </w:r>
      <w:proofErr w:type="gramStart"/>
      <w:r>
        <w:rPr>
          <w:rFonts w:ascii="黑体" w:eastAsia="黑体" w:hAnsi="宋体" w:hint="eastAsia"/>
          <w:color w:val="000000"/>
          <w:sz w:val="24"/>
          <w:szCs w:val="24"/>
        </w:rPr>
        <w:t>系统阀们日常</w:t>
      </w:r>
      <w:proofErr w:type="gramEnd"/>
      <w:r>
        <w:rPr>
          <w:rFonts w:ascii="黑体" w:eastAsia="黑体" w:hAnsi="宋体" w:hint="eastAsia"/>
          <w:color w:val="000000"/>
          <w:sz w:val="24"/>
          <w:szCs w:val="24"/>
        </w:rPr>
        <w:t>维护和故障解决。</w:t>
      </w:r>
    </w:p>
    <w:p w:rsidR="00EC0C05" w:rsidRDefault="00EC0C05" w:rsidP="00EC0C05">
      <w:pPr>
        <w:numPr>
          <w:ilvl w:val="1"/>
          <w:numId w:val="4"/>
        </w:numPr>
        <w:tabs>
          <w:tab w:val="left" w:pos="1200"/>
          <w:tab w:val="left" w:pos="1260"/>
        </w:tabs>
        <w:spacing w:line="420" w:lineRule="exact"/>
        <w:ind w:hanging="120"/>
        <w:rPr>
          <w:rFonts w:ascii="黑体" w:eastAsia="黑体" w:hAnsi="宋体"/>
          <w:color w:val="000000"/>
          <w:sz w:val="24"/>
          <w:szCs w:val="24"/>
        </w:rPr>
      </w:pPr>
      <w:r>
        <w:rPr>
          <w:rFonts w:ascii="黑体" w:eastAsia="黑体" w:hAnsi="宋体" w:hint="eastAsia"/>
          <w:color w:val="000000"/>
          <w:sz w:val="24"/>
          <w:szCs w:val="24"/>
        </w:rPr>
        <w:t>定期或不定期对自动报警系统（消防通讯设备、移动灭火、防</w:t>
      </w:r>
      <w:proofErr w:type="gramStart"/>
      <w:r>
        <w:rPr>
          <w:rFonts w:ascii="黑体" w:eastAsia="黑体" w:hAnsi="宋体" w:hint="eastAsia"/>
          <w:color w:val="000000"/>
          <w:sz w:val="24"/>
          <w:szCs w:val="24"/>
        </w:rPr>
        <w:t>排烟阀含机械</w:t>
      </w:r>
      <w:proofErr w:type="gramEnd"/>
      <w:r>
        <w:rPr>
          <w:rFonts w:ascii="黑体" w:eastAsia="黑体" w:hAnsi="宋体" w:hint="eastAsia"/>
          <w:color w:val="000000"/>
          <w:sz w:val="24"/>
          <w:szCs w:val="24"/>
        </w:rPr>
        <w:t>、防火分隔卷帘含机械部分等）故障解决及日常维护保养。</w:t>
      </w:r>
    </w:p>
    <w:p w:rsidR="00EC0C05" w:rsidRDefault="00EC0C05" w:rsidP="00EC0C05">
      <w:pPr>
        <w:numPr>
          <w:ilvl w:val="1"/>
          <w:numId w:val="4"/>
        </w:numPr>
        <w:tabs>
          <w:tab w:val="left" w:pos="1200"/>
          <w:tab w:val="left" w:pos="1260"/>
        </w:tabs>
        <w:spacing w:line="420" w:lineRule="exact"/>
        <w:ind w:hanging="120"/>
        <w:rPr>
          <w:rFonts w:ascii="黑体" w:eastAsia="黑体" w:hAnsi="宋体"/>
          <w:color w:val="000000"/>
          <w:sz w:val="24"/>
          <w:szCs w:val="24"/>
        </w:rPr>
      </w:pPr>
      <w:r>
        <w:rPr>
          <w:rFonts w:ascii="黑体" w:eastAsia="黑体" w:hAnsi="宋体" w:hint="eastAsia"/>
          <w:color w:val="000000"/>
          <w:sz w:val="24"/>
          <w:szCs w:val="24"/>
        </w:rPr>
        <w:t>定期对易</w:t>
      </w:r>
      <w:proofErr w:type="gramStart"/>
      <w:r>
        <w:rPr>
          <w:rFonts w:ascii="黑体" w:eastAsia="黑体" w:hAnsi="宋体" w:hint="eastAsia"/>
          <w:color w:val="000000"/>
          <w:sz w:val="24"/>
          <w:szCs w:val="24"/>
        </w:rPr>
        <w:t>蚀</w:t>
      </w:r>
      <w:proofErr w:type="gramEnd"/>
      <w:r>
        <w:rPr>
          <w:rFonts w:ascii="黑体" w:eastAsia="黑体" w:hAnsi="宋体" w:hint="eastAsia"/>
          <w:color w:val="000000"/>
          <w:sz w:val="24"/>
          <w:szCs w:val="24"/>
        </w:rPr>
        <w:t>部件和管线进行出锈涂漆。</w:t>
      </w:r>
    </w:p>
    <w:p w:rsidR="00EC0C05" w:rsidRDefault="00EC0C05" w:rsidP="00EC0C05">
      <w:pPr>
        <w:numPr>
          <w:ilvl w:val="1"/>
          <w:numId w:val="4"/>
        </w:numPr>
        <w:tabs>
          <w:tab w:val="left" w:pos="1200"/>
          <w:tab w:val="left" w:pos="1260"/>
        </w:tabs>
        <w:spacing w:line="420" w:lineRule="exact"/>
        <w:ind w:hanging="120"/>
        <w:rPr>
          <w:rFonts w:ascii="黑体" w:eastAsia="黑体" w:hAnsi="宋体"/>
          <w:color w:val="000000"/>
          <w:sz w:val="24"/>
          <w:szCs w:val="24"/>
        </w:rPr>
      </w:pPr>
      <w:r>
        <w:rPr>
          <w:rFonts w:ascii="黑体" w:eastAsia="黑体" w:hAnsi="宋体" w:hint="eastAsia"/>
          <w:color w:val="000000"/>
          <w:sz w:val="24"/>
          <w:szCs w:val="24"/>
        </w:rPr>
        <w:t>定期对应急照明及疏散指示系统故障检查并维修。</w:t>
      </w:r>
    </w:p>
    <w:p w:rsidR="00EC0C05" w:rsidRDefault="00EC0C05" w:rsidP="00EC0C05">
      <w:pPr>
        <w:numPr>
          <w:ilvl w:val="1"/>
          <w:numId w:val="4"/>
        </w:numPr>
        <w:tabs>
          <w:tab w:val="left" w:pos="1200"/>
          <w:tab w:val="left" w:pos="1260"/>
        </w:tabs>
        <w:spacing w:line="420" w:lineRule="exact"/>
        <w:ind w:hanging="120"/>
        <w:rPr>
          <w:rFonts w:ascii="黑体" w:eastAsia="黑体" w:hAnsi="宋体"/>
          <w:color w:val="000000"/>
          <w:sz w:val="24"/>
          <w:szCs w:val="24"/>
        </w:rPr>
      </w:pPr>
      <w:r>
        <w:rPr>
          <w:rFonts w:ascii="黑体" w:eastAsia="黑体" w:hAnsi="宋体" w:hint="eastAsia"/>
          <w:color w:val="000000"/>
          <w:sz w:val="24"/>
          <w:szCs w:val="24"/>
        </w:rPr>
        <w:t>定期对其它消防设施故障排除及维护保养。</w:t>
      </w:r>
    </w:p>
    <w:p w:rsidR="00EC0C05" w:rsidRPr="007C2FF1" w:rsidRDefault="00EC0C05" w:rsidP="00EC0C05">
      <w:pPr>
        <w:numPr>
          <w:ilvl w:val="1"/>
          <w:numId w:val="4"/>
        </w:numPr>
        <w:tabs>
          <w:tab w:val="left" w:pos="1200"/>
          <w:tab w:val="left" w:pos="1260"/>
        </w:tabs>
        <w:spacing w:line="420" w:lineRule="exact"/>
        <w:ind w:hanging="120"/>
        <w:rPr>
          <w:rFonts w:ascii="黑体" w:eastAsia="黑体" w:hAnsi="宋体"/>
          <w:color w:val="000000"/>
          <w:sz w:val="24"/>
          <w:szCs w:val="24"/>
        </w:rPr>
      </w:pPr>
      <w:r>
        <w:rPr>
          <w:rFonts w:ascii="黑体" w:eastAsia="黑体" w:hAnsi="宋体" w:hint="eastAsia"/>
          <w:color w:val="000000"/>
          <w:sz w:val="24"/>
          <w:szCs w:val="24"/>
        </w:rPr>
        <w:t>定期对室内消火栓系统、喷淋系统管网的维修。（不含预埋部分）</w:t>
      </w:r>
    </w:p>
    <w:p w:rsidR="00EC0C05" w:rsidRDefault="00EC0C05" w:rsidP="00EC0C05">
      <w:pPr>
        <w:tabs>
          <w:tab w:val="left" w:pos="900"/>
          <w:tab w:val="left" w:pos="1260"/>
        </w:tabs>
        <w:spacing w:line="420" w:lineRule="exact"/>
        <w:ind w:firstLine="480"/>
        <w:rPr>
          <w:rFonts w:ascii="黑体" w:eastAsia="黑体" w:hAnsi="宋体"/>
          <w:color w:val="000000"/>
          <w:sz w:val="24"/>
          <w:szCs w:val="24"/>
        </w:rPr>
      </w:pPr>
      <w:r>
        <w:rPr>
          <w:rFonts w:ascii="黑体" w:eastAsia="黑体" w:hAnsi="宋体" w:hint="eastAsia"/>
          <w:color w:val="000000"/>
          <w:sz w:val="24"/>
          <w:szCs w:val="24"/>
        </w:rPr>
        <w:t>注：上述定期指：每月；不定期指：</w:t>
      </w:r>
      <w:proofErr w:type="gramStart"/>
      <w:r>
        <w:rPr>
          <w:rFonts w:ascii="黑体" w:eastAsia="黑体" w:hAnsi="宋体" w:hint="eastAsia"/>
          <w:color w:val="000000"/>
          <w:sz w:val="24"/>
          <w:szCs w:val="24"/>
        </w:rPr>
        <w:t>遇系统</w:t>
      </w:r>
      <w:proofErr w:type="gramEnd"/>
      <w:r>
        <w:rPr>
          <w:rFonts w:ascii="黑体" w:eastAsia="黑体" w:hAnsi="宋体" w:hint="eastAsia"/>
          <w:color w:val="000000"/>
          <w:sz w:val="24"/>
          <w:szCs w:val="24"/>
        </w:rPr>
        <w:t>出现故障、医院大型活动或消防检查等时候，由采购人消防管理部门通知。</w:t>
      </w:r>
    </w:p>
    <w:p w:rsidR="00EC0C05" w:rsidRPr="007C2FF1" w:rsidRDefault="00EC0C05" w:rsidP="00EC0C05">
      <w:pPr>
        <w:tabs>
          <w:tab w:val="left" w:pos="900"/>
          <w:tab w:val="left" w:pos="1260"/>
        </w:tabs>
        <w:spacing w:line="420" w:lineRule="exact"/>
        <w:ind w:firstLineChars="147" w:firstLine="354"/>
        <w:rPr>
          <w:rFonts w:ascii="黑体" w:eastAsia="黑体" w:hAnsi="宋体"/>
          <w:color w:val="000000"/>
          <w:sz w:val="24"/>
          <w:szCs w:val="24"/>
        </w:rPr>
      </w:pPr>
      <w:r>
        <w:rPr>
          <w:rFonts w:ascii="黑体" w:eastAsia="黑体" w:hAnsi="宋体" w:hint="eastAsia"/>
          <w:b/>
          <w:bCs/>
          <w:color w:val="000000"/>
          <w:sz w:val="24"/>
          <w:szCs w:val="24"/>
        </w:rPr>
        <w:t>（</w:t>
      </w:r>
      <w:r w:rsidR="002C5C19">
        <w:rPr>
          <w:rFonts w:ascii="黑体" w:eastAsia="黑体" w:hAnsi="宋体" w:hint="eastAsia"/>
          <w:b/>
          <w:bCs/>
          <w:color w:val="000000"/>
          <w:sz w:val="24"/>
          <w:szCs w:val="24"/>
        </w:rPr>
        <w:t>三</w:t>
      </w:r>
      <w:r>
        <w:rPr>
          <w:rFonts w:ascii="黑体" w:eastAsia="黑体" w:hAnsi="宋体" w:hint="eastAsia"/>
          <w:b/>
          <w:bCs/>
          <w:color w:val="000000"/>
          <w:sz w:val="24"/>
          <w:szCs w:val="24"/>
        </w:rPr>
        <w:t>）</w:t>
      </w:r>
      <w:r w:rsidRPr="00335377">
        <w:rPr>
          <w:rFonts w:ascii="黑体" w:eastAsia="黑体" w:hAnsi="宋体" w:hint="eastAsia"/>
          <w:b/>
          <w:color w:val="000000"/>
          <w:sz w:val="24"/>
          <w:szCs w:val="24"/>
        </w:rPr>
        <w:t>年度检测</w:t>
      </w:r>
    </w:p>
    <w:p w:rsidR="00EC0C05" w:rsidRPr="007C2FF1" w:rsidRDefault="00EC0C05" w:rsidP="00EC0C05">
      <w:pPr>
        <w:spacing w:line="460" w:lineRule="exact"/>
        <w:ind w:firstLineChars="100" w:firstLine="240"/>
        <w:rPr>
          <w:rFonts w:ascii="黑体" w:eastAsia="黑体" w:hAnsi="宋体"/>
          <w:color w:val="000000"/>
          <w:sz w:val="24"/>
          <w:szCs w:val="24"/>
        </w:rPr>
      </w:pPr>
      <w:r w:rsidRPr="007C2FF1">
        <w:rPr>
          <w:rFonts w:ascii="黑体" w:eastAsia="黑体" w:hAnsi="宋体" w:hint="eastAsia"/>
          <w:color w:val="000000"/>
          <w:sz w:val="24"/>
          <w:szCs w:val="24"/>
        </w:rPr>
        <w:t xml:space="preserve">由有建筑消防设施检测技术资质的公司在每年12月份对全院进行一次建筑消防设施质量检测，并出具检测报告，所需费用由中标方负责。 </w:t>
      </w:r>
    </w:p>
    <w:p w:rsidR="00EC0C05" w:rsidRDefault="00EC0C05" w:rsidP="00EC0C05">
      <w:pPr>
        <w:spacing w:line="420" w:lineRule="exact"/>
        <w:ind w:firstLineChars="150" w:firstLine="361"/>
        <w:rPr>
          <w:rFonts w:ascii="黑体" w:eastAsia="黑体" w:hAnsi="宋体"/>
          <w:b/>
          <w:bCs/>
          <w:color w:val="000000"/>
          <w:sz w:val="24"/>
          <w:szCs w:val="24"/>
        </w:rPr>
      </w:pPr>
      <w:r>
        <w:rPr>
          <w:rFonts w:ascii="黑体" w:eastAsia="黑体" w:hAnsi="宋体" w:hint="eastAsia"/>
          <w:b/>
          <w:bCs/>
          <w:color w:val="000000"/>
          <w:sz w:val="24"/>
          <w:szCs w:val="24"/>
        </w:rPr>
        <w:t>（</w:t>
      </w:r>
      <w:r w:rsidR="002C5C19">
        <w:rPr>
          <w:rFonts w:ascii="黑体" w:eastAsia="黑体" w:hAnsi="宋体" w:hint="eastAsia"/>
          <w:b/>
          <w:bCs/>
          <w:color w:val="000000"/>
          <w:sz w:val="24"/>
          <w:szCs w:val="24"/>
        </w:rPr>
        <w:t>四</w:t>
      </w:r>
      <w:r>
        <w:rPr>
          <w:rFonts w:ascii="黑体" w:eastAsia="黑体" w:hAnsi="宋体" w:hint="eastAsia"/>
          <w:b/>
          <w:bCs/>
          <w:color w:val="000000"/>
          <w:sz w:val="24"/>
          <w:szCs w:val="24"/>
        </w:rPr>
        <w:t>）其他要求和说明</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1.中标单位与使用方签订合同后，15天内对医院消防系统进行一次全面检查和维修，确保消防系统正常运行。</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2.当消防设备发生故障，投标方应在</w:t>
      </w:r>
      <w:r w:rsidR="0028479D">
        <w:rPr>
          <w:rFonts w:ascii="黑体" w:eastAsia="黑体" w:hAnsi="宋体" w:hint="eastAsia"/>
          <w:color w:val="000000"/>
          <w:sz w:val="24"/>
          <w:szCs w:val="24"/>
        </w:rPr>
        <w:t>2</w:t>
      </w:r>
      <w:r>
        <w:rPr>
          <w:rFonts w:ascii="黑体" w:eastAsia="黑体" w:hAnsi="宋体" w:hint="eastAsia"/>
          <w:color w:val="000000"/>
          <w:sz w:val="24"/>
          <w:szCs w:val="24"/>
        </w:rPr>
        <w:t>小时内到达现场排除故障，如遇紧急情况1小时内需到达现场排除故障。一般故障在当天完成维修。如遇重大故障（如主机</w:t>
      </w:r>
      <w:proofErr w:type="gramStart"/>
      <w:r>
        <w:rPr>
          <w:rFonts w:ascii="黑体" w:eastAsia="黑体" w:hAnsi="宋体" w:hint="eastAsia"/>
          <w:color w:val="000000"/>
          <w:sz w:val="24"/>
          <w:szCs w:val="24"/>
        </w:rPr>
        <w:t>机</w:t>
      </w:r>
      <w:proofErr w:type="gramEnd"/>
      <w:r>
        <w:rPr>
          <w:rFonts w:ascii="黑体" w:eastAsia="黑体" w:hAnsi="宋体" w:hint="eastAsia"/>
          <w:color w:val="000000"/>
          <w:sz w:val="24"/>
          <w:szCs w:val="24"/>
        </w:rPr>
        <w:t>板故障，水泵故障等）需在2天内完成维修。不得采用屏蔽点位的办法隐藏故障。</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3.常用易损配件的更换（如报警探测器、按钮、喷淋头等)应在故障当天完成维修更换。如遇重大故障应在2天内完成配件更换。设备器材以维修为主，更换为辅。</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黑体" w:cs="黑体" w:hint="eastAsia"/>
          <w:color w:val="000000"/>
          <w:kern w:val="0"/>
          <w:sz w:val="24"/>
          <w:szCs w:val="24"/>
          <w:shd w:val="clear" w:color="auto" w:fill="FFFFFF"/>
        </w:rPr>
        <w:t>4、投标方在投标文件中需提供完整的消防设备</w:t>
      </w:r>
      <w:r>
        <w:rPr>
          <w:rFonts w:ascii="黑体" w:eastAsia="黑体" w:hAnsi="黑体" w:cs="黑体" w:hint="eastAsia"/>
          <w:color w:val="000000"/>
          <w:sz w:val="24"/>
          <w:szCs w:val="24"/>
        </w:rPr>
        <w:t>易损配件</w:t>
      </w:r>
      <w:r>
        <w:rPr>
          <w:rFonts w:ascii="黑体" w:eastAsia="黑体" w:hAnsi="黑体" w:cs="黑体" w:hint="eastAsia"/>
          <w:color w:val="000000"/>
          <w:kern w:val="0"/>
          <w:sz w:val="24"/>
          <w:szCs w:val="24"/>
          <w:shd w:val="clear" w:color="auto" w:fill="FFFFFF"/>
        </w:rPr>
        <w:t>价格表。</w:t>
      </w:r>
      <w:r>
        <w:rPr>
          <w:rFonts w:ascii="黑体" w:eastAsia="黑体" w:hAnsi="宋体" w:hint="eastAsia"/>
          <w:color w:val="000000"/>
          <w:sz w:val="24"/>
          <w:szCs w:val="24"/>
        </w:rPr>
        <w:t>维修中确需更换设备器材，需经双方确定价格后，由维保单位先垫付解决的方式执行,保证系统、设备的正常运行。</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5.投标方应根据招标方的设备情况合理安排配件备品，不得因备件问题影响消防设备的正常使用。</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6.重要部件发生损坏后、招标方有重大活动时，投标方应制定相应预案，并派专人值守现场至故障处理结束或招标</w:t>
      </w:r>
      <w:proofErr w:type="gramStart"/>
      <w:r>
        <w:rPr>
          <w:rFonts w:ascii="黑体" w:eastAsia="黑体" w:hAnsi="宋体" w:hint="eastAsia"/>
          <w:color w:val="000000"/>
          <w:sz w:val="24"/>
          <w:szCs w:val="24"/>
        </w:rPr>
        <w:t>方重大</w:t>
      </w:r>
      <w:proofErr w:type="gramEnd"/>
      <w:r>
        <w:rPr>
          <w:rFonts w:ascii="黑体" w:eastAsia="黑体" w:hAnsi="宋体" w:hint="eastAsia"/>
          <w:color w:val="000000"/>
          <w:sz w:val="24"/>
          <w:szCs w:val="24"/>
        </w:rPr>
        <w:t>活动结束时为止。重大活动以招标方书面通知为准。</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7.投标方应按投标技术要求的约定，对招标方的消防系统进行保养，如每少做一</w:t>
      </w:r>
      <w:r>
        <w:rPr>
          <w:rFonts w:ascii="黑体" w:eastAsia="黑体" w:hAnsi="宋体" w:hint="eastAsia"/>
          <w:color w:val="000000"/>
          <w:sz w:val="24"/>
          <w:szCs w:val="24"/>
        </w:rPr>
        <w:lastRenderedPageBreak/>
        <w:t>次服务，招标方将扣除合同总价的2%；少做一次保养，招标方将扣除合同总价2%。</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8.投标方在接到招标方故障报修电话后，若超过4日没有上门维修，投标方每日按合同总额的2%赔付给招标方。</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9.如果投标方未按招标方要求在维保服务中漏项或缺失超过三次，招标方有权终止合同，且造成的后果由投标方自行承担同时赔偿招标方的损失。</w:t>
      </w:r>
    </w:p>
    <w:p w:rsidR="00EC0C05" w:rsidRPr="00BA3EC6" w:rsidRDefault="00EC0C05" w:rsidP="00EC0C05">
      <w:pPr>
        <w:tabs>
          <w:tab w:val="left" w:pos="900"/>
          <w:tab w:val="left" w:pos="1260"/>
        </w:tabs>
        <w:spacing w:line="420" w:lineRule="exact"/>
        <w:ind w:left="360" w:firstLineChars="225" w:firstLine="540"/>
        <w:rPr>
          <w:rFonts w:ascii="黑体" w:eastAsia="黑体" w:hAnsi="宋体"/>
          <w:sz w:val="24"/>
          <w:szCs w:val="24"/>
        </w:rPr>
      </w:pPr>
      <w:r w:rsidRPr="00BA3EC6">
        <w:rPr>
          <w:rFonts w:ascii="黑体" w:eastAsia="黑体" w:hAnsi="宋体" w:hint="eastAsia"/>
          <w:sz w:val="24"/>
          <w:szCs w:val="24"/>
        </w:rPr>
        <w:t>10.因设备不完好造成的损失所产生的后果由投标方承担。</w:t>
      </w:r>
    </w:p>
    <w:p w:rsidR="00EC0C05" w:rsidRPr="00BA3EC6" w:rsidRDefault="00EC0C05" w:rsidP="00EC0C05">
      <w:pPr>
        <w:tabs>
          <w:tab w:val="left" w:pos="900"/>
          <w:tab w:val="left" w:pos="1260"/>
        </w:tabs>
        <w:spacing w:line="420" w:lineRule="exact"/>
        <w:ind w:left="360" w:firstLineChars="225" w:firstLine="540"/>
        <w:rPr>
          <w:rFonts w:ascii="黑体" w:eastAsia="黑体" w:hAnsi="宋体"/>
          <w:sz w:val="24"/>
          <w:szCs w:val="24"/>
        </w:rPr>
      </w:pPr>
      <w:r w:rsidRPr="00BA3EC6">
        <w:rPr>
          <w:rFonts w:ascii="黑体" w:eastAsia="黑体" w:hAnsi="宋体" w:hint="eastAsia"/>
          <w:sz w:val="24"/>
          <w:szCs w:val="24"/>
        </w:rPr>
        <w:t>11.投标方及其工作人员应保守在为招标</w:t>
      </w:r>
      <w:proofErr w:type="gramStart"/>
      <w:r w:rsidRPr="00BA3EC6">
        <w:rPr>
          <w:rFonts w:ascii="黑体" w:eastAsia="黑体" w:hAnsi="宋体" w:hint="eastAsia"/>
          <w:sz w:val="24"/>
          <w:szCs w:val="24"/>
        </w:rPr>
        <w:t>方服务</w:t>
      </w:r>
      <w:proofErr w:type="gramEnd"/>
      <w:r w:rsidRPr="00BA3EC6">
        <w:rPr>
          <w:rFonts w:ascii="黑体" w:eastAsia="黑体" w:hAnsi="宋体" w:hint="eastAsia"/>
          <w:sz w:val="24"/>
          <w:szCs w:val="24"/>
        </w:rPr>
        <w:t>期间所获得的技术秘密、商业秘密等。技术更改、数据更改需经招标方书面同意，并做好相应记录。</w:t>
      </w:r>
    </w:p>
    <w:p w:rsidR="00EC0C05" w:rsidRPr="00BA3EC6" w:rsidRDefault="00EC0C05" w:rsidP="00EC0C05">
      <w:pPr>
        <w:tabs>
          <w:tab w:val="left" w:pos="900"/>
          <w:tab w:val="left" w:pos="1260"/>
        </w:tabs>
        <w:spacing w:line="420" w:lineRule="exact"/>
        <w:ind w:left="360" w:firstLineChars="225" w:firstLine="540"/>
        <w:rPr>
          <w:rFonts w:ascii="黑体" w:eastAsia="黑体" w:hAnsi="宋体"/>
          <w:sz w:val="24"/>
          <w:szCs w:val="24"/>
        </w:rPr>
      </w:pPr>
      <w:r w:rsidRPr="00BA3EC6">
        <w:rPr>
          <w:rFonts w:ascii="黑体" w:eastAsia="黑体" w:hAnsi="宋体" w:hint="eastAsia"/>
          <w:sz w:val="24"/>
          <w:szCs w:val="24"/>
        </w:rPr>
        <w:t>12.投标方提供的维保服务，应有招标方的书面确认，否则招标方不予认可。</w:t>
      </w:r>
    </w:p>
    <w:p w:rsidR="00EC0C05" w:rsidRPr="00BA3EC6" w:rsidRDefault="00EC0C05" w:rsidP="00EC0C05">
      <w:pPr>
        <w:tabs>
          <w:tab w:val="left" w:pos="900"/>
          <w:tab w:val="left" w:pos="1260"/>
        </w:tabs>
        <w:spacing w:line="420" w:lineRule="exact"/>
        <w:ind w:left="360" w:firstLineChars="225" w:firstLine="540"/>
        <w:rPr>
          <w:rFonts w:ascii="黑体" w:eastAsia="黑体" w:hAnsi="宋体"/>
          <w:sz w:val="24"/>
          <w:szCs w:val="24"/>
        </w:rPr>
      </w:pPr>
      <w:r w:rsidRPr="00BA3EC6">
        <w:rPr>
          <w:rFonts w:ascii="黑体" w:eastAsia="黑体" w:hAnsi="宋体" w:hint="eastAsia"/>
          <w:sz w:val="24"/>
          <w:szCs w:val="24"/>
        </w:rPr>
        <w:t>13.其它未涉及到的维保内容和技术要求，均按国家、地方相关标准、规范等执行，未涉及的部分以(GA587-2005)《建筑消防设施的维护管理》执行。</w:t>
      </w:r>
    </w:p>
    <w:p w:rsidR="00EC0C05" w:rsidRPr="00BA3EC6" w:rsidRDefault="00EC0C05" w:rsidP="00EC0C05">
      <w:pPr>
        <w:tabs>
          <w:tab w:val="left" w:pos="900"/>
          <w:tab w:val="left" w:pos="1260"/>
        </w:tabs>
        <w:spacing w:line="420" w:lineRule="exact"/>
        <w:ind w:left="360" w:firstLineChars="225" w:firstLine="540"/>
        <w:rPr>
          <w:rFonts w:ascii="黑体" w:eastAsia="黑体" w:hAnsi="宋体"/>
          <w:sz w:val="24"/>
          <w:szCs w:val="24"/>
        </w:rPr>
      </w:pPr>
      <w:r w:rsidRPr="00BA3EC6">
        <w:rPr>
          <w:rFonts w:ascii="黑体" w:eastAsia="黑体" w:hAnsi="宋体" w:hint="eastAsia"/>
          <w:sz w:val="24"/>
          <w:szCs w:val="24"/>
        </w:rPr>
        <w:t>14.投标方为招标方提供设施设备运行管理的专业培训，以及参与消防演习，并协助招标</w:t>
      </w:r>
      <w:proofErr w:type="gramStart"/>
      <w:r w:rsidRPr="00BA3EC6">
        <w:rPr>
          <w:rFonts w:ascii="黑体" w:eastAsia="黑体" w:hAnsi="宋体" w:hint="eastAsia"/>
          <w:sz w:val="24"/>
          <w:szCs w:val="24"/>
        </w:rPr>
        <w:t>方完善</w:t>
      </w:r>
      <w:proofErr w:type="gramEnd"/>
      <w:r w:rsidRPr="00BA3EC6">
        <w:rPr>
          <w:rFonts w:ascii="黑体" w:eastAsia="黑体" w:hAnsi="宋体" w:hint="eastAsia"/>
          <w:sz w:val="24"/>
          <w:szCs w:val="24"/>
        </w:rPr>
        <w:t>相关管理制度及标准化管理档案的建立。</w:t>
      </w:r>
    </w:p>
    <w:p w:rsidR="00EC0C05" w:rsidRPr="00BA3EC6" w:rsidRDefault="00EC0C05" w:rsidP="00EC0C05">
      <w:pPr>
        <w:tabs>
          <w:tab w:val="left" w:pos="900"/>
          <w:tab w:val="left" w:pos="1260"/>
        </w:tabs>
        <w:spacing w:line="420" w:lineRule="exact"/>
        <w:ind w:left="360" w:firstLineChars="225" w:firstLine="540"/>
        <w:rPr>
          <w:rFonts w:ascii="黑体" w:eastAsia="黑体" w:hAnsi="宋体"/>
          <w:sz w:val="24"/>
          <w:szCs w:val="24"/>
        </w:rPr>
      </w:pPr>
      <w:r w:rsidRPr="00BA3EC6">
        <w:rPr>
          <w:rFonts w:ascii="黑体" w:eastAsia="黑体" w:hAnsi="宋体" w:hint="eastAsia"/>
          <w:sz w:val="24"/>
          <w:szCs w:val="24"/>
        </w:rPr>
        <w:t>15.投标方对所有设备中的软件应进行及时更新，软件更新费用包含在投标总价中。</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16.投标方应按有关规定每月、每季度出具设备检查、测试报告。</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17.投标方应根据招标人的要求深化维保方案，根据招标人的情况制定详细的维保计划执行时间表，招标人认可签字后方可实施。</w:t>
      </w:r>
    </w:p>
    <w:p w:rsidR="00EC0C05" w:rsidRDefault="00EC0C05" w:rsidP="00EC0C05">
      <w:pPr>
        <w:tabs>
          <w:tab w:val="left" w:pos="900"/>
          <w:tab w:val="left" w:pos="1260"/>
        </w:tabs>
        <w:spacing w:line="420" w:lineRule="exact"/>
        <w:ind w:left="360" w:firstLineChars="225" w:firstLine="540"/>
        <w:rPr>
          <w:rFonts w:ascii="黑体" w:eastAsia="黑体" w:hAnsi="宋体"/>
          <w:color w:val="000000"/>
          <w:sz w:val="24"/>
          <w:szCs w:val="24"/>
        </w:rPr>
      </w:pPr>
      <w:r>
        <w:rPr>
          <w:rFonts w:ascii="黑体" w:eastAsia="黑体" w:hAnsi="宋体" w:hint="eastAsia"/>
          <w:color w:val="000000"/>
          <w:sz w:val="24"/>
          <w:szCs w:val="24"/>
        </w:rPr>
        <w:t>18.招标方在进行改造工程中需对消防系统进行调整时，投标方需无条件配合。</w:t>
      </w:r>
    </w:p>
    <w:p w:rsidR="00466782" w:rsidRDefault="00EC0C05" w:rsidP="00C93296">
      <w:pPr>
        <w:pStyle w:val="a0"/>
        <w:ind w:leftChars="150" w:left="420" w:firstLineChars="200" w:firstLine="480"/>
        <w:rPr>
          <w:rFonts w:ascii="宋体" w:hAnsi="宋体"/>
          <w:szCs w:val="28"/>
        </w:rPr>
      </w:pPr>
      <w:r>
        <w:rPr>
          <w:rFonts w:ascii="黑体" w:eastAsia="黑体" w:hAnsi="宋体" w:hint="eastAsia"/>
          <w:color w:val="000000"/>
          <w:sz w:val="24"/>
          <w:szCs w:val="24"/>
        </w:rPr>
        <w:t>19.维保期满后，在招标方未确定新的维保单位之前，投标方需按现招标文件的要求进行维保，费用按月进行计算。确定新的维保单位后，投标方需配合新的维保单位进行维保</w:t>
      </w:r>
      <w:r w:rsidRPr="0028479D">
        <w:rPr>
          <w:rFonts w:ascii="黑体" w:eastAsia="黑体" w:hAnsi="宋体" w:hint="eastAsia"/>
          <w:color w:val="000000"/>
          <w:sz w:val="24"/>
          <w:szCs w:val="24"/>
        </w:rPr>
        <w:t>交接</w:t>
      </w:r>
      <w:r>
        <w:rPr>
          <w:rFonts w:ascii="方正仿宋_GBK" w:eastAsia="方正仿宋_GBK" w:hint="eastAsia"/>
          <w:bCs/>
          <w:kern w:val="0"/>
          <w:sz w:val="24"/>
          <w:szCs w:val="24"/>
        </w:rPr>
        <w:t>。</w:t>
      </w:r>
    </w:p>
    <w:p w:rsidR="00466782" w:rsidRDefault="00466782">
      <w:pPr>
        <w:pStyle w:val="a0"/>
        <w:ind w:firstLineChars="0" w:firstLine="0"/>
        <w:rPr>
          <w:rFonts w:ascii="仿宋" w:eastAsia="仿宋"/>
          <w:color w:val="000000"/>
          <w:sz w:val="21"/>
          <w:szCs w:val="21"/>
        </w:rPr>
      </w:pPr>
    </w:p>
    <w:p w:rsidR="00466782" w:rsidRDefault="002C5C19" w:rsidP="002C5C19">
      <w:pPr>
        <w:pStyle w:val="2"/>
        <w:spacing w:before="0" w:after="0" w:line="360" w:lineRule="auto"/>
        <w:rPr>
          <w:rFonts w:ascii="方正小标宋_GBK" w:eastAsia="方正小标宋_GBK" w:hAnsi="宋体"/>
          <w:color w:val="000000"/>
          <w:sz w:val="36"/>
          <w:szCs w:val="30"/>
        </w:rPr>
      </w:pPr>
      <w:r>
        <w:rPr>
          <w:rFonts w:ascii="方正小标宋_GBK" w:eastAsia="方正小标宋_GBK" w:hAnsi="宋体" w:hint="eastAsia"/>
          <w:color w:val="000000"/>
          <w:sz w:val="36"/>
          <w:szCs w:val="30"/>
        </w:rPr>
        <w:t>商务需求</w:t>
      </w:r>
    </w:p>
    <w:p w:rsidR="002C5C19" w:rsidRDefault="002C5C19" w:rsidP="002C5C19">
      <w:pPr>
        <w:pStyle w:val="3"/>
        <w:spacing w:before="0" w:after="0" w:line="440" w:lineRule="exact"/>
        <w:rPr>
          <w:rFonts w:ascii="黑体" w:eastAsia="黑体" w:hAnsi="宋体"/>
          <w:color w:val="000000"/>
          <w:sz w:val="24"/>
          <w:szCs w:val="24"/>
        </w:rPr>
      </w:pPr>
      <w:bookmarkStart w:id="46" w:name="_Toc344475120"/>
      <w:bookmarkStart w:id="47" w:name="_Toc415471837"/>
      <w:r>
        <w:rPr>
          <w:rFonts w:ascii="黑体" w:eastAsia="黑体" w:hAnsi="宋体" w:hint="eastAsia"/>
          <w:color w:val="000000"/>
          <w:sz w:val="24"/>
          <w:szCs w:val="24"/>
        </w:rPr>
        <w:t>一、服务时间、地点及验收方式</w:t>
      </w:r>
      <w:bookmarkEnd w:id="46"/>
      <w:bookmarkEnd w:id="47"/>
    </w:p>
    <w:p w:rsidR="002C5C19" w:rsidRDefault="002C5C19" w:rsidP="002C5C19">
      <w:pPr>
        <w:pStyle w:val="20"/>
        <w:spacing w:line="400" w:lineRule="exact"/>
        <w:ind w:leftChars="150"/>
        <w:rPr>
          <w:rFonts w:ascii="黑体" w:eastAsia="黑体" w:hAnsi="宋体"/>
          <w:color w:val="000000"/>
          <w:sz w:val="24"/>
          <w:szCs w:val="24"/>
        </w:rPr>
      </w:pPr>
      <w:r>
        <w:rPr>
          <w:rFonts w:ascii="黑体" w:eastAsia="黑体" w:hAnsi="宋体" w:hint="eastAsia"/>
          <w:color w:val="000000"/>
          <w:sz w:val="24"/>
          <w:szCs w:val="24"/>
        </w:rPr>
        <w:t>（一）服务期限</w:t>
      </w:r>
    </w:p>
    <w:p w:rsidR="002C5C19" w:rsidRDefault="002C5C19" w:rsidP="002C5C19">
      <w:pPr>
        <w:pStyle w:val="20"/>
        <w:tabs>
          <w:tab w:val="left" w:pos="4905"/>
        </w:tabs>
        <w:spacing w:line="400" w:lineRule="exact"/>
        <w:ind w:left="560" w:firstLineChars="200" w:firstLine="480"/>
        <w:rPr>
          <w:rFonts w:ascii="黑体" w:eastAsia="黑体" w:hAnsi="宋体"/>
          <w:color w:val="000000"/>
          <w:sz w:val="24"/>
          <w:szCs w:val="24"/>
        </w:rPr>
      </w:pPr>
      <w:r>
        <w:rPr>
          <w:rFonts w:ascii="黑体" w:eastAsia="黑体" w:hAnsi="宋体" w:hint="eastAsia"/>
          <w:color w:val="000000"/>
          <w:sz w:val="24"/>
          <w:szCs w:val="24"/>
        </w:rPr>
        <w:t>壹年。合同到期后，按照双方意愿可续签服务合同，但续签期限最多不超过24个月。</w:t>
      </w:r>
    </w:p>
    <w:p w:rsidR="002C5C19" w:rsidRDefault="002C5C19" w:rsidP="002C5C19">
      <w:pPr>
        <w:spacing w:line="400" w:lineRule="exact"/>
        <w:ind w:firstLineChars="200" w:firstLine="480"/>
        <w:rPr>
          <w:rFonts w:ascii="黑体" w:eastAsia="黑体" w:hAnsi="宋体"/>
          <w:color w:val="000000"/>
          <w:sz w:val="24"/>
          <w:szCs w:val="24"/>
        </w:rPr>
      </w:pPr>
      <w:r>
        <w:rPr>
          <w:rFonts w:ascii="黑体" w:eastAsia="黑体" w:hAnsi="宋体" w:hint="eastAsia"/>
          <w:color w:val="000000"/>
          <w:sz w:val="24"/>
          <w:szCs w:val="24"/>
        </w:rPr>
        <w:t>（二）消防维保服务范围及地点</w:t>
      </w:r>
    </w:p>
    <w:p w:rsidR="002C5C19" w:rsidRDefault="002C5C19" w:rsidP="002C5C19">
      <w:pPr>
        <w:spacing w:line="400" w:lineRule="exact"/>
        <w:ind w:firstLineChars="200" w:firstLine="480"/>
        <w:rPr>
          <w:rFonts w:ascii="黑体" w:eastAsia="黑体" w:hAnsi="宋体"/>
          <w:color w:val="000000"/>
          <w:sz w:val="24"/>
          <w:szCs w:val="24"/>
          <w:u w:val="single"/>
        </w:rPr>
      </w:pPr>
      <w:r>
        <w:rPr>
          <w:rFonts w:ascii="黑体" w:eastAsia="黑体" w:hAnsi="宋体" w:hint="eastAsia"/>
          <w:color w:val="000000"/>
          <w:sz w:val="24"/>
          <w:szCs w:val="24"/>
        </w:rPr>
        <w:t>重庆江北区中医院康复大楼消防系统。</w:t>
      </w:r>
    </w:p>
    <w:p w:rsidR="002C5C19" w:rsidRDefault="002C5C19" w:rsidP="002C5C19">
      <w:pPr>
        <w:spacing w:line="400" w:lineRule="exact"/>
        <w:ind w:firstLineChars="200" w:firstLine="480"/>
        <w:rPr>
          <w:rFonts w:ascii="黑体" w:eastAsia="黑体" w:hAnsi="宋体"/>
          <w:color w:val="000000"/>
          <w:sz w:val="24"/>
          <w:szCs w:val="24"/>
        </w:rPr>
      </w:pPr>
      <w:r>
        <w:rPr>
          <w:rFonts w:ascii="黑体" w:eastAsia="黑体" w:hAnsi="宋体" w:hint="eastAsia"/>
          <w:color w:val="000000"/>
          <w:sz w:val="24"/>
          <w:szCs w:val="24"/>
        </w:rPr>
        <w:t>（三）验收方式</w:t>
      </w:r>
    </w:p>
    <w:p w:rsidR="002C5C19" w:rsidRDefault="002C5C19" w:rsidP="002C5C19">
      <w:pPr>
        <w:spacing w:line="400" w:lineRule="exact"/>
        <w:ind w:firstLineChars="200" w:firstLine="480"/>
        <w:rPr>
          <w:rFonts w:ascii="黑体" w:eastAsia="黑体" w:hAnsi="宋体"/>
          <w:color w:val="000000"/>
          <w:sz w:val="24"/>
        </w:rPr>
      </w:pPr>
      <w:r>
        <w:rPr>
          <w:rFonts w:ascii="黑体" w:eastAsia="黑体" w:hint="eastAsia"/>
          <w:color w:val="000000"/>
          <w:sz w:val="24"/>
        </w:rPr>
        <w:t>1、</w:t>
      </w:r>
      <w:r>
        <w:rPr>
          <w:rFonts w:ascii="黑体" w:eastAsia="黑体" w:hAnsi="宋体" w:hint="eastAsia"/>
          <w:color w:val="000000"/>
          <w:sz w:val="24"/>
          <w:szCs w:val="24"/>
        </w:rPr>
        <w:t>对于维保范围内项目，在维保期内由采购人代表对消防系统进行随机抽查，核实，并进行消防试验，严格按照“消防维保服务要求”进行验收。</w:t>
      </w:r>
    </w:p>
    <w:p w:rsidR="002C5C19" w:rsidRDefault="002C5C19" w:rsidP="002C5C19">
      <w:pPr>
        <w:spacing w:line="400" w:lineRule="exact"/>
        <w:ind w:firstLineChars="200" w:firstLine="480"/>
        <w:rPr>
          <w:rFonts w:ascii="黑体" w:eastAsia="黑体" w:hAnsi="宋体"/>
          <w:color w:val="000000"/>
          <w:sz w:val="24"/>
          <w:szCs w:val="24"/>
        </w:rPr>
      </w:pPr>
      <w:r>
        <w:rPr>
          <w:rFonts w:ascii="黑体" w:eastAsia="黑体" w:hAnsi="宋体" w:hint="eastAsia"/>
          <w:color w:val="000000"/>
          <w:sz w:val="24"/>
          <w:szCs w:val="24"/>
        </w:rPr>
        <w:t>2、供应商提供的服务未达到竞争性磋商规定要求，且对采购人造成损失的，由供应商</w:t>
      </w:r>
      <w:r>
        <w:rPr>
          <w:rFonts w:ascii="黑体" w:eastAsia="黑体" w:hAnsi="宋体" w:hint="eastAsia"/>
          <w:color w:val="000000"/>
          <w:sz w:val="24"/>
          <w:szCs w:val="24"/>
        </w:rPr>
        <w:lastRenderedPageBreak/>
        <w:t>承担一切责任，并赔偿所造成的损失。</w:t>
      </w:r>
    </w:p>
    <w:p w:rsidR="002C5C19" w:rsidRDefault="002C5C19" w:rsidP="002C5C19">
      <w:pPr>
        <w:spacing w:line="400" w:lineRule="exact"/>
        <w:ind w:firstLineChars="200" w:firstLine="480"/>
        <w:rPr>
          <w:rFonts w:ascii="黑体" w:eastAsia="黑体" w:hAnsi="宋体"/>
          <w:color w:val="000000"/>
          <w:sz w:val="24"/>
          <w:szCs w:val="24"/>
        </w:rPr>
      </w:pPr>
      <w:r>
        <w:rPr>
          <w:rFonts w:ascii="黑体" w:eastAsia="黑体" w:hAnsi="宋体" w:hint="eastAsia"/>
          <w:color w:val="000000"/>
          <w:sz w:val="24"/>
          <w:szCs w:val="24"/>
        </w:rPr>
        <w:t>3、本项目，采购人可邀请国家认可的质量检测机构参加验收工作（包括破坏性实验）或随机抽样送</w:t>
      </w:r>
      <w:proofErr w:type="gramStart"/>
      <w:r>
        <w:rPr>
          <w:rFonts w:ascii="黑体" w:eastAsia="黑体" w:hAnsi="宋体" w:hint="eastAsia"/>
          <w:color w:val="000000"/>
          <w:sz w:val="24"/>
          <w:szCs w:val="24"/>
        </w:rPr>
        <w:t>质检局</w:t>
      </w:r>
      <w:proofErr w:type="gramEnd"/>
      <w:r>
        <w:rPr>
          <w:rFonts w:ascii="黑体" w:eastAsia="黑体" w:hAnsi="宋体" w:hint="eastAsia"/>
          <w:color w:val="000000"/>
          <w:sz w:val="24"/>
          <w:szCs w:val="24"/>
        </w:rPr>
        <w:t>检验,凡不符合要求者，采购人有权拒绝支付全部服务款项。</w:t>
      </w:r>
    </w:p>
    <w:p w:rsidR="002C5C19" w:rsidRDefault="002C5C19" w:rsidP="002C5C19">
      <w:pPr>
        <w:pStyle w:val="3"/>
        <w:spacing w:before="0" w:after="0" w:line="400" w:lineRule="exact"/>
        <w:rPr>
          <w:rFonts w:ascii="黑体" w:eastAsia="黑体" w:hAnsi="宋体"/>
          <w:color w:val="000000"/>
          <w:sz w:val="24"/>
          <w:szCs w:val="24"/>
        </w:rPr>
      </w:pPr>
      <w:bookmarkStart w:id="48" w:name="_Toc344475122"/>
      <w:bookmarkStart w:id="49" w:name="_Toc415471838"/>
      <w:r>
        <w:rPr>
          <w:rFonts w:ascii="黑体" w:eastAsia="黑体" w:hAnsi="宋体" w:hint="eastAsia"/>
          <w:color w:val="000000"/>
          <w:sz w:val="24"/>
          <w:szCs w:val="24"/>
        </w:rPr>
        <w:t>二、付款方式</w:t>
      </w:r>
      <w:bookmarkEnd w:id="48"/>
      <w:bookmarkEnd w:id="49"/>
    </w:p>
    <w:p w:rsidR="002C5C19" w:rsidRDefault="002C5C19" w:rsidP="002C5C19">
      <w:pPr>
        <w:pStyle w:val="10"/>
        <w:spacing w:line="360" w:lineRule="auto"/>
        <w:ind w:firstLineChars="200" w:firstLine="480"/>
        <w:rPr>
          <w:rFonts w:ascii="黑体" w:eastAsia="黑体" w:hAnsi="宋体"/>
          <w:color w:val="000000"/>
          <w:sz w:val="24"/>
          <w:szCs w:val="24"/>
        </w:rPr>
      </w:pPr>
      <w:r>
        <w:rPr>
          <w:rFonts w:ascii="黑体" w:eastAsia="黑体" w:hAnsi="宋体" w:hint="eastAsia"/>
          <w:color w:val="000000"/>
          <w:sz w:val="24"/>
          <w:szCs w:val="24"/>
        </w:rPr>
        <w:t>．一年内分期付款，合同签订进场后，以维保服务进度满半</w:t>
      </w:r>
      <w:proofErr w:type="gramStart"/>
      <w:r>
        <w:rPr>
          <w:rFonts w:ascii="黑体" w:eastAsia="黑体" w:hAnsi="宋体" w:hint="eastAsia"/>
          <w:color w:val="000000"/>
          <w:sz w:val="24"/>
          <w:szCs w:val="24"/>
        </w:rPr>
        <w:t>年支付</w:t>
      </w:r>
      <w:proofErr w:type="gramEnd"/>
      <w:r>
        <w:rPr>
          <w:rFonts w:ascii="黑体" w:eastAsia="黑体" w:hAnsi="宋体" w:hint="eastAsia"/>
          <w:color w:val="000000"/>
          <w:sz w:val="24"/>
          <w:szCs w:val="24"/>
        </w:rPr>
        <w:t>全部款项的50%。进度款支付条件：在维保服务期间，维保服务商提供服务未违反招标要求以及合同约定且验收合格。合同期满，验收合格，15个工作日内支付当年全部余款（</w:t>
      </w:r>
      <w:r w:rsidRPr="004C40CF">
        <w:rPr>
          <w:rFonts w:ascii="黑体" w:eastAsia="黑体" w:hAnsi="宋体" w:hint="eastAsia"/>
          <w:color w:val="000000"/>
          <w:sz w:val="24"/>
          <w:szCs w:val="24"/>
        </w:rPr>
        <w:t>如当年有扣款的，则从应付合同款中直接扣除）。</w:t>
      </w:r>
    </w:p>
    <w:p w:rsidR="002C5C19" w:rsidRDefault="002C5C19" w:rsidP="002C5C19">
      <w:pPr>
        <w:pStyle w:val="3"/>
        <w:spacing w:before="0" w:after="0" w:line="400" w:lineRule="exact"/>
        <w:rPr>
          <w:rFonts w:ascii="黑体" w:eastAsia="黑体" w:hAnsi="宋体"/>
          <w:color w:val="000000"/>
          <w:sz w:val="24"/>
          <w:szCs w:val="24"/>
        </w:rPr>
      </w:pPr>
      <w:bookmarkStart w:id="50" w:name="_Toc344475123"/>
      <w:bookmarkStart w:id="51" w:name="_Toc415471839"/>
      <w:r>
        <w:rPr>
          <w:rFonts w:ascii="黑体" w:eastAsia="黑体" w:hAnsi="宋体" w:hint="eastAsia"/>
          <w:color w:val="000000"/>
          <w:sz w:val="24"/>
          <w:szCs w:val="24"/>
        </w:rPr>
        <w:t>三、知识产权</w:t>
      </w:r>
      <w:bookmarkEnd w:id="50"/>
      <w:bookmarkEnd w:id="51"/>
    </w:p>
    <w:p w:rsidR="002C5C19" w:rsidRDefault="002C5C19" w:rsidP="002C5C19">
      <w:pPr>
        <w:snapToGrid w:val="0"/>
        <w:spacing w:line="400" w:lineRule="exact"/>
        <w:ind w:firstLine="540"/>
        <w:rPr>
          <w:rFonts w:ascii="黑体" w:eastAsia="黑体" w:hAnsi="宋体"/>
          <w:color w:val="000000"/>
          <w:sz w:val="24"/>
          <w:szCs w:val="24"/>
        </w:rPr>
      </w:pPr>
      <w:r>
        <w:rPr>
          <w:rFonts w:ascii="黑体" w:eastAsia="黑体" w:hAnsi="宋体" w:hint="eastAsia"/>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2C5C19" w:rsidRDefault="002C5C19" w:rsidP="002C5C19">
      <w:pPr>
        <w:snapToGrid w:val="0"/>
        <w:spacing w:line="400" w:lineRule="exact"/>
        <w:ind w:firstLine="540"/>
        <w:rPr>
          <w:rFonts w:ascii="黑体" w:eastAsia="黑体" w:hAnsi="宋体"/>
          <w:color w:val="000000"/>
          <w:sz w:val="24"/>
          <w:szCs w:val="24"/>
        </w:rPr>
      </w:pPr>
      <w:r>
        <w:rPr>
          <w:rFonts w:ascii="黑体" w:eastAsia="黑体" w:hAnsi="宋体" w:hint="eastAsia"/>
          <w:color w:val="000000"/>
          <w:sz w:val="24"/>
          <w:szCs w:val="24"/>
        </w:rPr>
        <w:t>（注：若涉及软件开发等服务类项目知识产权的，知识产权归采购人所有）。</w:t>
      </w:r>
    </w:p>
    <w:p w:rsidR="002C5C19" w:rsidRDefault="002C5C19" w:rsidP="002C5C19">
      <w:pPr>
        <w:pStyle w:val="3"/>
        <w:spacing w:before="0" w:after="0" w:line="400" w:lineRule="exact"/>
        <w:rPr>
          <w:rFonts w:ascii="黑体" w:eastAsia="黑体" w:hAnsi="宋体"/>
          <w:color w:val="000000"/>
          <w:sz w:val="24"/>
          <w:szCs w:val="24"/>
        </w:rPr>
      </w:pPr>
      <w:bookmarkStart w:id="52" w:name="_Toc344475124"/>
      <w:bookmarkStart w:id="53" w:name="_Toc415471840"/>
      <w:r>
        <w:rPr>
          <w:rFonts w:ascii="黑体" w:eastAsia="黑体" w:hAnsi="宋体" w:hint="eastAsia"/>
          <w:color w:val="000000"/>
          <w:sz w:val="24"/>
          <w:szCs w:val="24"/>
        </w:rPr>
        <w:t>四、培训</w:t>
      </w:r>
      <w:bookmarkEnd w:id="52"/>
      <w:bookmarkEnd w:id="53"/>
    </w:p>
    <w:p w:rsidR="002C5C19" w:rsidRDefault="002C5C19" w:rsidP="002C5C19">
      <w:pPr>
        <w:snapToGrid w:val="0"/>
        <w:spacing w:line="400" w:lineRule="exact"/>
        <w:ind w:firstLine="540"/>
        <w:rPr>
          <w:rFonts w:ascii="黑体" w:eastAsia="黑体" w:hAnsi="宋体"/>
          <w:color w:val="000000"/>
          <w:sz w:val="24"/>
          <w:szCs w:val="24"/>
        </w:rPr>
      </w:pPr>
      <w:r>
        <w:rPr>
          <w:rFonts w:ascii="黑体" w:eastAsia="黑体" w:hAnsi="宋体" w:hint="eastAsia"/>
          <w:color w:val="000000"/>
          <w:sz w:val="24"/>
          <w:szCs w:val="24"/>
        </w:rPr>
        <w:t>成交供应商应免费进行现场培训，直到用户有关人员可以正常使用操作各消防系统。</w:t>
      </w:r>
    </w:p>
    <w:p w:rsidR="002C5C19" w:rsidRDefault="002C5C19" w:rsidP="002C5C19">
      <w:pPr>
        <w:pStyle w:val="3"/>
        <w:spacing w:before="0" w:after="0" w:line="400" w:lineRule="exact"/>
        <w:rPr>
          <w:rFonts w:ascii="黑体" w:eastAsia="黑体" w:hAnsi="宋体"/>
          <w:color w:val="000000"/>
          <w:sz w:val="24"/>
          <w:szCs w:val="24"/>
        </w:rPr>
      </w:pPr>
      <w:bookmarkStart w:id="54" w:name="_Toc415471841"/>
      <w:r>
        <w:rPr>
          <w:rFonts w:ascii="黑体" w:eastAsia="黑体" w:hAnsi="宋体" w:hint="eastAsia"/>
          <w:color w:val="000000"/>
          <w:sz w:val="24"/>
          <w:szCs w:val="24"/>
        </w:rPr>
        <w:t>五、违约责任</w:t>
      </w:r>
      <w:bookmarkEnd w:id="54"/>
    </w:p>
    <w:p w:rsidR="002C5C19" w:rsidRDefault="002C5C19" w:rsidP="002C5C19">
      <w:pPr>
        <w:snapToGrid w:val="0"/>
        <w:spacing w:line="400" w:lineRule="exact"/>
        <w:ind w:firstLine="540"/>
        <w:rPr>
          <w:rFonts w:ascii="黑体" w:eastAsia="黑体" w:hAnsi="宋体"/>
          <w:color w:val="000000"/>
          <w:sz w:val="24"/>
          <w:szCs w:val="24"/>
        </w:rPr>
      </w:pPr>
      <w:r>
        <w:rPr>
          <w:rFonts w:ascii="黑体" w:eastAsia="黑体" w:hAnsi="宋体" w:hint="eastAsia"/>
          <w:color w:val="000000"/>
          <w:sz w:val="24"/>
          <w:szCs w:val="24"/>
        </w:rPr>
        <w:t>（一）如供应商违反消防维保服务条款，如在抽查，核实，消防试验，故障排除及时性等方面未达到相关要求的，每违反</w:t>
      </w:r>
      <w:proofErr w:type="gramStart"/>
      <w:r>
        <w:rPr>
          <w:rFonts w:ascii="黑体" w:eastAsia="黑体" w:hAnsi="宋体" w:hint="eastAsia"/>
          <w:color w:val="000000"/>
          <w:sz w:val="24"/>
          <w:szCs w:val="24"/>
        </w:rPr>
        <w:t>一例须</w:t>
      </w:r>
      <w:proofErr w:type="gramEnd"/>
      <w:r>
        <w:rPr>
          <w:rFonts w:ascii="黑体" w:eastAsia="黑体" w:hAnsi="宋体" w:hint="eastAsia"/>
          <w:color w:val="000000"/>
          <w:sz w:val="24"/>
          <w:szCs w:val="24"/>
        </w:rPr>
        <w:t>向采购人支付合同总金额2%的违约金；</w:t>
      </w:r>
    </w:p>
    <w:p w:rsidR="002C5C19" w:rsidRDefault="002C5C19" w:rsidP="002C5C19">
      <w:pPr>
        <w:snapToGrid w:val="0"/>
        <w:spacing w:line="400" w:lineRule="exact"/>
        <w:ind w:firstLine="540"/>
        <w:rPr>
          <w:rFonts w:ascii="黑体" w:eastAsia="黑体" w:hAnsi="宋体"/>
          <w:color w:val="000000"/>
          <w:sz w:val="24"/>
          <w:szCs w:val="24"/>
        </w:rPr>
      </w:pPr>
      <w:r>
        <w:rPr>
          <w:rFonts w:ascii="黑体" w:eastAsia="黑体" w:hAnsi="宋体" w:hint="eastAsia"/>
          <w:color w:val="000000"/>
          <w:sz w:val="24"/>
          <w:szCs w:val="24"/>
        </w:rPr>
        <w:t>（二）若供应商提供消防维保服务不符合合同及采购文件的要求，采购人有权单方面终止合同且不退还履约保证金，并要求供应商无条件退还已付所有款项，同时保留追究由此给采购人造成损失责任的权力；</w:t>
      </w:r>
    </w:p>
    <w:p w:rsidR="002C5C19" w:rsidRDefault="002C5C19" w:rsidP="002C5C19">
      <w:pPr>
        <w:snapToGrid w:val="0"/>
        <w:spacing w:line="400" w:lineRule="exact"/>
        <w:ind w:firstLine="540"/>
        <w:rPr>
          <w:rFonts w:ascii="黑体" w:eastAsia="黑体" w:hAnsi="宋体"/>
          <w:color w:val="000000"/>
          <w:sz w:val="24"/>
          <w:szCs w:val="24"/>
        </w:rPr>
      </w:pPr>
      <w:r>
        <w:rPr>
          <w:rFonts w:ascii="黑体" w:eastAsia="黑体" w:hAnsi="宋体" w:hint="eastAsia"/>
          <w:color w:val="000000"/>
          <w:sz w:val="24"/>
          <w:szCs w:val="24"/>
        </w:rPr>
        <w:t>（三）其他违约责任按照《中华人民共和国合同法》、《中华人民共和国产品质量法》等相关条款执行。</w:t>
      </w:r>
    </w:p>
    <w:p w:rsidR="002C5C19" w:rsidRDefault="002C5C19" w:rsidP="002C5C19">
      <w:pPr>
        <w:pStyle w:val="3"/>
        <w:spacing w:before="0" w:after="0" w:line="400" w:lineRule="exact"/>
        <w:rPr>
          <w:rFonts w:ascii="黑体" w:eastAsia="黑体" w:hAnsi="宋体"/>
          <w:color w:val="000000"/>
          <w:sz w:val="24"/>
          <w:szCs w:val="24"/>
        </w:rPr>
      </w:pPr>
      <w:bookmarkStart w:id="55" w:name="_Toc415471842"/>
      <w:r>
        <w:rPr>
          <w:rFonts w:ascii="黑体" w:eastAsia="黑体" w:hAnsi="宋体" w:hint="eastAsia"/>
          <w:color w:val="000000"/>
          <w:sz w:val="24"/>
          <w:szCs w:val="24"/>
        </w:rPr>
        <w:t>六、</w:t>
      </w:r>
      <w:bookmarkStart w:id="56" w:name="_Toc344475125"/>
      <w:r>
        <w:rPr>
          <w:rFonts w:ascii="黑体" w:eastAsia="黑体" w:hAnsi="宋体" w:hint="eastAsia"/>
          <w:color w:val="000000"/>
          <w:sz w:val="24"/>
          <w:szCs w:val="24"/>
        </w:rPr>
        <w:t>其他</w:t>
      </w:r>
      <w:bookmarkEnd w:id="55"/>
    </w:p>
    <w:bookmarkEnd w:id="56"/>
    <w:p w:rsidR="002C5C19" w:rsidRDefault="002C5C19" w:rsidP="002C5C19">
      <w:pPr>
        <w:snapToGrid w:val="0"/>
        <w:spacing w:line="400" w:lineRule="exact"/>
        <w:ind w:firstLine="540"/>
        <w:rPr>
          <w:rFonts w:ascii="黑体" w:eastAsia="黑体" w:hAnsi="宋体"/>
          <w:color w:val="000000"/>
          <w:sz w:val="24"/>
          <w:szCs w:val="24"/>
        </w:rPr>
      </w:pPr>
      <w:r>
        <w:rPr>
          <w:rFonts w:ascii="黑体" w:eastAsia="黑体" w:hAnsi="宋体" w:hint="eastAsia"/>
          <w:color w:val="000000"/>
          <w:sz w:val="24"/>
          <w:szCs w:val="24"/>
        </w:rPr>
        <w:t>（一）供应商必须在响应文件中对以上条款和服务承诺明确列出，承诺内容必须达到本篇及竞争性</w:t>
      </w:r>
      <w:r w:rsidR="00733CB9" w:rsidRPr="00733CB9">
        <w:rPr>
          <w:rFonts w:ascii="黑体" w:eastAsia="黑体" w:hAnsi="宋体" w:hint="eastAsia"/>
          <w:color w:val="000000"/>
          <w:sz w:val="24"/>
          <w:szCs w:val="24"/>
        </w:rPr>
        <w:t>磋商</w:t>
      </w:r>
      <w:r>
        <w:rPr>
          <w:rFonts w:ascii="黑体" w:eastAsia="黑体" w:hAnsi="宋体" w:hint="eastAsia"/>
          <w:color w:val="000000"/>
          <w:sz w:val="24"/>
          <w:szCs w:val="24"/>
        </w:rPr>
        <w:t>其他条款的要求。</w:t>
      </w:r>
    </w:p>
    <w:p w:rsidR="002C5C19" w:rsidRDefault="002C5C19" w:rsidP="002C5C19">
      <w:pPr>
        <w:snapToGrid w:val="0"/>
        <w:spacing w:line="400" w:lineRule="exact"/>
        <w:ind w:firstLine="540"/>
        <w:rPr>
          <w:rFonts w:ascii="黑体" w:eastAsia="黑体"/>
          <w:color w:val="000000"/>
          <w:sz w:val="24"/>
          <w:szCs w:val="24"/>
        </w:rPr>
      </w:pPr>
      <w:r>
        <w:rPr>
          <w:rFonts w:ascii="黑体" w:eastAsia="黑体" w:hAnsi="宋体" w:hint="eastAsia"/>
          <w:color w:val="000000"/>
          <w:sz w:val="24"/>
          <w:szCs w:val="24"/>
        </w:rPr>
        <w:t>（二）其他未尽事宜由供需双方在采购合同中详细约定。</w:t>
      </w:r>
    </w:p>
    <w:p w:rsidR="002C5C19" w:rsidRPr="002C5C19" w:rsidRDefault="002C5C19" w:rsidP="002C5C19"/>
    <w:p w:rsidR="00466782" w:rsidRDefault="00466782"/>
    <w:p w:rsidR="00466782" w:rsidRDefault="00466782">
      <w:pPr>
        <w:pStyle w:val="a0"/>
        <w:ind w:firstLine="280"/>
      </w:pPr>
    </w:p>
    <w:p w:rsidR="00466782" w:rsidRDefault="00466782">
      <w:pPr>
        <w:pStyle w:val="a0"/>
        <w:ind w:firstLine="280"/>
      </w:pPr>
    </w:p>
    <w:p w:rsidR="00466782" w:rsidRDefault="00466782">
      <w:pPr>
        <w:pStyle w:val="a0"/>
        <w:ind w:firstLine="280"/>
      </w:pPr>
    </w:p>
    <w:p w:rsidR="00466782" w:rsidRDefault="00466782" w:rsidP="00733CB9">
      <w:pPr>
        <w:pStyle w:val="a0"/>
        <w:ind w:firstLineChars="0" w:firstLine="0"/>
      </w:pPr>
    </w:p>
    <w:p w:rsidR="00466782" w:rsidRDefault="00466782" w:rsidP="002C5C19">
      <w:pPr>
        <w:pStyle w:val="2"/>
        <w:spacing w:before="0" w:after="0" w:line="360" w:lineRule="auto"/>
        <w:jc w:val="center"/>
        <w:rPr>
          <w:rFonts w:ascii="方正小标宋_GBK" w:eastAsia="方正小标宋_GBK" w:hAnsi="宋体"/>
          <w:b w:val="0"/>
          <w:color w:val="000000"/>
          <w:sz w:val="36"/>
          <w:szCs w:val="30"/>
        </w:rPr>
      </w:pPr>
      <w:r>
        <w:rPr>
          <w:rFonts w:ascii="方正小标宋_GBK" w:eastAsia="方正小标宋_GBK" w:hAnsi="宋体" w:hint="eastAsia"/>
          <w:b w:val="0"/>
          <w:color w:val="000000"/>
          <w:sz w:val="36"/>
          <w:szCs w:val="30"/>
        </w:rPr>
        <w:lastRenderedPageBreak/>
        <w:t>第四篇  响应文件格式</w:t>
      </w:r>
      <w:bookmarkEnd w:id="41"/>
      <w:bookmarkEnd w:id="42"/>
      <w:r>
        <w:rPr>
          <w:rFonts w:ascii="方正小标宋_GBK" w:eastAsia="方正小标宋_GBK" w:hAnsi="宋体" w:hint="eastAsia"/>
          <w:b w:val="0"/>
          <w:color w:val="000000"/>
          <w:sz w:val="36"/>
          <w:szCs w:val="30"/>
        </w:rPr>
        <w:t>要求</w:t>
      </w:r>
    </w:p>
    <w:p w:rsidR="00466782" w:rsidRDefault="00466782">
      <w:pPr>
        <w:snapToGrid w:val="0"/>
        <w:spacing w:line="500" w:lineRule="exact"/>
        <w:ind w:firstLineChars="200" w:firstLine="562"/>
        <w:rPr>
          <w:rFonts w:ascii="宋体" w:hAnsi="宋体"/>
          <w:b/>
          <w:color w:val="000000"/>
          <w:szCs w:val="28"/>
        </w:rPr>
      </w:pPr>
      <w:r>
        <w:rPr>
          <w:rFonts w:ascii="宋体" w:hAnsi="宋体" w:hint="eastAsia"/>
          <w:b/>
          <w:color w:val="000000"/>
          <w:szCs w:val="28"/>
        </w:rPr>
        <w:t>一、报价一览表</w:t>
      </w:r>
    </w:p>
    <w:p w:rsidR="00466782" w:rsidRDefault="00466782">
      <w:pPr>
        <w:snapToGrid w:val="0"/>
        <w:spacing w:line="500" w:lineRule="exact"/>
        <w:ind w:firstLineChars="200" w:firstLine="560"/>
        <w:rPr>
          <w:rFonts w:ascii="宋体" w:hAnsi="宋体"/>
          <w:color w:val="000000"/>
          <w:szCs w:val="28"/>
        </w:rPr>
      </w:pPr>
      <w:r>
        <w:rPr>
          <w:rFonts w:ascii="宋体" w:hAnsi="宋体" w:hint="eastAsia"/>
          <w:color w:val="000000"/>
          <w:szCs w:val="28"/>
        </w:rPr>
        <w:t>（一）报价一览表（需包含免费维护期承诺和免费维护期之后的售后维护费用）</w:t>
      </w:r>
    </w:p>
    <w:p w:rsidR="00466782" w:rsidRDefault="00466782">
      <w:pPr>
        <w:snapToGrid w:val="0"/>
        <w:spacing w:line="440" w:lineRule="exact"/>
        <w:ind w:firstLineChars="200" w:firstLine="562"/>
        <w:rPr>
          <w:rFonts w:ascii="宋体" w:hAnsi="宋体"/>
          <w:b/>
          <w:szCs w:val="28"/>
        </w:rPr>
      </w:pPr>
      <w:r>
        <w:rPr>
          <w:rFonts w:ascii="宋体" w:hAnsi="宋体" w:hint="eastAsia"/>
          <w:b/>
          <w:szCs w:val="28"/>
        </w:rPr>
        <w:t>二、一般资格文件</w:t>
      </w:r>
    </w:p>
    <w:p w:rsidR="00466782" w:rsidRDefault="00466782">
      <w:pPr>
        <w:snapToGrid w:val="0"/>
        <w:spacing w:line="440" w:lineRule="exact"/>
        <w:ind w:firstLineChars="200" w:firstLine="560"/>
        <w:rPr>
          <w:rFonts w:ascii="宋体" w:hAnsi="宋体"/>
          <w:szCs w:val="28"/>
        </w:rPr>
      </w:pPr>
      <w:r>
        <w:rPr>
          <w:rFonts w:ascii="宋体" w:hAnsi="宋体" w:hint="eastAsia"/>
          <w:szCs w:val="28"/>
        </w:rPr>
        <w:t>（一）营业执照（副本）或事业单位法人证书（副本）复印件，组织机构代码证、税务登记证复印件。</w:t>
      </w:r>
    </w:p>
    <w:p w:rsidR="00466782" w:rsidRDefault="00466782">
      <w:pPr>
        <w:snapToGrid w:val="0"/>
        <w:spacing w:line="440" w:lineRule="exact"/>
        <w:ind w:firstLineChars="200" w:firstLine="560"/>
        <w:rPr>
          <w:rFonts w:ascii="宋体" w:hAnsi="宋体"/>
          <w:b/>
          <w:color w:val="000000"/>
          <w:szCs w:val="28"/>
        </w:rPr>
      </w:pPr>
      <w:r>
        <w:rPr>
          <w:rFonts w:ascii="宋体" w:hAnsi="宋体" w:hint="eastAsia"/>
          <w:szCs w:val="28"/>
        </w:rPr>
        <w:t>（二）法定代表人身份证明书</w:t>
      </w:r>
    </w:p>
    <w:p w:rsidR="00466782" w:rsidRDefault="00466782">
      <w:pPr>
        <w:snapToGrid w:val="0"/>
        <w:spacing w:line="440" w:lineRule="exact"/>
        <w:ind w:firstLineChars="200" w:firstLine="560"/>
        <w:rPr>
          <w:rFonts w:ascii="宋体" w:hAnsi="宋体"/>
          <w:szCs w:val="28"/>
        </w:rPr>
      </w:pPr>
      <w:r>
        <w:rPr>
          <w:rFonts w:ascii="宋体" w:hAnsi="宋体" w:hint="eastAsia"/>
          <w:szCs w:val="28"/>
        </w:rPr>
        <w:t>（三）法定代表人授权委托书</w:t>
      </w:r>
    </w:p>
    <w:p w:rsidR="00466782" w:rsidRDefault="00466782">
      <w:pPr>
        <w:snapToGrid w:val="0"/>
        <w:spacing w:line="440" w:lineRule="exact"/>
        <w:ind w:firstLineChars="200" w:firstLine="560"/>
        <w:rPr>
          <w:rFonts w:ascii="宋体" w:hAnsi="宋体"/>
          <w:szCs w:val="28"/>
        </w:rPr>
      </w:pPr>
      <w:r>
        <w:rPr>
          <w:rFonts w:ascii="宋体" w:hAnsi="宋体" w:hint="eastAsia"/>
          <w:szCs w:val="28"/>
        </w:rPr>
        <w:t>（四）</w:t>
      </w:r>
      <w:r w:rsidR="00733CB9">
        <w:rPr>
          <w:rFonts w:ascii="宋体" w:hAnsi="宋体" w:hint="eastAsia"/>
          <w:szCs w:val="28"/>
        </w:rPr>
        <w:t>磋商</w:t>
      </w:r>
      <w:r>
        <w:rPr>
          <w:rFonts w:ascii="宋体" w:hAnsi="宋体" w:hint="eastAsia"/>
          <w:szCs w:val="28"/>
        </w:rPr>
        <w:t>承诺函</w:t>
      </w:r>
    </w:p>
    <w:p w:rsidR="00466782" w:rsidRDefault="00466782">
      <w:pPr>
        <w:snapToGrid w:val="0"/>
        <w:spacing w:line="440" w:lineRule="exact"/>
        <w:ind w:firstLineChars="200" w:firstLine="560"/>
        <w:rPr>
          <w:rFonts w:ascii="宋体" w:hAnsi="宋体"/>
          <w:szCs w:val="28"/>
        </w:rPr>
      </w:pPr>
      <w:r>
        <w:rPr>
          <w:rFonts w:ascii="宋体" w:hAnsi="宋体" w:hint="eastAsia"/>
          <w:szCs w:val="28"/>
        </w:rPr>
        <w:t>（五）诚信声明</w:t>
      </w:r>
    </w:p>
    <w:p w:rsidR="00466782" w:rsidRDefault="00466782">
      <w:pPr>
        <w:snapToGrid w:val="0"/>
        <w:spacing w:line="440" w:lineRule="exact"/>
        <w:ind w:firstLineChars="200" w:firstLine="560"/>
        <w:rPr>
          <w:rFonts w:ascii="宋体" w:hAnsi="宋体"/>
          <w:b/>
          <w:color w:val="000000"/>
          <w:szCs w:val="28"/>
        </w:rPr>
      </w:pPr>
      <w:r>
        <w:rPr>
          <w:rFonts w:ascii="宋体" w:hAnsi="宋体" w:hint="eastAsia"/>
          <w:color w:val="000000"/>
          <w:szCs w:val="28"/>
        </w:rPr>
        <w:t>说明：供应商按“三证合一”登记制度办理营业执照的，组织机构代码证和税务登记证以供应商所提供的法人营业执照（副本）复印件为准。</w:t>
      </w:r>
    </w:p>
    <w:p w:rsidR="00466782" w:rsidRDefault="00466782">
      <w:pPr>
        <w:snapToGrid w:val="0"/>
        <w:spacing w:line="440" w:lineRule="exact"/>
        <w:ind w:firstLineChars="200" w:firstLine="562"/>
        <w:rPr>
          <w:rFonts w:ascii="宋体" w:hAnsi="宋体"/>
          <w:b/>
          <w:szCs w:val="28"/>
        </w:rPr>
      </w:pPr>
      <w:r>
        <w:rPr>
          <w:rFonts w:ascii="宋体" w:hAnsi="宋体" w:hint="eastAsia"/>
          <w:b/>
          <w:szCs w:val="28"/>
        </w:rPr>
        <w:t>三、特定资格条件证书或证明文件</w:t>
      </w:r>
    </w:p>
    <w:p w:rsidR="00466782" w:rsidRDefault="00466782">
      <w:pPr>
        <w:snapToGrid w:val="0"/>
        <w:spacing w:line="440" w:lineRule="exact"/>
        <w:ind w:firstLineChars="200" w:firstLine="562"/>
        <w:rPr>
          <w:rFonts w:ascii="宋体" w:hAnsi="宋体"/>
          <w:b/>
          <w:szCs w:val="28"/>
        </w:rPr>
      </w:pPr>
      <w:r>
        <w:rPr>
          <w:rFonts w:ascii="宋体" w:hAnsi="宋体" w:hint="eastAsia"/>
          <w:b/>
          <w:szCs w:val="28"/>
        </w:rPr>
        <w:t>四、响应文件</w:t>
      </w:r>
    </w:p>
    <w:p w:rsidR="00466782" w:rsidRDefault="00466782">
      <w:pPr>
        <w:snapToGrid w:val="0"/>
        <w:spacing w:line="440" w:lineRule="exact"/>
        <w:ind w:firstLineChars="200" w:firstLine="560"/>
        <w:rPr>
          <w:rFonts w:ascii="宋体" w:hAnsi="宋体"/>
          <w:szCs w:val="28"/>
        </w:rPr>
      </w:pPr>
      <w:r>
        <w:rPr>
          <w:rFonts w:ascii="宋体" w:hAnsi="宋体" w:hint="eastAsia"/>
          <w:szCs w:val="28"/>
        </w:rPr>
        <w:t>（一）技术、服务要求响应情况</w:t>
      </w:r>
    </w:p>
    <w:p w:rsidR="00466782" w:rsidRDefault="00466782">
      <w:pPr>
        <w:snapToGrid w:val="0"/>
        <w:spacing w:line="440" w:lineRule="exact"/>
        <w:ind w:firstLineChars="200" w:firstLine="560"/>
        <w:rPr>
          <w:rFonts w:ascii="宋体" w:hAnsi="宋体"/>
          <w:szCs w:val="28"/>
        </w:rPr>
      </w:pPr>
      <w:r>
        <w:rPr>
          <w:rFonts w:ascii="宋体" w:hAnsi="宋体" w:hint="eastAsia"/>
          <w:szCs w:val="28"/>
        </w:rPr>
        <w:t>（二）响应条款差异表</w:t>
      </w:r>
    </w:p>
    <w:p w:rsidR="00466782" w:rsidRDefault="00466782">
      <w:pPr>
        <w:spacing w:line="440" w:lineRule="exact"/>
        <w:ind w:firstLineChars="200" w:firstLine="560"/>
        <w:rPr>
          <w:rFonts w:ascii="宋体" w:hAnsi="宋体"/>
          <w:szCs w:val="28"/>
        </w:rPr>
      </w:pPr>
      <w:r>
        <w:rPr>
          <w:rFonts w:ascii="宋体" w:hAnsi="宋体" w:hint="eastAsia"/>
          <w:szCs w:val="28"/>
        </w:rPr>
        <w:t>（三）其它优惠承诺</w:t>
      </w:r>
    </w:p>
    <w:p w:rsidR="00466782" w:rsidRDefault="00466782">
      <w:pPr>
        <w:tabs>
          <w:tab w:val="left" w:pos="1764"/>
        </w:tabs>
        <w:snapToGrid w:val="0"/>
        <w:spacing w:line="440" w:lineRule="exact"/>
        <w:ind w:firstLineChars="200" w:firstLine="562"/>
        <w:rPr>
          <w:rFonts w:ascii="宋体" w:hAnsi="宋体"/>
          <w:b/>
          <w:szCs w:val="28"/>
        </w:rPr>
      </w:pPr>
      <w:r>
        <w:rPr>
          <w:rFonts w:ascii="宋体" w:hAnsi="宋体" w:hint="eastAsia"/>
          <w:b/>
          <w:szCs w:val="28"/>
        </w:rPr>
        <w:t>五、其他</w:t>
      </w:r>
    </w:p>
    <w:p w:rsidR="00466782" w:rsidRDefault="00466782">
      <w:pPr>
        <w:snapToGrid w:val="0"/>
        <w:spacing w:line="440" w:lineRule="exact"/>
        <w:ind w:firstLineChars="200" w:firstLine="560"/>
        <w:rPr>
          <w:rFonts w:ascii="宋体" w:hAnsi="宋体"/>
          <w:szCs w:val="28"/>
        </w:rPr>
      </w:pPr>
      <w:r>
        <w:rPr>
          <w:rFonts w:ascii="宋体" w:hAnsi="宋体" w:hint="eastAsia"/>
          <w:szCs w:val="28"/>
        </w:rPr>
        <w:t>（一）其他与项目有关的资料（自附）</w:t>
      </w:r>
    </w:p>
    <w:p w:rsidR="00466782" w:rsidRDefault="00466782">
      <w:pPr>
        <w:snapToGrid w:val="0"/>
        <w:spacing w:line="360" w:lineRule="auto"/>
        <w:rPr>
          <w:rFonts w:ascii="宋体" w:hAnsi="宋体"/>
          <w:color w:val="000000"/>
          <w:sz w:val="24"/>
          <w:szCs w:val="24"/>
          <w:bdr w:val="single" w:sz="4" w:space="0" w:color="auto"/>
        </w:rPr>
        <w:sectPr w:rsidR="00466782">
          <w:footerReference w:type="even" r:id="rId9"/>
          <w:footerReference w:type="default" r:id="rId10"/>
          <w:pgSz w:w="11907" w:h="16840"/>
          <w:pgMar w:top="1134" w:right="1191" w:bottom="1134" w:left="1304" w:header="851" w:footer="992" w:gutter="0"/>
          <w:cols w:space="720"/>
          <w:docGrid w:linePitch="380" w:charSpace="-5735"/>
        </w:sectPr>
      </w:pPr>
    </w:p>
    <w:p w:rsidR="00466782" w:rsidRDefault="00466782">
      <w:pPr>
        <w:pStyle w:val="3"/>
        <w:spacing w:before="0" w:after="0" w:line="360" w:lineRule="auto"/>
        <w:rPr>
          <w:rFonts w:ascii="方正仿宋_GBK" w:eastAsia="方正仿宋_GBK" w:hAnsi="宋体"/>
          <w:b w:val="0"/>
          <w:szCs w:val="32"/>
        </w:rPr>
      </w:pPr>
      <w:bookmarkStart w:id="57" w:name="_Toc12789073"/>
      <w:bookmarkStart w:id="58" w:name="_Toc283382454"/>
      <w:r>
        <w:rPr>
          <w:rFonts w:ascii="方正仿宋_GBK" w:eastAsia="方正仿宋_GBK" w:hAnsi="宋体" w:hint="eastAsia"/>
          <w:b w:val="0"/>
          <w:szCs w:val="32"/>
        </w:rPr>
        <w:lastRenderedPageBreak/>
        <w:t>一、报价一览表</w:t>
      </w:r>
    </w:p>
    <w:bookmarkEnd w:id="57"/>
    <w:bookmarkEnd w:id="58"/>
    <w:p w:rsidR="00466782" w:rsidRDefault="00466782">
      <w:pPr>
        <w:snapToGrid w:val="0"/>
        <w:spacing w:line="5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w:t>
      </w:r>
      <w:r>
        <w:rPr>
          <w:rFonts w:ascii="宋体" w:hAnsi="宋体" w:cs="宋体" w:hint="eastAsia"/>
          <w:sz w:val="44"/>
          <w:szCs w:val="44"/>
        </w:rPr>
        <w:t>一</w:t>
      </w:r>
      <w:r>
        <w:rPr>
          <w:rFonts w:ascii="方正小标宋简体" w:eastAsia="方正小标宋简体" w:hAnsi="宋体" w:hint="eastAsia"/>
          <w:sz w:val="44"/>
          <w:szCs w:val="44"/>
        </w:rPr>
        <w:t>）报价一览表</w:t>
      </w:r>
    </w:p>
    <w:p w:rsidR="00466782" w:rsidRDefault="00466782">
      <w:pPr>
        <w:snapToGrid w:val="0"/>
        <w:spacing w:line="500" w:lineRule="exact"/>
        <w:jc w:val="center"/>
        <w:rPr>
          <w:rFonts w:ascii="方正小标宋简体" w:eastAsia="方正小标宋简体" w:hAnsi="宋体"/>
          <w:sz w:val="44"/>
          <w:szCs w:val="4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060"/>
        <w:gridCol w:w="3420"/>
        <w:gridCol w:w="2160"/>
      </w:tblGrid>
      <w:tr w:rsidR="00466782">
        <w:trPr>
          <w:cantSplit/>
          <w:trHeight w:val="719"/>
        </w:trPr>
        <w:tc>
          <w:tcPr>
            <w:tcW w:w="1188" w:type="dxa"/>
            <w:vAlign w:val="center"/>
          </w:tcPr>
          <w:p w:rsidR="00466782" w:rsidRDefault="00466782">
            <w:pPr>
              <w:spacing w:line="500" w:lineRule="exact"/>
              <w:jc w:val="center"/>
              <w:rPr>
                <w:rFonts w:ascii="宋体" w:hAnsi="宋体"/>
                <w:sz w:val="32"/>
                <w:szCs w:val="32"/>
              </w:rPr>
            </w:pPr>
            <w:r>
              <w:rPr>
                <w:rFonts w:ascii="宋体" w:hAnsi="宋体" w:hint="eastAsia"/>
                <w:sz w:val="32"/>
                <w:szCs w:val="32"/>
              </w:rPr>
              <w:t>供应商</w:t>
            </w:r>
          </w:p>
          <w:p w:rsidR="00466782" w:rsidRDefault="00466782">
            <w:pPr>
              <w:spacing w:line="500" w:lineRule="exact"/>
              <w:jc w:val="center"/>
              <w:rPr>
                <w:rFonts w:ascii="宋体" w:hAnsi="宋体"/>
                <w:sz w:val="24"/>
                <w:szCs w:val="24"/>
              </w:rPr>
            </w:pPr>
            <w:r>
              <w:rPr>
                <w:rFonts w:ascii="宋体" w:hAnsi="宋体" w:hint="eastAsia"/>
                <w:sz w:val="32"/>
                <w:szCs w:val="32"/>
              </w:rPr>
              <w:t>名称</w:t>
            </w:r>
          </w:p>
        </w:tc>
        <w:tc>
          <w:tcPr>
            <w:tcW w:w="8640" w:type="dxa"/>
            <w:gridSpan w:val="3"/>
            <w:vAlign w:val="center"/>
          </w:tcPr>
          <w:p w:rsidR="00466782" w:rsidRDefault="00466782">
            <w:pPr>
              <w:spacing w:line="500" w:lineRule="exact"/>
              <w:jc w:val="center"/>
              <w:rPr>
                <w:rFonts w:ascii="宋体" w:hAnsi="宋体"/>
                <w:sz w:val="24"/>
                <w:szCs w:val="24"/>
              </w:rPr>
            </w:pPr>
          </w:p>
        </w:tc>
      </w:tr>
      <w:tr w:rsidR="00466782">
        <w:trPr>
          <w:cantSplit/>
          <w:trHeight w:val="619"/>
        </w:trPr>
        <w:tc>
          <w:tcPr>
            <w:tcW w:w="1188" w:type="dxa"/>
            <w:vAlign w:val="center"/>
          </w:tcPr>
          <w:p w:rsidR="00466782" w:rsidRDefault="00466782">
            <w:pPr>
              <w:spacing w:line="500" w:lineRule="exact"/>
              <w:jc w:val="center"/>
              <w:rPr>
                <w:rFonts w:ascii="宋体" w:hAnsi="宋体"/>
                <w:sz w:val="30"/>
                <w:szCs w:val="30"/>
              </w:rPr>
            </w:pPr>
            <w:r>
              <w:rPr>
                <w:rFonts w:ascii="宋体" w:hAnsi="宋体" w:hint="eastAsia"/>
                <w:sz w:val="30"/>
                <w:szCs w:val="30"/>
              </w:rPr>
              <w:t>序号</w:t>
            </w:r>
          </w:p>
        </w:tc>
        <w:tc>
          <w:tcPr>
            <w:tcW w:w="3060" w:type="dxa"/>
            <w:vAlign w:val="center"/>
          </w:tcPr>
          <w:p w:rsidR="00466782" w:rsidRDefault="00466782">
            <w:pPr>
              <w:spacing w:line="500" w:lineRule="exact"/>
              <w:jc w:val="center"/>
              <w:rPr>
                <w:rFonts w:ascii="宋体" w:hAnsi="宋体"/>
                <w:color w:val="000000"/>
                <w:sz w:val="30"/>
                <w:szCs w:val="30"/>
              </w:rPr>
            </w:pPr>
            <w:r>
              <w:rPr>
                <w:rFonts w:ascii="宋体" w:hAnsi="宋体" w:hint="eastAsia"/>
                <w:color w:val="000000"/>
                <w:sz w:val="30"/>
                <w:szCs w:val="30"/>
              </w:rPr>
              <w:t>项目名称</w:t>
            </w:r>
          </w:p>
        </w:tc>
        <w:tc>
          <w:tcPr>
            <w:tcW w:w="3420" w:type="dxa"/>
            <w:vAlign w:val="center"/>
          </w:tcPr>
          <w:p w:rsidR="00466782" w:rsidRDefault="00466782">
            <w:pPr>
              <w:snapToGrid w:val="0"/>
              <w:spacing w:line="240" w:lineRule="atLeast"/>
              <w:jc w:val="center"/>
              <w:rPr>
                <w:rFonts w:ascii="宋体" w:hAnsi="宋体"/>
                <w:sz w:val="30"/>
                <w:szCs w:val="30"/>
              </w:rPr>
            </w:pPr>
            <w:r>
              <w:rPr>
                <w:rFonts w:ascii="宋体" w:hAnsi="宋体" w:hint="eastAsia"/>
                <w:sz w:val="30"/>
                <w:szCs w:val="30"/>
              </w:rPr>
              <w:t>报价小写</w:t>
            </w:r>
          </w:p>
          <w:p w:rsidR="00466782" w:rsidRDefault="00466782">
            <w:pPr>
              <w:spacing w:line="500" w:lineRule="exact"/>
              <w:jc w:val="center"/>
              <w:rPr>
                <w:rFonts w:ascii="宋体" w:hAnsi="宋体"/>
                <w:sz w:val="30"/>
                <w:szCs w:val="30"/>
              </w:rPr>
            </w:pPr>
            <w:r>
              <w:rPr>
                <w:rFonts w:ascii="宋体" w:hAnsi="宋体" w:hint="eastAsia"/>
                <w:sz w:val="30"/>
                <w:szCs w:val="30"/>
              </w:rPr>
              <w:t>（元）</w:t>
            </w:r>
          </w:p>
        </w:tc>
        <w:tc>
          <w:tcPr>
            <w:tcW w:w="2160" w:type="dxa"/>
            <w:vAlign w:val="center"/>
          </w:tcPr>
          <w:p w:rsidR="00466782" w:rsidRDefault="00466782">
            <w:pPr>
              <w:widowControl/>
              <w:jc w:val="left"/>
              <w:rPr>
                <w:rFonts w:ascii="宋体" w:hAnsi="宋体"/>
                <w:sz w:val="30"/>
                <w:szCs w:val="30"/>
              </w:rPr>
            </w:pPr>
          </w:p>
          <w:p w:rsidR="00466782" w:rsidRDefault="00466782">
            <w:pPr>
              <w:spacing w:line="500" w:lineRule="exact"/>
              <w:jc w:val="center"/>
              <w:rPr>
                <w:rFonts w:ascii="宋体" w:hAnsi="宋体"/>
                <w:sz w:val="30"/>
                <w:szCs w:val="30"/>
              </w:rPr>
            </w:pPr>
            <w:r>
              <w:rPr>
                <w:rFonts w:ascii="宋体" w:hAnsi="宋体" w:hint="eastAsia"/>
                <w:sz w:val="30"/>
                <w:szCs w:val="30"/>
              </w:rPr>
              <w:t>备注</w:t>
            </w:r>
          </w:p>
        </w:tc>
      </w:tr>
      <w:tr w:rsidR="00466782">
        <w:trPr>
          <w:cantSplit/>
          <w:trHeight w:val="2394"/>
        </w:trPr>
        <w:tc>
          <w:tcPr>
            <w:tcW w:w="1188" w:type="dxa"/>
            <w:tcBorders>
              <w:bottom w:val="single" w:sz="4" w:space="0" w:color="auto"/>
            </w:tcBorders>
            <w:vAlign w:val="center"/>
          </w:tcPr>
          <w:p w:rsidR="00466782" w:rsidRDefault="00466782">
            <w:pPr>
              <w:spacing w:line="500" w:lineRule="exact"/>
              <w:jc w:val="center"/>
              <w:rPr>
                <w:rFonts w:ascii="宋体" w:hAnsi="宋体"/>
                <w:sz w:val="30"/>
                <w:szCs w:val="30"/>
                <w:lang w:val="zh-CN"/>
              </w:rPr>
            </w:pPr>
            <w:r>
              <w:rPr>
                <w:rFonts w:ascii="宋体" w:hAnsi="宋体" w:hint="eastAsia"/>
                <w:sz w:val="30"/>
                <w:szCs w:val="30"/>
                <w:lang w:val="zh-CN"/>
              </w:rPr>
              <w:t>1</w:t>
            </w:r>
          </w:p>
        </w:tc>
        <w:tc>
          <w:tcPr>
            <w:tcW w:w="3060" w:type="dxa"/>
            <w:tcBorders>
              <w:bottom w:val="single" w:sz="4" w:space="0" w:color="auto"/>
            </w:tcBorders>
          </w:tcPr>
          <w:p w:rsidR="00466782" w:rsidRDefault="00466782">
            <w:pPr>
              <w:spacing w:line="500" w:lineRule="exact"/>
              <w:rPr>
                <w:rFonts w:ascii="宋体" w:hAnsi="宋体"/>
                <w:sz w:val="30"/>
                <w:szCs w:val="30"/>
                <w:lang w:val="zh-CN"/>
              </w:rPr>
            </w:pPr>
          </w:p>
        </w:tc>
        <w:tc>
          <w:tcPr>
            <w:tcW w:w="3420" w:type="dxa"/>
            <w:tcBorders>
              <w:bottom w:val="single" w:sz="4" w:space="0" w:color="auto"/>
            </w:tcBorders>
          </w:tcPr>
          <w:p w:rsidR="00466782" w:rsidRDefault="00466782">
            <w:pPr>
              <w:spacing w:line="500" w:lineRule="exact"/>
              <w:jc w:val="center"/>
              <w:rPr>
                <w:rFonts w:ascii="宋体" w:hAnsi="宋体"/>
                <w:sz w:val="30"/>
                <w:szCs w:val="30"/>
                <w:lang w:val="zh-CN"/>
              </w:rPr>
            </w:pPr>
          </w:p>
        </w:tc>
        <w:tc>
          <w:tcPr>
            <w:tcW w:w="2160" w:type="dxa"/>
            <w:tcBorders>
              <w:bottom w:val="single" w:sz="4" w:space="0" w:color="auto"/>
            </w:tcBorders>
          </w:tcPr>
          <w:p w:rsidR="00466782" w:rsidRDefault="00466782">
            <w:pPr>
              <w:spacing w:line="500" w:lineRule="exact"/>
              <w:jc w:val="center"/>
              <w:rPr>
                <w:rFonts w:ascii="宋体" w:hAnsi="宋体"/>
                <w:sz w:val="30"/>
                <w:szCs w:val="30"/>
                <w:lang w:val="zh-CN"/>
              </w:rPr>
            </w:pPr>
          </w:p>
        </w:tc>
      </w:tr>
      <w:tr w:rsidR="00466782">
        <w:trPr>
          <w:cantSplit/>
          <w:trHeight w:val="738"/>
        </w:trPr>
        <w:tc>
          <w:tcPr>
            <w:tcW w:w="9828" w:type="dxa"/>
            <w:gridSpan w:val="4"/>
            <w:vAlign w:val="center"/>
          </w:tcPr>
          <w:p w:rsidR="00466782" w:rsidRDefault="00466782">
            <w:pPr>
              <w:spacing w:line="560" w:lineRule="exact"/>
              <w:rPr>
                <w:rFonts w:ascii="宋体" w:hAnsi="宋体"/>
                <w:sz w:val="30"/>
                <w:szCs w:val="30"/>
              </w:rPr>
            </w:pPr>
            <w:r>
              <w:rPr>
                <w:rFonts w:ascii="宋体" w:hAnsi="宋体" w:hint="eastAsia"/>
                <w:sz w:val="30"/>
                <w:szCs w:val="30"/>
              </w:rPr>
              <w:t>报价大写（元）：</w:t>
            </w:r>
          </w:p>
          <w:p w:rsidR="00466782" w:rsidRDefault="00466782">
            <w:pPr>
              <w:spacing w:line="560" w:lineRule="exact"/>
              <w:rPr>
                <w:rFonts w:ascii="宋体" w:hAnsi="宋体"/>
                <w:sz w:val="30"/>
                <w:szCs w:val="30"/>
              </w:rPr>
            </w:pPr>
          </w:p>
          <w:p w:rsidR="00466782" w:rsidRDefault="00466782">
            <w:pPr>
              <w:spacing w:line="560" w:lineRule="exact"/>
              <w:rPr>
                <w:rFonts w:ascii="宋体" w:hAnsi="宋体"/>
                <w:sz w:val="30"/>
                <w:szCs w:val="30"/>
              </w:rPr>
            </w:pPr>
          </w:p>
        </w:tc>
      </w:tr>
    </w:tbl>
    <w:p w:rsidR="00466782" w:rsidRDefault="00466782">
      <w:pPr>
        <w:spacing w:line="500" w:lineRule="exact"/>
        <w:rPr>
          <w:rFonts w:ascii="宋体" w:hAnsi="宋体"/>
          <w:sz w:val="30"/>
          <w:szCs w:val="30"/>
        </w:rPr>
      </w:pPr>
    </w:p>
    <w:p w:rsidR="00466782" w:rsidRDefault="00466782">
      <w:pPr>
        <w:spacing w:line="500" w:lineRule="exact"/>
        <w:ind w:firstLineChars="200" w:firstLine="600"/>
        <w:rPr>
          <w:rFonts w:ascii="宋体" w:hAnsi="宋体"/>
          <w:sz w:val="30"/>
          <w:szCs w:val="30"/>
        </w:rPr>
      </w:pPr>
      <w:r>
        <w:rPr>
          <w:rFonts w:ascii="宋体" w:hAnsi="宋体" w:hint="eastAsia"/>
          <w:sz w:val="30"/>
          <w:szCs w:val="30"/>
        </w:rPr>
        <w:t>供应商                              法定代表人或授权代表：</w:t>
      </w:r>
    </w:p>
    <w:p w:rsidR="00466782" w:rsidRDefault="00466782">
      <w:pPr>
        <w:spacing w:line="500" w:lineRule="exact"/>
        <w:rPr>
          <w:rFonts w:ascii="宋体" w:hAnsi="宋体"/>
          <w:sz w:val="30"/>
          <w:szCs w:val="30"/>
        </w:rPr>
      </w:pPr>
      <w:r>
        <w:rPr>
          <w:rFonts w:ascii="宋体" w:hAnsi="宋体" w:hint="eastAsia"/>
          <w:sz w:val="30"/>
          <w:szCs w:val="30"/>
        </w:rPr>
        <w:t xml:space="preserve">  （供应商公章）                               （签字或盖章）</w:t>
      </w:r>
    </w:p>
    <w:p w:rsidR="00466782" w:rsidRDefault="00466782">
      <w:pPr>
        <w:spacing w:line="500" w:lineRule="exact"/>
        <w:rPr>
          <w:rFonts w:ascii="宋体" w:hAnsi="宋体"/>
          <w:sz w:val="30"/>
          <w:szCs w:val="30"/>
        </w:rPr>
      </w:pPr>
    </w:p>
    <w:p w:rsidR="00466782" w:rsidRDefault="00466782">
      <w:pPr>
        <w:spacing w:line="500" w:lineRule="exact"/>
        <w:rPr>
          <w:rFonts w:ascii="宋体" w:hAnsi="宋体"/>
          <w:sz w:val="30"/>
          <w:szCs w:val="30"/>
        </w:rPr>
      </w:pPr>
      <w:r>
        <w:rPr>
          <w:rFonts w:ascii="宋体" w:hAnsi="宋体" w:hint="eastAsia"/>
          <w:sz w:val="30"/>
          <w:szCs w:val="30"/>
        </w:rPr>
        <w:t xml:space="preserve">                                            年     月     日</w:t>
      </w:r>
    </w:p>
    <w:p w:rsidR="00466782" w:rsidRDefault="00466782">
      <w:pPr>
        <w:spacing w:line="460" w:lineRule="exact"/>
        <w:ind w:firstLineChars="2159" w:firstLine="6069"/>
        <w:jc w:val="left"/>
        <w:rPr>
          <w:b/>
          <w:szCs w:val="28"/>
        </w:rPr>
      </w:pPr>
    </w:p>
    <w:p w:rsidR="00466782" w:rsidRDefault="00466782">
      <w:pPr>
        <w:ind w:firstLineChars="200" w:firstLine="480"/>
        <w:rPr>
          <w:rFonts w:ascii="宋体" w:hAnsi="宋体"/>
          <w:sz w:val="24"/>
          <w:szCs w:val="24"/>
        </w:rPr>
      </w:pPr>
    </w:p>
    <w:p w:rsidR="00466782" w:rsidRDefault="00466782">
      <w:pPr>
        <w:ind w:firstLineChars="200" w:firstLine="560"/>
        <w:rPr>
          <w:rFonts w:ascii="仿宋_GB2312" w:eastAsia="仿宋_GB2312"/>
          <w:szCs w:val="30"/>
        </w:rPr>
      </w:pPr>
    </w:p>
    <w:p w:rsidR="00466782" w:rsidRDefault="00466782">
      <w:pPr>
        <w:spacing w:line="360" w:lineRule="auto"/>
        <w:ind w:right="480" w:firstLineChars="2700" w:firstLine="6480"/>
        <w:rPr>
          <w:rFonts w:ascii="方正仿宋_GBK" w:eastAsia="方正仿宋_GBK" w:hAnsi="宋体"/>
          <w:sz w:val="24"/>
          <w:szCs w:val="24"/>
        </w:rPr>
      </w:pPr>
    </w:p>
    <w:p w:rsidR="00466782" w:rsidRDefault="00466782">
      <w:pPr>
        <w:spacing w:line="360" w:lineRule="auto"/>
        <w:ind w:right="480" w:firstLineChars="2700" w:firstLine="6480"/>
        <w:rPr>
          <w:rFonts w:ascii="方正仿宋_GBK" w:eastAsia="方正仿宋_GBK" w:hAnsi="宋体"/>
          <w:sz w:val="24"/>
          <w:szCs w:val="24"/>
        </w:rPr>
      </w:pPr>
    </w:p>
    <w:p w:rsidR="00466782" w:rsidRDefault="00466782">
      <w:pPr>
        <w:spacing w:line="360" w:lineRule="auto"/>
        <w:ind w:right="480" w:firstLineChars="2700" w:firstLine="6480"/>
        <w:rPr>
          <w:rFonts w:ascii="方正仿宋_GBK" w:eastAsia="方正仿宋_GBK" w:hAnsi="宋体"/>
          <w:sz w:val="24"/>
          <w:szCs w:val="24"/>
        </w:rPr>
      </w:pPr>
    </w:p>
    <w:p w:rsidR="00466782" w:rsidRDefault="00466782">
      <w:pPr>
        <w:spacing w:line="360" w:lineRule="auto"/>
        <w:ind w:right="480" w:firstLineChars="2700" w:firstLine="6480"/>
        <w:rPr>
          <w:rFonts w:ascii="方正仿宋_GBK" w:eastAsia="方正仿宋_GBK" w:hAnsi="宋体"/>
          <w:sz w:val="24"/>
          <w:szCs w:val="24"/>
        </w:rPr>
      </w:pPr>
    </w:p>
    <w:p w:rsidR="00466782" w:rsidRDefault="00466782">
      <w:pPr>
        <w:spacing w:line="360" w:lineRule="auto"/>
        <w:ind w:right="480" w:firstLineChars="2700" w:firstLine="6480"/>
        <w:rPr>
          <w:rFonts w:ascii="方正仿宋_GBK" w:eastAsia="方正仿宋_GBK" w:hAnsi="宋体"/>
          <w:sz w:val="24"/>
          <w:szCs w:val="24"/>
        </w:rPr>
      </w:pPr>
    </w:p>
    <w:p w:rsidR="00466782" w:rsidRDefault="00466782">
      <w:pPr>
        <w:snapToGrid w:val="0"/>
        <w:spacing w:line="440" w:lineRule="exact"/>
        <w:rPr>
          <w:rFonts w:ascii="方正仿宋_GBK" w:eastAsia="方正仿宋_GBK" w:hAnsi="宋体"/>
          <w:b/>
          <w:sz w:val="32"/>
          <w:szCs w:val="32"/>
        </w:rPr>
      </w:pPr>
    </w:p>
    <w:p w:rsidR="00466782" w:rsidRDefault="00466782">
      <w:pPr>
        <w:snapToGrid w:val="0"/>
        <w:spacing w:line="44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二、一般资格文件</w:t>
      </w:r>
    </w:p>
    <w:p w:rsidR="00466782" w:rsidRDefault="00466782">
      <w:pPr>
        <w:snapToGrid w:val="0"/>
        <w:spacing w:line="440" w:lineRule="exact"/>
        <w:ind w:firstLineChars="200" w:firstLine="480"/>
        <w:rPr>
          <w:rFonts w:ascii="方正仿宋_GBK" w:eastAsia="方正仿宋_GBK" w:hAnsi="宋体"/>
          <w:sz w:val="24"/>
          <w:szCs w:val="24"/>
        </w:rPr>
      </w:pPr>
    </w:p>
    <w:p w:rsidR="00466782" w:rsidRDefault="00466782">
      <w:pPr>
        <w:tabs>
          <w:tab w:val="left" w:pos="6300"/>
        </w:tabs>
        <w:snapToGrid w:val="0"/>
        <w:spacing w:line="400" w:lineRule="atLeast"/>
        <w:jc w:val="center"/>
        <w:outlineLvl w:val="0"/>
        <w:rPr>
          <w:rFonts w:ascii="方正仿宋_GBK" w:eastAsia="方正仿宋_GBK" w:hAnsi="宋体"/>
          <w:sz w:val="36"/>
          <w:szCs w:val="36"/>
        </w:rPr>
      </w:pPr>
      <w:r>
        <w:rPr>
          <w:rFonts w:ascii="方正仿宋_GBK" w:eastAsia="方正仿宋_GBK" w:hAnsi="宋体" w:hint="eastAsia"/>
          <w:sz w:val="36"/>
          <w:szCs w:val="36"/>
        </w:rPr>
        <w:t>法定代表人身份证明书</w:t>
      </w:r>
    </w:p>
    <w:p w:rsidR="00466782" w:rsidRDefault="00466782">
      <w:pPr>
        <w:tabs>
          <w:tab w:val="left" w:pos="6300"/>
        </w:tabs>
        <w:snapToGrid w:val="0"/>
        <w:spacing w:line="360" w:lineRule="auto"/>
        <w:rPr>
          <w:rFonts w:ascii="方正仿宋_GBK" w:eastAsia="方正仿宋_GBK" w:hAnsi="宋体"/>
          <w:sz w:val="30"/>
          <w:szCs w:val="30"/>
        </w:rPr>
      </w:pPr>
    </w:p>
    <w:p w:rsidR="00466782" w:rsidRDefault="00466782">
      <w:pPr>
        <w:tabs>
          <w:tab w:val="left" w:pos="6300"/>
        </w:tabs>
        <w:snapToGrid w:val="0"/>
        <w:spacing w:line="360" w:lineRule="auto"/>
        <w:ind w:firstLineChars="267" w:firstLine="804"/>
        <w:rPr>
          <w:rFonts w:ascii="宋体" w:hAnsi="宋体"/>
          <w:b/>
          <w:sz w:val="30"/>
          <w:szCs w:val="30"/>
        </w:rPr>
      </w:pPr>
      <w:r>
        <w:rPr>
          <w:rFonts w:ascii="宋体" w:hAnsi="宋体" w:hint="eastAsia"/>
          <w:b/>
          <w:sz w:val="30"/>
          <w:szCs w:val="30"/>
          <w:u w:val="single"/>
        </w:rPr>
        <w:t xml:space="preserve">        </w:t>
      </w:r>
      <w:r>
        <w:rPr>
          <w:rFonts w:ascii="宋体" w:hAnsi="宋体" w:hint="eastAsia"/>
          <w:b/>
          <w:sz w:val="30"/>
          <w:szCs w:val="30"/>
        </w:rPr>
        <w:t>（法定代表人姓名）在</w:t>
      </w:r>
      <w:r>
        <w:rPr>
          <w:rFonts w:ascii="宋体" w:hAnsi="宋体" w:hint="eastAsia"/>
          <w:b/>
          <w:sz w:val="30"/>
          <w:szCs w:val="30"/>
          <w:u w:val="single"/>
        </w:rPr>
        <w:t xml:space="preserve">             </w:t>
      </w:r>
      <w:r>
        <w:rPr>
          <w:rFonts w:ascii="宋体" w:hAnsi="宋体" w:hint="eastAsia"/>
          <w:b/>
          <w:sz w:val="30"/>
          <w:szCs w:val="30"/>
        </w:rPr>
        <w:t>（供应商名称）任</w:t>
      </w:r>
      <w:r>
        <w:rPr>
          <w:rFonts w:ascii="宋体" w:hAnsi="宋体" w:hint="eastAsia"/>
          <w:b/>
          <w:sz w:val="30"/>
          <w:szCs w:val="30"/>
          <w:u w:val="single"/>
        </w:rPr>
        <w:t xml:space="preserve">    </w:t>
      </w:r>
      <w:r>
        <w:rPr>
          <w:rFonts w:ascii="宋体" w:hAnsi="宋体" w:hint="eastAsia"/>
          <w:b/>
          <w:sz w:val="30"/>
          <w:szCs w:val="30"/>
        </w:rPr>
        <w:t>（职务名称）职务，是__________________（供应商名称）的法定代表人。</w:t>
      </w:r>
    </w:p>
    <w:p w:rsidR="00466782" w:rsidRDefault="00466782">
      <w:pPr>
        <w:tabs>
          <w:tab w:val="left" w:pos="6300"/>
        </w:tabs>
        <w:snapToGrid w:val="0"/>
        <w:spacing w:line="360" w:lineRule="auto"/>
        <w:ind w:firstLine="573"/>
        <w:rPr>
          <w:rFonts w:ascii="宋体" w:hAnsi="宋体"/>
          <w:b/>
          <w:sz w:val="30"/>
          <w:szCs w:val="30"/>
        </w:rPr>
      </w:pPr>
    </w:p>
    <w:p w:rsidR="00466782" w:rsidRDefault="00466782">
      <w:pPr>
        <w:tabs>
          <w:tab w:val="left" w:pos="6300"/>
        </w:tabs>
        <w:snapToGrid w:val="0"/>
        <w:spacing w:line="360" w:lineRule="auto"/>
        <w:ind w:firstLine="573"/>
        <w:outlineLvl w:val="0"/>
        <w:rPr>
          <w:rFonts w:ascii="宋体" w:hAnsi="宋体"/>
          <w:b/>
          <w:sz w:val="30"/>
          <w:szCs w:val="30"/>
        </w:rPr>
      </w:pPr>
      <w:r>
        <w:rPr>
          <w:rFonts w:ascii="宋体" w:hAnsi="宋体" w:hint="eastAsia"/>
          <w:b/>
          <w:sz w:val="30"/>
          <w:szCs w:val="30"/>
        </w:rPr>
        <w:t>特此证明。</w:t>
      </w:r>
    </w:p>
    <w:p w:rsidR="00466782" w:rsidRDefault="00466782">
      <w:pPr>
        <w:tabs>
          <w:tab w:val="left" w:pos="6300"/>
        </w:tabs>
        <w:snapToGrid w:val="0"/>
        <w:spacing w:line="360" w:lineRule="auto"/>
        <w:rPr>
          <w:rFonts w:ascii="宋体" w:hAnsi="宋体"/>
          <w:b/>
          <w:sz w:val="30"/>
          <w:szCs w:val="30"/>
        </w:rPr>
      </w:pPr>
    </w:p>
    <w:p w:rsidR="00466782" w:rsidRDefault="00466782">
      <w:pPr>
        <w:tabs>
          <w:tab w:val="left" w:pos="6300"/>
        </w:tabs>
        <w:snapToGrid w:val="0"/>
        <w:spacing w:line="360" w:lineRule="auto"/>
        <w:outlineLvl w:val="0"/>
        <w:rPr>
          <w:rFonts w:ascii="宋体" w:hAnsi="宋体"/>
          <w:b/>
          <w:sz w:val="30"/>
          <w:szCs w:val="30"/>
        </w:rPr>
      </w:pPr>
      <w:r>
        <w:rPr>
          <w:rFonts w:ascii="宋体" w:hAnsi="宋体" w:hint="eastAsia"/>
          <w:b/>
          <w:sz w:val="30"/>
          <w:szCs w:val="30"/>
        </w:rPr>
        <w:t xml:space="preserve">                                            （供应商全称）</w:t>
      </w:r>
    </w:p>
    <w:p w:rsidR="00466782" w:rsidRDefault="00466782">
      <w:pPr>
        <w:tabs>
          <w:tab w:val="left" w:pos="6300"/>
        </w:tabs>
        <w:snapToGrid w:val="0"/>
        <w:spacing w:line="360" w:lineRule="auto"/>
        <w:rPr>
          <w:rFonts w:ascii="宋体" w:hAnsi="宋体"/>
          <w:b/>
          <w:sz w:val="30"/>
          <w:szCs w:val="30"/>
        </w:rPr>
      </w:pPr>
      <w:r>
        <w:rPr>
          <w:rFonts w:ascii="宋体" w:hAnsi="宋体" w:hint="eastAsia"/>
          <w:b/>
          <w:sz w:val="30"/>
          <w:szCs w:val="30"/>
        </w:rPr>
        <w:t xml:space="preserve">                                             年   月   日</w:t>
      </w:r>
    </w:p>
    <w:p w:rsidR="00466782" w:rsidRDefault="00466782">
      <w:pPr>
        <w:tabs>
          <w:tab w:val="left" w:pos="6300"/>
        </w:tabs>
        <w:snapToGrid w:val="0"/>
        <w:spacing w:line="360" w:lineRule="auto"/>
        <w:rPr>
          <w:rFonts w:ascii="宋体" w:hAnsi="宋体"/>
          <w:b/>
          <w:sz w:val="30"/>
          <w:szCs w:val="30"/>
        </w:rPr>
      </w:pPr>
      <w:r>
        <w:rPr>
          <w:rFonts w:ascii="宋体" w:hAnsi="宋体" w:hint="eastAsia"/>
          <w:b/>
          <w:sz w:val="30"/>
          <w:szCs w:val="30"/>
        </w:rPr>
        <w:t xml:space="preserve">                                               （公章）</w:t>
      </w:r>
    </w:p>
    <w:p w:rsidR="00466782" w:rsidRDefault="00466782">
      <w:pPr>
        <w:tabs>
          <w:tab w:val="left" w:pos="6300"/>
        </w:tabs>
        <w:snapToGrid w:val="0"/>
        <w:spacing w:line="360" w:lineRule="auto"/>
        <w:rPr>
          <w:rFonts w:ascii="宋体" w:hAnsi="宋体"/>
          <w:b/>
          <w:sz w:val="30"/>
          <w:szCs w:val="30"/>
        </w:rPr>
      </w:pPr>
      <w:r>
        <w:rPr>
          <w:rFonts w:ascii="宋体" w:hAnsi="宋体" w:hint="eastAsia"/>
          <w:b/>
          <w:sz w:val="30"/>
          <w:szCs w:val="30"/>
        </w:rPr>
        <w:t>附：上述法定代表人住址：</w:t>
      </w:r>
    </w:p>
    <w:p w:rsidR="00466782" w:rsidRDefault="00466782">
      <w:pPr>
        <w:tabs>
          <w:tab w:val="left" w:pos="6300"/>
        </w:tabs>
        <w:snapToGrid w:val="0"/>
        <w:spacing w:line="360" w:lineRule="auto"/>
        <w:rPr>
          <w:rFonts w:ascii="宋体" w:hAnsi="宋体"/>
          <w:b/>
          <w:sz w:val="30"/>
          <w:szCs w:val="30"/>
        </w:rPr>
      </w:pPr>
      <w:r>
        <w:rPr>
          <w:rFonts w:ascii="宋体" w:hAnsi="宋体" w:hint="eastAsia"/>
          <w:b/>
          <w:sz w:val="30"/>
          <w:szCs w:val="30"/>
        </w:rPr>
        <w:t xml:space="preserve">            身份证号码：</w:t>
      </w:r>
    </w:p>
    <w:p w:rsidR="00466782" w:rsidRDefault="00466782">
      <w:pPr>
        <w:tabs>
          <w:tab w:val="left" w:pos="6300"/>
        </w:tabs>
        <w:snapToGrid w:val="0"/>
        <w:spacing w:line="360" w:lineRule="auto"/>
        <w:rPr>
          <w:rFonts w:ascii="宋体" w:hAnsi="宋体"/>
          <w:sz w:val="30"/>
          <w:szCs w:val="30"/>
        </w:rPr>
      </w:pPr>
      <w:r>
        <w:rPr>
          <w:rFonts w:ascii="宋体" w:hAnsi="宋体" w:hint="eastAsia"/>
          <w:sz w:val="30"/>
          <w:szCs w:val="30"/>
        </w:rPr>
        <w:t xml:space="preserve">                  </w:t>
      </w:r>
    </w:p>
    <w:p w:rsidR="00466782" w:rsidRDefault="00466782">
      <w:pPr>
        <w:tabs>
          <w:tab w:val="left" w:pos="6300"/>
        </w:tabs>
        <w:snapToGrid w:val="0"/>
        <w:spacing w:line="500" w:lineRule="exact"/>
        <w:ind w:firstLine="570"/>
        <w:rPr>
          <w:rFonts w:ascii="宋体" w:hAnsi="宋体"/>
          <w:b/>
          <w:sz w:val="30"/>
          <w:szCs w:val="30"/>
        </w:rPr>
      </w:pPr>
      <w:r>
        <w:rPr>
          <w:rFonts w:ascii="宋体" w:hAnsi="宋体" w:hint="eastAsia"/>
          <w:b/>
          <w:sz w:val="30"/>
          <w:szCs w:val="30"/>
        </w:rPr>
        <w:t>（附：法定代表人身份证复印件）</w:t>
      </w:r>
    </w:p>
    <w:p w:rsidR="00466782" w:rsidRDefault="00466782">
      <w:pPr>
        <w:tabs>
          <w:tab w:val="left" w:pos="6300"/>
        </w:tabs>
        <w:snapToGrid w:val="0"/>
        <w:spacing w:line="400" w:lineRule="atLeast"/>
        <w:jc w:val="center"/>
        <w:outlineLvl w:val="0"/>
        <w:rPr>
          <w:rFonts w:ascii="宋体" w:hAnsi="宋体"/>
          <w:szCs w:val="28"/>
        </w:rPr>
      </w:pPr>
    </w:p>
    <w:p w:rsidR="00466782" w:rsidRDefault="00466782">
      <w:pPr>
        <w:tabs>
          <w:tab w:val="left" w:pos="6300"/>
        </w:tabs>
        <w:snapToGrid w:val="0"/>
        <w:spacing w:line="400" w:lineRule="atLeast"/>
        <w:jc w:val="center"/>
        <w:outlineLvl w:val="0"/>
        <w:rPr>
          <w:rFonts w:ascii="宋体" w:hAnsi="宋体"/>
          <w:szCs w:val="28"/>
        </w:rPr>
      </w:pPr>
    </w:p>
    <w:p w:rsidR="00466782" w:rsidRDefault="00466782">
      <w:pPr>
        <w:tabs>
          <w:tab w:val="left" w:pos="6300"/>
        </w:tabs>
        <w:snapToGrid w:val="0"/>
        <w:spacing w:line="400" w:lineRule="atLeast"/>
        <w:jc w:val="center"/>
        <w:outlineLvl w:val="0"/>
        <w:rPr>
          <w:rFonts w:ascii="宋体" w:hAnsi="宋体"/>
          <w:szCs w:val="28"/>
        </w:rPr>
      </w:pPr>
    </w:p>
    <w:p w:rsidR="00466782" w:rsidRDefault="00466782">
      <w:pPr>
        <w:tabs>
          <w:tab w:val="left" w:pos="6300"/>
        </w:tabs>
        <w:snapToGrid w:val="0"/>
        <w:spacing w:line="400" w:lineRule="atLeast"/>
        <w:jc w:val="center"/>
        <w:outlineLvl w:val="0"/>
        <w:rPr>
          <w:rFonts w:ascii="宋体" w:hAnsi="宋体"/>
          <w:szCs w:val="28"/>
        </w:rPr>
      </w:pPr>
    </w:p>
    <w:p w:rsidR="00466782" w:rsidRDefault="00466782">
      <w:pPr>
        <w:pStyle w:val="a0"/>
        <w:ind w:firstLine="280"/>
      </w:pPr>
    </w:p>
    <w:p w:rsidR="00466782" w:rsidRDefault="00466782">
      <w:pPr>
        <w:pStyle w:val="a0"/>
        <w:ind w:firstLine="280"/>
      </w:pPr>
    </w:p>
    <w:p w:rsidR="00466782" w:rsidRDefault="00466782">
      <w:pPr>
        <w:pStyle w:val="a0"/>
        <w:ind w:firstLine="280"/>
      </w:pPr>
    </w:p>
    <w:p w:rsidR="00466782" w:rsidRDefault="00466782">
      <w:pPr>
        <w:tabs>
          <w:tab w:val="left" w:pos="6300"/>
        </w:tabs>
        <w:snapToGrid w:val="0"/>
        <w:spacing w:line="400" w:lineRule="atLeast"/>
        <w:jc w:val="center"/>
        <w:outlineLvl w:val="0"/>
        <w:rPr>
          <w:rFonts w:ascii="宋体" w:hAnsi="宋体"/>
          <w:szCs w:val="28"/>
        </w:rPr>
      </w:pPr>
    </w:p>
    <w:p w:rsidR="00466782" w:rsidRDefault="00466782">
      <w:pPr>
        <w:tabs>
          <w:tab w:val="left" w:pos="6300"/>
        </w:tabs>
        <w:snapToGrid w:val="0"/>
        <w:spacing w:line="400" w:lineRule="atLeast"/>
        <w:jc w:val="center"/>
        <w:outlineLvl w:val="0"/>
        <w:rPr>
          <w:rFonts w:ascii="宋体" w:hAnsi="宋体"/>
          <w:szCs w:val="28"/>
        </w:rPr>
      </w:pPr>
    </w:p>
    <w:p w:rsidR="0028479D" w:rsidRDefault="0028479D">
      <w:pPr>
        <w:tabs>
          <w:tab w:val="left" w:pos="6300"/>
        </w:tabs>
        <w:snapToGrid w:val="0"/>
        <w:spacing w:line="400" w:lineRule="atLeast"/>
        <w:jc w:val="center"/>
        <w:outlineLvl w:val="0"/>
        <w:rPr>
          <w:rFonts w:ascii="宋体" w:hAnsi="宋体"/>
          <w:b/>
          <w:sz w:val="36"/>
          <w:szCs w:val="36"/>
        </w:rPr>
      </w:pPr>
    </w:p>
    <w:p w:rsidR="00466782" w:rsidRDefault="00466782">
      <w:pPr>
        <w:tabs>
          <w:tab w:val="left" w:pos="6300"/>
        </w:tabs>
        <w:snapToGrid w:val="0"/>
        <w:spacing w:line="400" w:lineRule="atLeast"/>
        <w:jc w:val="center"/>
        <w:outlineLvl w:val="0"/>
        <w:rPr>
          <w:rFonts w:ascii="宋体" w:hAnsi="宋体"/>
          <w:b/>
          <w:sz w:val="36"/>
          <w:szCs w:val="36"/>
        </w:rPr>
      </w:pPr>
      <w:r>
        <w:rPr>
          <w:rFonts w:ascii="宋体" w:hAnsi="宋体" w:hint="eastAsia"/>
          <w:b/>
          <w:sz w:val="36"/>
          <w:szCs w:val="36"/>
        </w:rPr>
        <w:t>法定代表人授权委托书</w:t>
      </w:r>
    </w:p>
    <w:p w:rsidR="00466782" w:rsidRDefault="00466782">
      <w:pPr>
        <w:tabs>
          <w:tab w:val="left" w:pos="6300"/>
        </w:tabs>
        <w:snapToGrid w:val="0"/>
        <w:spacing w:line="360" w:lineRule="auto"/>
        <w:rPr>
          <w:rFonts w:ascii="宋体" w:hAnsi="宋体"/>
          <w:b/>
          <w:szCs w:val="28"/>
        </w:rPr>
      </w:pPr>
    </w:p>
    <w:p w:rsidR="00466782" w:rsidRDefault="00466782">
      <w:pPr>
        <w:tabs>
          <w:tab w:val="left" w:pos="6300"/>
        </w:tabs>
        <w:snapToGrid w:val="0"/>
        <w:spacing w:line="360" w:lineRule="auto"/>
        <w:rPr>
          <w:rFonts w:ascii="宋体" w:hAnsi="宋体"/>
          <w:szCs w:val="28"/>
        </w:rPr>
      </w:pPr>
      <w:r>
        <w:rPr>
          <w:rFonts w:ascii="宋体" w:hAnsi="宋体" w:hint="eastAsia"/>
          <w:szCs w:val="28"/>
        </w:rPr>
        <w:t>项目名称：_______________</w:t>
      </w:r>
    </w:p>
    <w:p w:rsidR="00466782" w:rsidRDefault="00466782">
      <w:pPr>
        <w:tabs>
          <w:tab w:val="left" w:pos="6300"/>
        </w:tabs>
        <w:snapToGrid w:val="0"/>
        <w:spacing w:line="360" w:lineRule="auto"/>
        <w:rPr>
          <w:rFonts w:ascii="宋体" w:hAnsi="宋体"/>
          <w:szCs w:val="28"/>
        </w:rPr>
      </w:pPr>
      <w:r>
        <w:rPr>
          <w:rFonts w:ascii="宋体" w:hAnsi="宋体" w:hint="eastAsia"/>
          <w:szCs w:val="28"/>
        </w:rPr>
        <w:t>日    期：_______________</w:t>
      </w:r>
    </w:p>
    <w:p w:rsidR="00466782" w:rsidRDefault="00466782">
      <w:pPr>
        <w:tabs>
          <w:tab w:val="left" w:pos="6300"/>
        </w:tabs>
        <w:snapToGrid w:val="0"/>
        <w:spacing w:line="360" w:lineRule="auto"/>
        <w:rPr>
          <w:rFonts w:ascii="宋体" w:hAnsi="宋体"/>
          <w:szCs w:val="28"/>
        </w:rPr>
      </w:pPr>
      <w:r>
        <w:rPr>
          <w:rFonts w:ascii="宋体" w:hAnsi="宋体" w:hint="eastAsia"/>
          <w:szCs w:val="28"/>
        </w:rPr>
        <w:t>致：</w:t>
      </w:r>
      <w:r>
        <w:rPr>
          <w:rFonts w:ascii="宋体" w:hAnsi="宋体" w:hint="eastAsia"/>
          <w:szCs w:val="28"/>
          <w:u w:val="single"/>
        </w:rPr>
        <w:t xml:space="preserve">    重庆市江北区中医院</w:t>
      </w:r>
      <w:r>
        <w:rPr>
          <w:rFonts w:ascii="宋体" w:hAnsi="宋体" w:hint="eastAsia"/>
          <w:szCs w:val="28"/>
        </w:rPr>
        <w:t>__（采购人）</w:t>
      </w:r>
    </w:p>
    <w:p w:rsidR="00466782" w:rsidRDefault="00466782">
      <w:pPr>
        <w:tabs>
          <w:tab w:val="left" w:pos="6300"/>
        </w:tabs>
        <w:snapToGrid w:val="0"/>
        <w:spacing w:line="360" w:lineRule="auto"/>
        <w:ind w:firstLine="555"/>
        <w:rPr>
          <w:rFonts w:ascii="宋体" w:hAnsi="宋体"/>
          <w:szCs w:val="28"/>
        </w:rPr>
      </w:pPr>
      <w:r>
        <w:rPr>
          <w:rFonts w:ascii="宋体" w:hAnsi="宋体" w:hint="eastAsia"/>
          <w:szCs w:val="28"/>
        </w:rPr>
        <w:t>_____________________（供应商名称）是中华人民共和国合法企业，法定地址______________________________。</w:t>
      </w:r>
    </w:p>
    <w:p w:rsidR="00466782" w:rsidRDefault="00466782">
      <w:pPr>
        <w:tabs>
          <w:tab w:val="left" w:pos="6300"/>
        </w:tabs>
        <w:snapToGrid w:val="0"/>
        <w:spacing w:line="360" w:lineRule="auto"/>
        <w:ind w:firstLine="555"/>
        <w:rPr>
          <w:rFonts w:ascii="宋体" w:hAnsi="宋体"/>
          <w:szCs w:val="28"/>
        </w:rPr>
      </w:pPr>
      <w:r>
        <w:rPr>
          <w:rFonts w:ascii="宋体" w:hAnsi="宋体" w:hint="eastAsia"/>
          <w:szCs w:val="28"/>
        </w:rPr>
        <w:t xml:space="preserve"> _________（供应</w:t>
      </w:r>
      <w:proofErr w:type="gramStart"/>
      <w:r>
        <w:rPr>
          <w:rFonts w:ascii="宋体" w:hAnsi="宋体" w:hint="eastAsia"/>
          <w:szCs w:val="28"/>
        </w:rPr>
        <w:t>商法定</w:t>
      </w:r>
      <w:proofErr w:type="gramEnd"/>
      <w:r>
        <w:rPr>
          <w:rFonts w:ascii="宋体" w:hAnsi="宋体" w:hint="eastAsia"/>
          <w:szCs w:val="28"/>
        </w:rPr>
        <w:t>代表人姓名）特授权_________（被授权人姓名及身份证代码）代表我单位全权办理对上述项目的</w:t>
      </w:r>
      <w:r w:rsidR="00733CB9">
        <w:rPr>
          <w:rFonts w:ascii="宋体" w:hAnsi="宋体" w:hint="eastAsia"/>
          <w:szCs w:val="28"/>
        </w:rPr>
        <w:t>磋商</w:t>
      </w:r>
      <w:r>
        <w:rPr>
          <w:rFonts w:ascii="宋体" w:hAnsi="宋体" w:hint="eastAsia"/>
          <w:szCs w:val="28"/>
        </w:rPr>
        <w:t>、签约等具体工作，并签署全部有关的文件、协议及合同。</w:t>
      </w:r>
    </w:p>
    <w:p w:rsidR="00466782" w:rsidRDefault="00466782">
      <w:pPr>
        <w:tabs>
          <w:tab w:val="left" w:pos="6300"/>
        </w:tabs>
        <w:snapToGrid w:val="0"/>
        <w:spacing w:line="360" w:lineRule="auto"/>
        <w:ind w:firstLine="555"/>
        <w:rPr>
          <w:rFonts w:ascii="宋体" w:hAnsi="宋体"/>
          <w:szCs w:val="28"/>
        </w:rPr>
      </w:pPr>
      <w:r>
        <w:rPr>
          <w:rFonts w:ascii="宋体" w:hAnsi="宋体" w:hint="eastAsia"/>
          <w:szCs w:val="28"/>
        </w:rPr>
        <w:t>我单位对被授权人的签字负全部责任。</w:t>
      </w:r>
    </w:p>
    <w:p w:rsidR="00466782" w:rsidRDefault="00466782">
      <w:pPr>
        <w:tabs>
          <w:tab w:val="left" w:pos="6300"/>
        </w:tabs>
        <w:snapToGrid w:val="0"/>
        <w:spacing w:line="360" w:lineRule="auto"/>
        <w:ind w:firstLine="555"/>
        <w:rPr>
          <w:rFonts w:ascii="宋体" w:hAnsi="宋体"/>
          <w:szCs w:val="28"/>
        </w:rPr>
      </w:pPr>
      <w:r>
        <w:rPr>
          <w:rFonts w:ascii="宋体" w:hAnsi="宋体" w:hint="eastAsia"/>
          <w:szCs w:val="28"/>
        </w:rPr>
        <w:t>在撤消授权的书面通知以前，本授权书一直有效。被授权人签署的所有文件（在授权书有效期内签署的）不因授权的撤消而失效。</w:t>
      </w:r>
    </w:p>
    <w:p w:rsidR="00466782" w:rsidRDefault="00466782">
      <w:pPr>
        <w:tabs>
          <w:tab w:val="left" w:pos="6300"/>
        </w:tabs>
        <w:snapToGrid w:val="0"/>
        <w:spacing w:line="360" w:lineRule="auto"/>
        <w:rPr>
          <w:rFonts w:ascii="宋体" w:hAnsi="宋体"/>
          <w:szCs w:val="28"/>
        </w:rPr>
      </w:pPr>
    </w:p>
    <w:p w:rsidR="00466782" w:rsidRDefault="00466782">
      <w:pPr>
        <w:tabs>
          <w:tab w:val="left" w:pos="6300"/>
        </w:tabs>
        <w:snapToGrid w:val="0"/>
        <w:spacing w:line="360" w:lineRule="auto"/>
        <w:ind w:firstLineChars="200" w:firstLine="560"/>
        <w:rPr>
          <w:rFonts w:ascii="宋体" w:hAnsi="宋体"/>
          <w:szCs w:val="28"/>
        </w:rPr>
      </w:pPr>
      <w:r>
        <w:rPr>
          <w:rFonts w:ascii="宋体" w:hAnsi="宋体" w:hint="eastAsia"/>
          <w:szCs w:val="28"/>
        </w:rPr>
        <w:t>被授权人：                                  法定代表人：</w:t>
      </w:r>
    </w:p>
    <w:p w:rsidR="00466782" w:rsidRDefault="00466782">
      <w:pPr>
        <w:tabs>
          <w:tab w:val="left" w:pos="6300"/>
        </w:tabs>
        <w:snapToGrid w:val="0"/>
        <w:spacing w:line="360" w:lineRule="auto"/>
        <w:ind w:firstLineChars="100" w:firstLine="280"/>
        <w:rPr>
          <w:rFonts w:ascii="宋体" w:hAnsi="宋体"/>
          <w:szCs w:val="28"/>
        </w:rPr>
      </w:pPr>
      <w:r>
        <w:rPr>
          <w:rFonts w:ascii="宋体" w:hAnsi="宋体" w:hint="eastAsia"/>
          <w:szCs w:val="28"/>
        </w:rPr>
        <w:t>（签字或盖章）                                （签字或盖章）：</w:t>
      </w:r>
    </w:p>
    <w:p w:rsidR="00466782" w:rsidRDefault="00466782">
      <w:pPr>
        <w:tabs>
          <w:tab w:val="left" w:pos="6300"/>
        </w:tabs>
        <w:snapToGrid w:val="0"/>
        <w:spacing w:line="500" w:lineRule="exact"/>
        <w:ind w:firstLine="570"/>
        <w:rPr>
          <w:rFonts w:ascii="宋体" w:hAnsi="宋体"/>
          <w:szCs w:val="28"/>
        </w:rPr>
      </w:pPr>
      <w:bookmarkStart w:id="59" w:name="OLE_LINK3"/>
      <w:bookmarkStart w:id="60" w:name="OLE_LINK4"/>
      <w:r>
        <w:rPr>
          <w:rFonts w:ascii="宋体" w:hAnsi="宋体" w:hint="eastAsia"/>
          <w:szCs w:val="28"/>
        </w:rPr>
        <w:t>（附：被授权人身份证复印件）</w:t>
      </w:r>
      <w:bookmarkEnd w:id="59"/>
      <w:bookmarkEnd w:id="60"/>
    </w:p>
    <w:p w:rsidR="00466782" w:rsidRDefault="00466782">
      <w:pPr>
        <w:snapToGrid w:val="0"/>
        <w:spacing w:line="360" w:lineRule="auto"/>
        <w:ind w:right="480"/>
        <w:jc w:val="center"/>
        <w:rPr>
          <w:rFonts w:ascii="宋体" w:hAnsi="宋体"/>
          <w:szCs w:val="28"/>
        </w:rPr>
      </w:pPr>
      <w:r>
        <w:rPr>
          <w:rFonts w:ascii="宋体" w:hAnsi="宋体" w:hint="eastAsia"/>
          <w:szCs w:val="28"/>
        </w:rPr>
        <w:t xml:space="preserve">                                          </w:t>
      </w:r>
    </w:p>
    <w:p w:rsidR="00466782" w:rsidRDefault="00466782">
      <w:pPr>
        <w:snapToGrid w:val="0"/>
        <w:spacing w:line="360" w:lineRule="auto"/>
        <w:ind w:right="480"/>
        <w:jc w:val="center"/>
        <w:rPr>
          <w:rFonts w:ascii="宋体" w:hAnsi="宋体"/>
          <w:szCs w:val="28"/>
        </w:rPr>
      </w:pPr>
    </w:p>
    <w:p w:rsidR="00466782" w:rsidRDefault="00466782">
      <w:pPr>
        <w:snapToGrid w:val="0"/>
        <w:spacing w:line="360" w:lineRule="auto"/>
        <w:ind w:right="480"/>
        <w:jc w:val="center"/>
        <w:rPr>
          <w:rFonts w:ascii="宋体" w:hAnsi="宋体"/>
          <w:szCs w:val="28"/>
        </w:rPr>
      </w:pPr>
    </w:p>
    <w:p w:rsidR="00466782" w:rsidRDefault="00466782">
      <w:pPr>
        <w:snapToGrid w:val="0"/>
        <w:spacing w:line="360" w:lineRule="auto"/>
        <w:ind w:right="480"/>
        <w:jc w:val="center"/>
        <w:rPr>
          <w:rFonts w:ascii="宋体" w:hAnsi="宋体"/>
          <w:szCs w:val="28"/>
        </w:rPr>
      </w:pPr>
    </w:p>
    <w:p w:rsidR="00466782" w:rsidRDefault="00466782">
      <w:pPr>
        <w:snapToGrid w:val="0"/>
        <w:spacing w:line="360" w:lineRule="auto"/>
        <w:ind w:right="480"/>
        <w:jc w:val="center"/>
        <w:rPr>
          <w:rFonts w:ascii="宋体" w:hAnsi="宋体"/>
          <w:szCs w:val="28"/>
        </w:rPr>
      </w:pPr>
      <w:r>
        <w:rPr>
          <w:rFonts w:ascii="宋体" w:hAnsi="宋体" w:hint="eastAsia"/>
          <w:szCs w:val="28"/>
        </w:rPr>
        <w:t xml:space="preserve">                               （供应商公章）</w:t>
      </w:r>
    </w:p>
    <w:p w:rsidR="00466782" w:rsidRDefault="00466782">
      <w:pPr>
        <w:snapToGrid w:val="0"/>
        <w:spacing w:line="360" w:lineRule="auto"/>
        <w:ind w:right="480"/>
        <w:jc w:val="center"/>
        <w:rPr>
          <w:rFonts w:ascii="宋体" w:hAnsi="宋体"/>
          <w:szCs w:val="28"/>
        </w:rPr>
      </w:pPr>
      <w:r>
        <w:rPr>
          <w:rFonts w:ascii="宋体" w:hAnsi="宋体" w:hint="eastAsia"/>
          <w:szCs w:val="28"/>
        </w:rPr>
        <w:t xml:space="preserve">                              年   月   日</w:t>
      </w:r>
    </w:p>
    <w:p w:rsidR="00466782" w:rsidRDefault="00466782">
      <w:pPr>
        <w:snapToGrid w:val="0"/>
        <w:spacing w:line="360" w:lineRule="auto"/>
        <w:ind w:firstLineChars="2700" w:firstLine="7560"/>
        <w:rPr>
          <w:rFonts w:ascii="宋体" w:hAnsi="宋体"/>
          <w:szCs w:val="28"/>
        </w:rPr>
      </w:pPr>
    </w:p>
    <w:p w:rsidR="00466782" w:rsidRDefault="00466782">
      <w:pPr>
        <w:snapToGrid w:val="0"/>
        <w:spacing w:line="360" w:lineRule="auto"/>
        <w:ind w:firstLineChars="2700" w:firstLine="7560"/>
        <w:rPr>
          <w:rFonts w:ascii="宋体" w:hAnsi="宋体"/>
          <w:szCs w:val="28"/>
        </w:rPr>
      </w:pPr>
    </w:p>
    <w:p w:rsidR="00466782" w:rsidRDefault="00466782">
      <w:pPr>
        <w:snapToGrid w:val="0"/>
        <w:spacing w:line="360" w:lineRule="auto"/>
        <w:ind w:firstLineChars="2700" w:firstLine="7560"/>
        <w:rPr>
          <w:rFonts w:ascii="宋体" w:hAnsi="宋体"/>
          <w:szCs w:val="28"/>
        </w:rPr>
      </w:pPr>
    </w:p>
    <w:p w:rsidR="00466782" w:rsidRDefault="00466782">
      <w:pPr>
        <w:tabs>
          <w:tab w:val="left" w:pos="6300"/>
        </w:tabs>
        <w:snapToGrid w:val="0"/>
        <w:spacing w:line="480" w:lineRule="exact"/>
        <w:jc w:val="center"/>
        <w:outlineLvl w:val="0"/>
        <w:rPr>
          <w:rFonts w:ascii="宋体" w:hAnsi="宋体"/>
          <w:b/>
          <w:sz w:val="36"/>
          <w:szCs w:val="36"/>
        </w:rPr>
      </w:pPr>
      <w:r>
        <w:rPr>
          <w:rFonts w:ascii="宋体" w:hAnsi="宋体" w:hint="eastAsia"/>
          <w:b/>
          <w:sz w:val="36"/>
          <w:szCs w:val="36"/>
        </w:rPr>
        <w:t xml:space="preserve"> 承诺函</w:t>
      </w:r>
    </w:p>
    <w:p w:rsidR="00466782" w:rsidRDefault="00466782">
      <w:pPr>
        <w:tabs>
          <w:tab w:val="left" w:pos="6300"/>
        </w:tabs>
        <w:snapToGrid w:val="0"/>
        <w:spacing w:line="480" w:lineRule="exact"/>
        <w:jc w:val="center"/>
        <w:outlineLvl w:val="0"/>
        <w:rPr>
          <w:rFonts w:ascii="宋体" w:hAnsi="宋体"/>
          <w:sz w:val="36"/>
          <w:szCs w:val="36"/>
        </w:rPr>
      </w:pPr>
    </w:p>
    <w:p w:rsidR="00466782" w:rsidRDefault="00466782">
      <w:pPr>
        <w:tabs>
          <w:tab w:val="left" w:pos="6300"/>
        </w:tabs>
        <w:snapToGrid w:val="0"/>
        <w:spacing w:line="360" w:lineRule="auto"/>
        <w:rPr>
          <w:rFonts w:ascii="宋体" w:hAnsi="宋体"/>
          <w:szCs w:val="28"/>
        </w:rPr>
      </w:pPr>
      <w:r>
        <w:rPr>
          <w:rFonts w:ascii="宋体" w:hAnsi="宋体" w:hint="eastAsia"/>
          <w:szCs w:val="28"/>
          <w:u w:val="single"/>
        </w:rPr>
        <w:t>重庆市江北区中医院</w:t>
      </w:r>
      <w:r>
        <w:rPr>
          <w:rFonts w:ascii="宋体" w:hAnsi="宋体" w:hint="eastAsia"/>
          <w:szCs w:val="28"/>
        </w:rPr>
        <w:t>：</w:t>
      </w:r>
    </w:p>
    <w:p w:rsidR="00466782" w:rsidRDefault="00466782">
      <w:pPr>
        <w:tabs>
          <w:tab w:val="left" w:pos="6300"/>
        </w:tabs>
        <w:snapToGrid w:val="0"/>
        <w:spacing w:line="360" w:lineRule="auto"/>
        <w:ind w:firstLineChars="200" w:firstLine="560"/>
        <w:rPr>
          <w:rFonts w:ascii="宋体" w:hAnsi="宋体"/>
          <w:szCs w:val="28"/>
        </w:rPr>
      </w:pPr>
      <w:r>
        <w:rPr>
          <w:rFonts w:ascii="宋体" w:hAnsi="宋体" w:hint="eastAsia"/>
          <w:szCs w:val="28"/>
        </w:rPr>
        <w:t>我方收到____________________________（</w:t>
      </w:r>
      <w:r w:rsidR="00733CB9">
        <w:rPr>
          <w:rFonts w:ascii="宋体" w:hAnsi="宋体" w:hint="eastAsia"/>
          <w:szCs w:val="28"/>
        </w:rPr>
        <w:t>磋商</w:t>
      </w:r>
      <w:r>
        <w:rPr>
          <w:rFonts w:ascii="宋体" w:hAnsi="宋体" w:hint="eastAsia"/>
          <w:szCs w:val="28"/>
        </w:rPr>
        <w:t>项目名称）的</w:t>
      </w:r>
      <w:r w:rsidR="00733CB9">
        <w:rPr>
          <w:rFonts w:ascii="宋体" w:hAnsi="宋体" w:hint="eastAsia"/>
          <w:szCs w:val="28"/>
        </w:rPr>
        <w:t>磋商</w:t>
      </w:r>
      <w:r>
        <w:rPr>
          <w:rFonts w:ascii="宋体" w:hAnsi="宋体" w:hint="eastAsia"/>
          <w:szCs w:val="28"/>
        </w:rPr>
        <w:t>文件，经详细研究，决定参加该项目的</w:t>
      </w:r>
      <w:r w:rsidR="00733CB9">
        <w:rPr>
          <w:rFonts w:ascii="宋体" w:hAnsi="宋体" w:hint="eastAsia"/>
          <w:szCs w:val="28"/>
        </w:rPr>
        <w:t>磋商</w:t>
      </w:r>
      <w:r>
        <w:rPr>
          <w:rFonts w:ascii="宋体" w:hAnsi="宋体" w:hint="eastAsia"/>
          <w:szCs w:val="28"/>
        </w:rPr>
        <w:t>。</w:t>
      </w:r>
    </w:p>
    <w:p w:rsidR="00466782" w:rsidRDefault="00466782">
      <w:pPr>
        <w:tabs>
          <w:tab w:val="left" w:pos="6300"/>
        </w:tabs>
        <w:snapToGrid w:val="0"/>
        <w:spacing w:line="360" w:lineRule="auto"/>
        <w:ind w:firstLineChars="200" w:firstLine="560"/>
        <w:rPr>
          <w:rFonts w:ascii="宋体" w:hAnsi="宋体"/>
          <w:szCs w:val="28"/>
        </w:rPr>
      </w:pPr>
      <w:r>
        <w:rPr>
          <w:rFonts w:ascii="宋体" w:hAnsi="宋体" w:hint="eastAsia"/>
          <w:szCs w:val="28"/>
        </w:rPr>
        <w:t>1、我方完全理解和接受贵方</w:t>
      </w:r>
      <w:r w:rsidR="00733CB9">
        <w:rPr>
          <w:rFonts w:ascii="宋体" w:hAnsi="宋体" w:hint="eastAsia"/>
          <w:szCs w:val="28"/>
        </w:rPr>
        <w:t>磋商</w:t>
      </w:r>
      <w:r>
        <w:rPr>
          <w:rFonts w:ascii="宋体" w:hAnsi="宋体" w:hint="eastAsia"/>
          <w:szCs w:val="28"/>
        </w:rPr>
        <w:t>文件的规定和要求，愿意按照</w:t>
      </w:r>
      <w:r w:rsidR="00733CB9">
        <w:rPr>
          <w:rFonts w:ascii="宋体" w:hAnsi="宋体" w:hint="eastAsia"/>
          <w:szCs w:val="28"/>
        </w:rPr>
        <w:t>磋商</w:t>
      </w:r>
      <w:r>
        <w:rPr>
          <w:rFonts w:ascii="宋体" w:hAnsi="宋体" w:hint="eastAsia"/>
          <w:szCs w:val="28"/>
        </w:rPr>
        <w:t>文件中的要求，提供本项目的交货及技术服务。</w:t>
      </w:r>
    </w:p>
    <w:p w:rsidR="00466782" w:rsidRDefault="00466782">
      <w:pPr>
        <w:tabs>
          <w:tab w:val="left" w:pos="6300"/>
        </w:tabs>
        <w:snapToGrid w:val="0"/>
        <w:spacing w:line="360" w:lineRule="auto"/>
        <w:ind w:firstLineChars="200" w:firstLine="560"/>
        <w:rPr>
          <w:rFonts w:ascii="宋体" w:hAnsi="宋体"/>
          <w:szCs w:val="28"/>
        </w:rPr>
      </w:pPr>
      <w:r>
        <w:rPr>
          <w:rFonts w:ascii="宋体" w:hAnsi="宋体" w:hint="eastAsia"/>
          <w:szCs w:val="28"/>
        </w:rPr>
        <w:t>2、我方提交的所有响应文件、资料都是准确和真实的，如有虚假或隐瞒，我方愿意承担一切法律责任。我方承诺：本次</w:t>
      </w:r>
      <w:r w:rsidR="00733CB9">
        <w:rPr>
          <w:rFonts w:ascii="宋体" w:hAnsi="宋体" w:hint="eastAsia"/>
          <w:szCs w:val="28"/>
        </w:rPr>
        <w:t>磋商</w:t>
      </w:r>
      <w:r>
        <w:rPr>
          <w:rFonts w:ascii="宋体" w:hAnsi="宋体" w:hint="eastAsia"/>
          <w:szCs w:val="28"/>
        </w:rPr>
        <w:t>的</w:t>
      </w:r>
      <w:r w:rsidR="00733CB9">
        <w:rPr>
          <w:rFonts w:ascii="宋体" w:hAnsi="宋体" w:hint="eastAsia"/>
          <w:szCs w:val="28"/>
        </w:rPr>
        <w:t>承诺</w:t>
      </w:r>
      <w:r>
        <w:rPr>
          <w:rFonts w:ascii="宋体" w:hAnsi="宋体" w:hint="eastAsia"/>
          <w:szCs w:val="28"/>
        </w:rPr>
        <w:t>有效期为90天。</w:t>
      </w:r>
    </w:p>
    <w:p w:rsidR="00466782" w:rsidRDefault="00466782">
      <w:pPr>
        <w:tabs>
          <w:tab w:val="left" w:pos="6300"/>
        </w:tabs>
        <w:snapToGrid w:val="0"/>
        <w:spacing w:line="360" w:lineRule="auto"/>
        <w:ind w:firstLineChars="200" w:firstLine="560"/>
        <w:rPr>
          <w:rFonts w:ascii="宋体" w:hAnsi="宋体"/>
          <w:szCs w:val="28"/>
        </w:rPr>
      </w:pPr>
      <w:r>
        <w:rPr>
          <w:rFonts w:ascii="宋体" w:hAnsi="宋体" w:hint="eastAsia"/>
          <w:szCs w:val="28"/>
        </w:rPr>
        <w:t>3、我方若成为成交供应商，我方将</w:t>
      </w:r>
      <w:proofErr w:type="gramStart"/>
      <w:r>
        <w:rPr>
          <w:rFonts w:ascii="宋体" w:hAnsi="宋体" w:hint="eastAsia"/>
          <w:szCs w:val="28"/>
        </w:rPr>
        <w:t>履行</w:t>
      </w:r>
      <w:r w:rsidR="00733CB9">
        <w:rPr>
          <w:rFonts w:ascii="宋体" w:hAnsi="宋体" w:hint="eastAsia"/>
          <w:szCs w:val="28"/>
        </w:rPr>
        <w:t>磋商</w:t>
      </w:r>
      <w:proofErr w:type="gramEnd"/>
      <w:r>
        <w:rPr>
          <w:rFonts w:ascii="宋体" w:hAnsi="宋体" w:hint="eastAsia"/>
          <w:szCs w:val="28"/>
        </w:rPr>
        <w:t>文件中规定的各项要求以及我方响应文件的各项承诺，以最终</w:t>
      </w:r>
      <w:r w:rsidR="00733CB9">
        <w:rPr>
          <w:rFonts w:ascii="宋体" w:hAnsi="宋体" w:hint="eastAsia"/>
          <w:szCs w:val="28"/>
        </w:rPr>
        <w:t>磋商</w:t>
      </w:r>
      <w:r>
        <w:rPr>
          <w:rFonts w:ascii="宋体" w:hAnsi="宋体" w:hint="eastAsia"/>
          <w:szCs w:val="28"/>
        </w:rPr>
        <w:t>结果签订合同，按《政府采购法》、《合同法》及合同约定条款承担我方责任。</w:t>
      </w:r>
    </w:p>
    <w:p w:rsidR="00466782" w:rsidRDefault="00466782">
      <w:pPr>
        <w:tabs>
          <w:tab w:val="left" w:pos="6300"/>
        </w:tabs>
        <w:snapToGrid w:val="0"/>
        <w:spacing w:line="360" w:lineRule="auto"/>
        <w:ind w:firstLineChars="200" w:firstLine="560"/>
        <w:rPr>
          <w:rFonts w:ascii="宋体" w:hAnsi="宋体"/>
          <w:szCs w:val="28"/>
        </w:rPr>
      </w:pPr>
      <w:r>
        <w:rPr>
          <w:rFonts w:ascii="宋体" w:hAnsi="宋体" w:hint="eastAsia"/>
          <w:szCs w:val="28"/>
        </w:rPr>
        <w:t>4、</w:t>
      </w:r>
      <w:proofErr w:type="gramStart"/>
      <w:r>
        <w:rPr>
          <w:rFonts w:ascii="宋体" w:hAnsi="宋体" w:hint="eastAsia"/>
          <w:szCs w:val="28"/>
        </w:rPr>
        <w:t>本承诺函将</w:t>
      </w:r>
      <w:proofErr w:type="gramEnd"/>
      <w:r>
        <w:rPr>
          <w:rFonts w:ascii="宋体" w:hAnsi="宋体" w:hint="eastAsia"/>
          <w:szCs w:val="28"/>
        </w:rPr>
        <w:t>成为合同不可分割的一部分，与合同具有同等的法律效力。</w:t>
      </w:r>
    </w:p>
    <w:p w:rsidR="00466782" w:rsidRDefault="00466782">
      <w:pPr>
        <w:tabs>
          <w:tab w:val="left" w:pos="6300"/>
        </w:tabs>
        <w:snapToGrid w:val="0"/>
        <w:spacing w:line="360" w:lineRule="auto"/>
        <w:ind w:firstLineChars="200" w:firstLine="560"/>
        <w:rPr>
          <w:rFonts w:ascii="宋体" w:hAnsi="宋体"/>
          <w:szCs w:val="28"/>
        </w:rPr>
      </w:pPr>
    </w:p>
    <w:p w:rsidR="00466782" w:rsidRDefault="00466782">
      <w:pPr>
        <w:tabs>
          <w:tab w:val="left" w:pos="6300"/>
        </w:tabs>
        <w:snapToGrid w:val="0"/>
        <w:spacing w:line="360" w:lineRule="auto"/>
        <w:ind w:firstLine="570"/>
        <w:rPr>
          <w:rFonts w:ascii="宋体" w:hAnsi="宋体"/>
          <w:szCs w:val="28"/>
        </w:rPr>
      </w:pPr>
      <w:r>
        <w:rPr>
          <w:rFonts w:ascii="宋体" w:hAnsi="宋体" w:hint="eastAsia"/>
          <w:szCs w:val="28"/>
        </w:rPr>
        <w:t>供应商（公章）：</w:t>
      </w:r>
    </w:p>
    <w:p w:rsidR="00466782" w:rsidRDefault="00466782">
      <w:pPr>
        <w:tabs>
          <w:tab w:val="left" w:pos="6300"/>
        </w:tabs>
        <w:snapToGrid w:val="0"/>
        <w:spacing w:line="360" w:lineRule="auto"/>
        <w:ind w:firstLine="570"/>
        <w:rPr>
          <w:rFonts w:ascii="宋体" w:hAnsi="宋体"/>
          <w:szCs w:val="28"/>
        </w:rPr>
      </w:pPr>
      <w:r>
        <w:rPr>
          <w:rFonts w:ascii="宋体" w:hAnsi="宋体" w:hint="eastAsia"/>
          <w:szCs w:val="28"/>
        </w:rPr>
        <w:t xml:space="preserve">地址：  </w:t>
      </w:r>
    </w:p>
    <w:p w:rsidR="00466782" w:rsidRDefault="00466782">
      <w:pPr>
        <w:tabs>
          <w:tab w:val="left" w:pos="6300"/>
        </w:tabs>
        <w:snapToGrid w:val="0"/>
        <w:spacing w:line="360" w:lineRule="auto"/>
        <w:ind w:firstLine="570"/>
        <w:rPr>
          <w:rFonts w:ascii="宋体" w:hAnsi="宋体"/>
          <w:szCs w:val="28"/>
        </w:rPr>
      </w:pPr>
      <w:r>
        <w:rPr>
          <w:rFonts w:ascii="宋体" w:hAnsi="宋体" w:hint="eastAsia"/>
          <w:szCs w:val="28"/>
        </w:rPr>
        <w:t>电话：                           传真：</w:t>
      </w:r>
    </w:p>
    <w:p w:rsidR="00466782" w:rsidRDefault="00466782">
      <w:pPr>
        <w:tabs>
          <w:tab w:val="left" w:pos="6300"/>
        </w:tabs>
        <w:snapToGrid w:val="0"/>
        <w:spacing w:line="360" w:lineRule="auto"/>
        <w:ind w:firstLine="570"/>
        <w:rPr>
          <w:rFonts w:ascii="宋体" w:hAnsi="宋体"/>
          <w:szCs w:val="28"/>
        </w:rPr>
      </w:pPr>
      <w:r>
        <w:rPr>
          <w:rFonts w:ascii="宋体" w:hAnsi="宋体" w:hint="eastAsia"/>
          <w:szCs w:val="28"/>
        </w:rPr>
        <w:t>网址：                           邮编：</w:t>
      </w:r>
    </w:p>
    <w:p w:rsidR="00466782" w:rsidRDefault="00466782">
      <w:pPr>
        <w:tabs>
          <w:tab w:val="left" w:pos="6300"/>
        </w:tabs>
        <w:snapToGrid w:val="0"/>
        <w:spacing w:line="360" w:lineRule="auto"/>
        <w:ind w:firstLine="570"/>
        <w:rPr>
          <w:rFonts w:ascii="宋体" w:hAnsi="宋体"/>
          <w:szCs w:val="28"/>
        </w:rPr>
      </w:pPr>
      <w:r>
        <w:rPr>
          <w:rFonts w:ascii="宋体" w:hAnsi="宋体" w:hint="eastAsia"/>
          <w:szCs w:val="28"/>
        </w:rPr>
        <w:t>联系人：</w:t>
      </w:r>
    </w:p>
    <w:p w:rsidR="00466782" w:rsidRDefault="00466782">
      <w:pPr>
        <w:snapToGrid w:val="0"/>
        <w:spacing w:line="440" w:lineRule="exact"/>
        <w:ind w:firstLineChars="200" w:firstLine="560"/>
        <w:rPr>
          <w:rFonts w:ascii="宋体" w:hAnsi="宋体"/>
          <w:szCs w:val="28"/>
        </w:rPr>
      </w:pPr>
      <w:r>
        <w:rPr>
          <w:rFonts w:ascii="宋体" w:hAnsi="宋体" w:hint="eastAsia"/>
          <w:szCs w:val="28"/>
        </w:rPr>
        <w:t xml:space="preserve">                               年   月   日</w:t>
      </w:r>
    </w:p>
    <w:p w:rsidR="00466782" w:rsidRDefault="00466782">
      <w:pPr>
        <w:snapToGrid w:val="0"/>
        <w:spacing w:line="440" w:lineRule="exact"/>
        <w:ind w:firstLineChars="200" w:firstLine="560"/>
        <w:rPr>
          <w:rFonts w:ascii="宋体" w:hAnsi="宋体"/>
          <w:szCs w:val="28"/>
        </w:rPr>
      </w:pPr>
    </w:p>
    <w:p w:rsidR="00466782" w:rsidRDefault="00466782">
      <w:pPr>
        <w:snapToGrid w:val="0"/>
        <w:spacing w:line="440" w:lineRule="exact"/>
        <w:ind w:firstLineChars="200" w:firstLine="562"/>
        <w:rPr>
          <w:rFonts w:ascii="宋体" w:hAnsi="宋体"/>
          <w:b/>
          <w:szCs w:val="28"/>
        </w:rPr>
      </w:pPr>
    </w:p>
    <w:p w:rsidR="00466782" w:rsidRDefault="00466782">
      <w:pPr>
        <w:tabs>
          <w:tab w:val="left" w:pos="6300"/>
        </w:tabs>
        <w:snapToGrid w:val="0"/>
        <w:spacing w:line="400" w:lineRule="atLeast"/>
        <w:jc w:val="center"/>
        <w:outlineLvl w:val="0"/>
        <w:rPr>
          <w:rFonts w:ascii="宋体" w:hAnsi="宋体"/>
          <w:b/>
          <w:szCs w:val="28"/>
        </w:rPr>
      </w:pPr>
      <w:bookmarkStart w:id="61" w:name="_Toc313008357"/>
      <w:bookmarkStart w:id="62" w:name="_Toc313888361"/>
      <w:bookmarkStart w:id="63" w:name="_Toc342913420"/>
      <w:bookmarkStart w:id="64" w:name="_Toc403569799"/>
    </w:p>
    <w:p w:rsidR="00466782" w:rsidRDefault="00466782">
      <w:pPr>
        <w:tabs>
          <w:tab w:val="left" w:pos="6300"/>
        </w:tabs>
        <w:snapToGrid w:val="0"/>
        <w:spacing w:line="360" w:lineRule="auto"/>
        <w:jc w:val="center"/>
        <w:rPr>
          <w:rFonts w:ascii="宋体" w:hAnsi="宋体"/>
          <w:b/>
          <w:sz w:val="36"/>
          <w:szCs w:val="36"/>
        </w:rPr>
      </w:pPr>
    </w:p>
    <w:p w:rsidR="00466782" w:rsidRDefault="00466782">
      <w:pPr>
        <w:tabs>
          <w:tab w:val="left" w:pos="6300"/>
        </w:tabs>
        <w:snapToGrid w:val="0"/>
        <w:spacing w:line="360" w:lineRule="auto"/>
        <w:jc w:val="center"/>
        <w:rPr>
          <w:rFonts w:ascii="宋体" w:hAnsi="宋体"/>
          <w:b/>
          <w:sz w:val="36"/>
          <w:szCs w:val="36"/>
        </w:rPr>
      </w:pPr>
    </w:p>
    <w:p w:rsidR="00466782" w:rsidRDefault="00466782">
      <w:pPr>
        <w:tabs>
          <w:tab w:val="left" w:pos="6300"/>
        </w:tabs>
        <w:snapToGrid w:val="0"/>
        <w:spacing w:line="360" w:lineRule="auto"/>
        <w:rPr>
          <w:rFonts w:ascii="宋体" w:hAnsi="宋体"/>
          <w:b/>
          <w:sz w:val="36"/>
          <w:szCs w:val="36"/>
        </w:rPr>
      </w:pPr>
    </w:p>
    <w:p w:rsidR="00466782" w:rsidRDefault="00466782">
      <w:pPr>
        <w:tabs>
          <w:tab w:val="left" w:pos="6300"/>
        </w:tabs>
        <w:snapToGrid w:val="0"/>
        <w:spacing w:line="360" w:lineRule="auto"/>
        <w:jc w:val="center"/>
        <w:rPr>
          <w:rFonts w:ascii="宋体" w:hAnsi="宋体"/>
          <w:szCs w:val="28"/>
        </w:rPr>
      </w:pPr>
      <w:r>
        <w:rPr>
          <w:rFonts w:ascii="宋体" w:hAnsi="宋体" w:hint="eastAsia"/>
          <w:b/>
          <w:sz w:val="36"/>
          <w:szCs w:val="36"/>
        </w:rPr>
        <w:lastRenderedPageBreak/>
        <w:t>诚信声明</w:t>
      </w:r>
    </w:p>
    <w:p w:rsidR="00466782" w:rsidRDefault="00466782">
      <w:pPr>
        <w:tabs>
          <w:tab w:val="left" w:pos="6300"/>
        </w:tabs>
        <w:snapToGrid w:val="0"/>
        <w:spacing w:line="500" w:lineRule="exact"/>
        <w:jc w:val="center"/>
        <w:rPr>
          <w:rFonts w:ascii="宋体" w:hAnsi="宋体"/>
          <w:szCs w:val="28"/>
        </w:rPr>
      </w:pPr>
    </w:p>
    <w:p w:rsidR="00466782" w:rsidRDefault="00466782">
      <w:pPr>
        <w:tabs>
          <w:tab w:val="left" w:pos="6300"/>
        </w:tabs>
        <w:snapToGrid w:val="0"/>
        <w:spacing w:line="500" w:lineRule="exact"/>
        <w:ind w:firstLineChars="200" w:firstLine="560"/>
        <w:rPr>
          <w:rFonts w:ascii="宋体" w:hAnsi="宋体"/>
          <w:szCs w:val="28"/>
          <w:u w:val="single"/>
        </w:rPr>
      </w:pPr>
      <w:r>
        <w:rPr>
          <w:rFonts w:ascii="宋体" w:hAnsi="宋体" w:hint="eastAsia"/>
          <w:szCs w:val="28"/>
        </w:rPr>
        <w:t>采购项目名称：</w:t>
      </w:r>
      <w:r>
        <w:rPr>
          <w:rFonts w:ascii="宋体" w:hAnsi="宋体" w:hint="eastAsia"/>
          <w:szCs w:val="28"/>
          <w:u w:val="single"/>
        </w:rPr>
        <w:t xml:space="preserve">                                                </w:t>
      </w:r>
    </w:p>
    <w:p w:rsidR="00466782" w:rsidRDefault="00466782">
      <w:pPr>
        <w:tabs>
          <w:tab w:val="left" w:pos="6300"/>
        </w:tabs>
        <w:snapToGrid w:val="0"/>
        <w:spacing w:line="500" w:lineRule="exact"/>
        <w:rPr>
          <w:rFonts w:ascii="宋体" w:hAnsi="宋体"/>
          <w:szCs w:val="28"/>
        </w:rPr>
      </w:pPr>
    </w:p>
    <w:p w:rsidR="00466782" w:rsidRDefault="00466782">
      <w:pPr>
        <w:tabs>
          <w:tab w:val="left" w:pos="6300"/>
        </w:tabs>
        <w:snapToGrid w:val="0"/>
        <w:spacing w:line="500" w:lineRule="exact"/>
        <w:rPr>
          <w:rFonts w:ascii="宋体" w:hAnsi="宋体"/>
          <w:szCs w:val="28"/>
        </w:rPr>
      </w:pPr>
      <w:r>
        <w:rPr>
          <w:rFonts w:ascii="宋体" w:hAnsi="宋体" w:hint="eastAsia"/>
          <w:szCs w:val="28"/>
        </w:rPr>
        <w:t>致：</w:t>
      </w:r>
      <w:r>
        <w:rPr>
          <w:rFonts w:ascii="宋体" w:hAnsi="宋体" w:hint="eastAsia"/>
          <w:szCs w:val="28"/>
          <w:u w:val="single"/>
        </w:rPr>
        <w:t>重庆市江北区中医院</w:t>
      </w:r>
      <w:r>
        <w:rPr>
          <w:rFonts w:ascii="宋体" w:hAnsi="宋体" w:hint="eastAsia"/>
          <w:szCs w:val="28"/>
        </w:rPr>
        <w:t>（采购人）：</w:t>
      </w:r>
    </w:p>
    <w:p w:rsidR="00466782" w:rsidRDefault="00466782">
      <w:pPr>
        <w:pStyle w:val="10"/>
        <w:spacing w:line="440" w:lineRule="exact"/>
        <w:ind w:firstLineChars="200" w:firstLine="560"/>
        <w:rPr>
          <w:rFonts w:hAnsi="宋体"/>
          <w:sz w:val="28"/>
          <w:szCs w:val="28"/>
        </w:rPr>
      </w:pPr>
      <w:r>
        <w:rPr>
          <w:rFonts w:hAnsi="宋体" w:hint="eastAsia"/>
          <w:sz w:val="28"/>
          <w:szCs w:val="28"/>
          <w:u w:val="single"/>
        </w:rPr>
        <w:t xml:space="preserve">                       </w:t>
      </w:r>
      <w:r>
        <w:rPr>
          <w:rFonts w:hAnsi="宋体"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66782" w:rsidRDefault="00466782">
      <w:pPr>
        <w:tabs>
          <w:tab w:val="left" w:pos="6300"/>
        </w:tabs>
        <w:snapToGrid w:val="0"/>
        <w:spacing w:line="500" w:lineRule="exact"/>
        <w:rPr>
          <w:rFonts w:ascii="宋体" w:hAnsi="宋体"/>
          <w:szCs w:val="28"/>
        </w:rPr>
      </w:pPr>
      <w:r>
        <w:rPr>
          <w:rFonts w:ascii="宋体" w:hAnsi="宋体" w:hint="eastAsia"/>
          <w:szCs w:val="28"/>
        </w:rPr>
        <w:t xml:space="preserve">    特此声明。</w:t>
      </w:r>
    </w:p>
    <w:p w:rsidR="00466782" w:rsidRDefault="00466782">
      <w:pPr>
        <w:tabs>
          <w:tab w:val="left" w:pos="6300"/>
        </w:tabs>
        <w:snapToGrid w:val="0"/>
        <w:spacing w:line="500" w:lineRule="exact"/>
        <w:jc w:val="center"/>
        <w:rPr>
          <w:rFonts w:ascii="宋体" w:hAnsi="宋体"/>
          <w:szCs w:val="28"/>
        </w:rPr>
      </w:pPr>
    </w:p>
    <w:p w:rsidR="00466782" w:rsidRDefault="00466782">
      <w:pPr>
        <w:tabs>
          <w:tab w:val="left" w:pos="6300"/>
        </w:tabs>
        <w:snapToGrid w:val="0"/>
        <w:spacing w:line="500" w:lineRule="exact"/>
        <w:jc w:val="center"/>
        <w:rPr>
          <w:rFonts w:ascii="宋体" w:hAnsi="宋体"/>
          <w:szCs w:val="28"/>
        </w:rPr>
      </w:pPr>
    </w:p>
    <w:p w:rsidR="00466782" w:rsidRDefault="00466782">
      <w:pPr>
        <w:tabs>
          <w:tab w:val="left" w:pos="6300"/>
        </w:tabs>
        <w:snapToGrid w:val="0"/>
        <w:spacing w:line="500" w:lineRule="exact"/>
        <w:ind w:firstLineChars="2550" w:firstLine="7140"/>
        <w:rPr>
          <w:rFonts w:ascii="宋体" w:hAnsi="宋体"/>
          <w:szCs w:val="28"/>
        </w:rPr>
      </w:pPr>
      <w:r>
        <w:rPr>
          <w:rFonts w:ascii="宋体" w:hAnsi="宋体" w:hint="eastAsia"/>
          <w:szCs w:val="28"/>
        </w:rPr>
        <w:t>（供应商公章）</w:t>
      </w:r>
    </w:p>
    <w:p w:rsidR="00466782" w:rsidRDefault="00466782">
      <w:pPr>
        <w:tabs>
          <w:tab w:val="left" w:pos="6300"/>
        </w:tabs>
        <w:snapToGrid w:val="0"/>
        <w:spacing w:line="360" w:lineRule="auto"/>
        <w:ind w:right="360" w:firstLineChars="200" w:firstLine="560"/>
        <w:jc w:val="right"/>
        <w:rPr>
          <w:rFonts w:ascii="宋体" w:hAnsi="宋体"/>
          <w:szCs w:val="28"/>
        </w:rPr>
      </w:pPr>
    </w:p>
    <w:p w:rsidR="00466782" w:rsidRDefault="00466782">
      <w:pPr>
        <w:tabs>
          <w:tab w:val="left" w:pos="6300"/>
        </w:tabs>
        <w:snapToGrid w:val="0"/>
        <w:spacing w:line="360" w:lineRule="auto"/>
        <w:ind w:right="360" w:firstLineChars="200" w:firstLine="560"/>
        <w:jc w:val="right"/>
        <w:rPr>
          <w:rFonts w:ascii="宋体" w:hAnsi="宋体"/>
          <w:szCs w:val="28"/>
        </w:rPr>
      </w:pPr>
      <w:r>
        <w:rPr>
          <w:rFonts w:ascii="宋体" w:hAnsi="宋体" w:hint="eastAsia"/>
          <w:szCs w:val="28"/>
        </w:rPr>
        <w:t>年   月   日</w:t>
      </w:r>
    </w:p>
    <w:p w:rsidR="00466782" w:rsidRDefault="00466782">
      <w:pPr>
        <w:tabs>
          <w:tab w:val="left" w:pos="6300"/>
        </w:tabs>
        <w:snapToGrid w:val="0"/>
        <w:spacing w:line="500" w:lineRule="exact"/>
        <w:outlineLvl w:val="0"/>
        <w:rPr>
          <w:b/>
          <w:sz w:val="32"/>
          <w:szCs w:val="32"/>
        </w:rPr>
      </w:pPr>
      <w:r>
        <w:rPr>
          <w:rFonts w:hint="eastAsia"/>
        </w:rPr>
        <w:br w:type="page"/>
      </w:r>
      <w:r>
        <w:rPr>
          <w:rFonts w:hint="eastAsia"/>
          <w:b/>
          <w:sz w:val="32"/>
          <w:szCs w:val="32"/>
        </w:rPr>
        <w:lastRenderedPageBreak/>
        <w:t>三、特定资格条件证书或证明文件</w:t>
      </w:r>
    </w:p>
    <w:p w:rsidR="00466782" w:rsidRDefault="00466782">
      <w:pPr>
        <w:tabs>
          <w:tab w:val="left" w:pos="6300"/>
        </w:tabs>
        <w:snapToGrid w:val="0"/>
        <w:spacing w:line="500" w:lineRule="exact"/>
        <w:outlineLvl w:val="0"/>
      </w:pPr>
      <w:r>
        <w:rPr>
          <w:rFonts w:hint="eastAsia"/>
        </w:rPr>
        <w:t>提供证明材料复印件</w:t>
      </w:r>
    </w:p>
    <w:p w:rsidR="00466782" w:rsidRDefault="00466782">
      <w:pPr>
        <w:tabs>
          <w:tab w:val="left" w:pos="6300"/>
        </w:tabs>
        <w:snapToGrid w:val="0"/>
        <w:spacing w:line="500" w:lineRule="exact"/>
        <w:outlineLvl w:val="0"/>
      </w:pPr>
    </w:p>
    <w:p w:rsidR="00466782" w:rsidRDefault="00466782">
      <w:pPr>
        <w:tabs>
          <w:tab w:val="left" w:pos="6300"/>
        </w:tabs>
        <w:snapToGrid w:val="0"/>
        <w:spacing w:line="500" w:lineRule="exact"/>
        <w:outlineLvl w:val="0"/>
      </w:pPr>
    </w:p>
    <w:p w:rsidR="00466782" w:rsidRDefault="00466782">
      <w:pPr>
        <w:tabs>
          <w:tab w:val="left" w:pos="6300"/>
        </w:tabs>
        <w:snapToGrid w:val="0"/>
        <w:spacing w:line="500" w:lineRule="exact"/>
        <w:outlineLvl w:val="0"/>
      </w:pPr>
    </w:p>
    <w:p w:rsidR="00466782" w:rsidRDefault="00466782">
      <w:pPr>
        <w:tabs>
          <w:tab w:val="left" w:pos="6300"/>
        </w:tabs>
        <w:snapToGrid w:val="0"/>
        <w:spacing w:line="500" w:lineRule="exact"/>
        <w:outlineLvl w:val="0"/>
      </w:pPr>
    </w:p>
    <w:p w:rsidR="00466782" w:rsidRDefault="00466782">
      <w:pPr>
        <w:tabs>
          <w:tab w:val="left" w:pos="6300"/>
        </w:tabs>
        <w:snapToGrid w:val="0"/>
        <w:spacing w:line="500" w:lineRule="exact"/>
        <w:outlineLvl w:val="0"/>
        <w:rPr>
          <w:b/>
          <w:sz w:val="32"/>
          <w:szCs w:val="32"/>
        </w:rPr>
      </w:pPr>
      <w:r>
        <w:rPr>
          <w:rFonts w:hint="eastAsia"/>
          <w:b/>
          <w:sz w:val="32"/>
          <w:szCs w:val="32"/>
        </w:rPr>
        <w:t>四、响应文件</w:t>
      </w:r>
    </w:p>
    <w:p w:rsidR="00466782" w:rsidRDefault="00466782">
      <w:pPr>
        <w:tabs>
          <w:tab w:val="left" w:pos="6300"/>
        </w:tabs>
        <w:snapToGrid w:val="0"/>
        <w:spacing w:line="500" w:lineRule="exact"/>
        <w:outlineLvl w:val="0"/>
        <w:rPr>
          <w:b/>
          <w:sz w:val="32"/>
          <w:szCs w:val="32"/>
        </w:rPr>
      </w:pPr>
      <w:r>
        <w:rPr>
          <w:rFonts w:hint="eastAsia"/>
          <w:b/>
          <w:sz w:val="32"/>
          <w:szCs w:val="32"/>
        </w:rPr>
        <w:t>（一）技术要求及服务要求响应情况</w:t>
      </w:r>
    </w:p>
    <w:p w:rsidR="00466782" w:rsidRDefault="00466782">
      <w:pPr>
        <w:tabs>
          <w:tab w:val="left" w:pos="6300"/>
        </w:tabs>
        <w:snapToGrid w:val="0"/>
        <w:spacing w:line="500" w:lineRule="exact"/>
        <w:outlineLvl w:val="0"/>
        <w:rPr>
          <w:szCs w:val="28"/>
        </w:rPr>
      </w:pPr>
      <w:r>
        <w:rPr>
          <w:rFonts w:hint="eastAsia"/>
          <w:szCs w:val="28"/>
        </w:rPr>
        <w:t>逐条对应项目技术要求和服务要求（含公告内容）</w:t>
      </w:r>
    </w:p>
    <w:p w:rsidR="00466782" w:rsidRDefault="00466782">
      <w:pPr>
        <w:tabs>
          <w:tab w:val="left" w:pos="6300"/>
        </w:tabs>
        <w:snapToGrid w:val="0"/>
        <w:spacing w:line="500" w:lineRule="exact"/>
        <w:outlineLvl w:val="0"/>
        <w:rPr>
          <w:sz w:val="32"/>
          <w:szCs w:val="32"/>
        </w:rPr>
      </w:pPr>
    </w:p>
    <w:bookmarkEnd w:id="61"/>
    <w:bookmarkEnd w:id="62"/>
    <w:bookmarkEnd w:id="63"/>
    <w:bookmarkEnd w:id="64"/>
    <w:p w:rsidR="00466782" w:rsidRDefault="00466782">
      <w:pPr>
        <w:snapToGrid w:val="0"/>
        <w:spacing w:line="360" w:lineRule="auto"/>
        <w:rPr>
          <w:rFonts w:ascii="方正仿宋_GBK" w:eastAsia="方正仿宋_GBK"/>
          <w:b/>
        </w:rPr>
        <w:sectPr w:rsidR="00466782">
          <w:headerReference w:type="default" r:id="rId11"/>
          <w:pgSz w:w="11907" w:h="16840"/>
          <w:pgMar w:top="1134" w:right="1191" w:bottom="935" w:left="1304" w:header="851" w:footer="992" w:gutter="0"/>
          <w:cols w:space="720"/>
          <w:docGrid w:linePitch="380" w:charSpace="-5735"/>
        </w:sectPr>
      </w:pPr>
    </w:p>
    <w:p w:rsidR="00466782" w:rsidRDefault="00466782">
      <w:pPr>
        <w:spacing w:line="360" w:lineRule="auto"/>
        <w:rPr>
          <w:rFonts w:ascii="方正仿宋_GBK" w:eastAsia="方正仿宋_GBK" w:hAnsi="宋体"/>
          <w:b/>
          <w:sz w:val="30"/>
          <w:szCs w:val="30"/>
        </w:rPr>
      </w:pPr>
      <w:bookmarkStart w:id="65" w:name="_Toc283382459"/>
      <w:r>
        <w:rPr>
          <w:rFonts w:ascii="方正仿宋_GBK" w:eastAsia="方正仿宋_GBK" w:hAnsi="宋体" w:hint="eastAsia"/>
          <w:b/>
          <w:sz w:val="30"/>
          <w:szCs w:val="30"/>
        </w:rPr>
        <w:lastRenderedPageBreak/>
        <w:t>（二）响应偏离表</w:t>
      </w:r>
    </w:p>
    <w:p w:rsidR="00466782" w:rsidRDefault="00466782">
      <w:pPr>
        <w:snapToGrid w:val="0"/>
        <w:spacing w:line="360" w:lineRule="auto"/>
        <w:jc w:val="center"/>
        <w:rPr>
          <w:rFonts w:ascii="方正仿宋_GBK" w:eastAsia="方正仿宋_GBK" w:hAnsi="宋体"/>
          <w:b/>
          <w:sz w:val="36"/>
          <w:szCs w:val="36"/>
        </w:rPr>
      </w:pPr>
      <w:r>
        <w:rPr>
          <w:rFonts w:ascii="方正仿宋_GBK" w:eastAsia="方正仿宋_GBK" w:hAnsi="宋体" w:hint="eastAsia"/>
          <w:b/>
          <w:sz w:val="36"/>
          <w:szCs w:val="36"/>
        </w:rPr>
        <w:t>响应偏离表</w:t>
      </w:r>
    </w:p>
    <w:p w:rsidR="00466782" w:rsidRDefault="00466782">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w:t>
      </w:r>
      <w:r w:rsidR="00733CB9" w:rsidRPr="00733CB9">
        <w:rPr>
          <w:rFonts w:ascii="方正仿宋_GBK" w:eastAsia="方正仿宋_GBK" w:hAnsi="宋体" w:hint="eastAsia"/>
          <w:sz w:val="24"/>
          <w:szCs w:val="24"/>
        </w:rPr>
        <w:t>磋商</w:t>
      </w:r>
      <w:r>
        <w:rPr>
          <w:rFonts w:ascii="方正仿宋_GBK" w:eastAsia="方正仿宋_GBK" w:hAnsi="宋体" w:hint="eastAsia"/>
          <w:sz w:val="24"/>
          <w:szCs w:val="24"/>
        </w:rPr>
        <w:t>文件的技术、服务要求，如有任何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466782">
        <w:trPr>
          <w:trHeight w:val="835"/>
        </w:trPr>
        <w:tc>
          <w:tcPr>
            <w:tcW w:w="1510" w:type="dxa"/>
            <w:vAlign w:val="center"/>
          </w:tcPr>
          <w:p w:rsidR="00466782" w:rsidRDefault="00466782">
            <w:pPr>
              <w:tabs>
                <w:tab w:val="left" w:pos="6300"/>
              </w:tabs>
              <w:snapToGrid w:val="0"/>
              <w:spacing w:line="360" w:lineRule="auto"/>
              <w:jc w:val="center"/>
              <w:outlineLvl w:val="0"/>
              <w:rPr>
                <w:rFonts w:ascii="方正仿宋_GBK" w:eastAsia="方正仿宋_GBK" w:hAnsi="宋体"/>
                <w:b/>
                <w:szCs w:val="28"/>
              </w:rPr>
            </w:pPr>
            <w:r>
              <w:rPr>
                <w:rFonts w:ascii="方正仿宋_GBK" w:eastAsia="方正仿宋_GBK" w:hAnsi="宋体" w:hint="eastAsia"/>
                <w:b/>
                <w:szCs w:val="28"/>
              </w:rPr>
              <w:t>序号</w:t>
            </w:r>
          </w:p>
        </w:tc>
        <w:tc>
          <w:tcPr>
            <w:tcW w:w="3179" w:type="dxa"/>
            <w:vAlign w:val="center"/>
          </w:tcPr>
          <w:p w:rsidR="00466782" w:rsidRDefault="00733CB9">
            <w:pPr>
              <w:tabs>
                <w:tab w:val="left" w:pos="6300"/>
              </w:tabs>
              <w:snapToGrid w:val="0"/>
              <w:spacing w:line="360" w:lineRule="auto"/>
              <w:jc w:val="center"/>
              <w:outlineLvl w:val="0"/>
              <w:rPr>
                <w:rFonts w:ascii="方正仿宋_GBK" w:eastAsia="方正仿宋_GBK" w:hAnsi="宋体"/>
                <w:b/>
                <w:szCs w:val="28"/>
              </w:rPr>
            </w:pPr>
            <w:r w:rsidRPr="00733CB9">
              <w:rPr>
                <w:rFonts w:ascii="方正仿宋_GBK" w:eastAsia="方正仿宋_GBK" w:hAnsi="宋体" w:hint="eastAsia"/>
                <w:b/>
                <w:szCs w:val="28"/>
              </w:rPr>
              <w:t>磋商</w:t>
            </w:r>
            <w:r w:rsidR="00466782">
              <w:rPr>
                <w:rFonts w:ascii="方正仿宋_GBK" w:eastAsia="方正仿宋_GBK" w:hAnsi="宋体" w:hint="eastAsia"/>
                <w:b/>
                <w:szCs w:val="28"/>
              </w:rPr>
              <w:t>项目需求</w:t>
            </w:r>
          </w:p>
        </w:tc>
        <w:tc>
          <w:tcPr>
            <w:tcW w:w="2434" w:type="dxa"/>
            <w:vAlign w:val="center"/>
          </w:tcPr>
          <w:p w:rsidR="00466782" w:rsidRDefault="00466782">
            <w:pPr>
              <w:tabs>
                <w:tab w:val="left" w:pos="6300"/>
              </w:tabs>
              <w:snapToGrid w:val="0"/>
              <w:spacing w:line="360" w:lineRule="auto"/>
              <w:jc w:val="center"/>
              <w:outlineLvl w:val="0"/>
              <w:rPr>
                <w:rFonts w:ascii="方正仿宋_GBK" w:eastAsia="方正仿宋_GBK" w:hAnsi="宋体"/>
                <w:b/>
                <w:szCs w:val="28"/>
              </w:rPr>
            </w:pPr>
            <w:r>
              <w:rPr>
                <w:rFonts w:ascii="方正仿宋_GBK" w:eastAsia="方正仿宋_GBK" w:hAnsi="宋体" w:hint="eastAsia"/>
                <w:b/>
                <w:szCs w:val="28"/>
              </w:rPr>
              <w:t>响应情况</w:t>
            </w:r>
          </w:p>
        </w:tc>
        <w:tc>
          <w:tcPr>
            <w:tcW w:w="2355" w:type="dxa"/>
            <w:vAlign w:val="center"/>
          </w:tcPr>
          <w:p w:rsidR="00466782" w:rsidRDefault="00466782">
            <w:pPr>
              <w:tabs>
                <w:tab w:val="left" w:pos="6300"/>
              </w:tabs>
              <w:snapToGrid w:val="0"/>
              <w:spacing w:line="360" w:lineRule="auto"/>
              <w:jc w:val="center"/>
              <w:outlineLvl w:val="0"/>
              <w:rPr>
                <w:rFonts w:ascii="方正仿宋_GBK" w:eastAsia="方正仿宋_GBK" w:hAnsi="宋体"/>
                <w:b/>
                <w:szCs w:val="28"/>
              </w:rPr>
            </w:pPr>
            <w:r>
              <w:rPr>
                <w:rFonts w:ascii="方正仿宋_GBK" w:eastAsia="方正仿宋_GBK" w:hAnsi="宋体" w:hint="eastAsia"/>
                <w:b/>
                <w:szCs w:val="28"/>
              </w:rPr>
              <w:t>差异说明</w:t>
            </w:r>
          </w:p>
        </w:tc>
      </w:tr>
      <w:tr w:rsidR="00466782">
        <w:trPr>
          <w:trHeight w:val="703"/>
        </w:trPr>
        <w:tc>
          <w:tcPr>
            <w:tcW w:w="1510"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r>
              <w:rPr>
                <w:rFonts w:ascii="方正仿宋_GBK" w:eastAsia="方正仿宋_GBK" w:hAnsi="宋体" w:hint="eastAsia"/>
                <w:szCs w:val="28"/>
              </w:rPr>
              <w:t>1</w:t>
            </w:r>
          </w:p>
        </w:tc>
        <w:tc>
          <w:tcPr>
            <w:tcW w:w="3179"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434"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355"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r>
      <w:tr w:rsidR="00466782">
        <w:trPr>
          <w:trHeight w:val="703"/>
        </w:trPr>
        <w:tc>
          <w:tcPr>
            <w:tcW w:w="1510"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r>
              <w:rPr>
                <w:rFonts w:ascii="方正仿宋_GBK" w:eastAsia="方正仿宋_GBK" w:hAnsi="宋体" w:hint="eastAsia"/>
                <w:szCs w:val="28"/>
              </w:rPr>
              <w:t>2</w:t>
            </w:r>
          </w:p>
        </w:tc>
        <w:tc>
          <w:tcPr>
            <w:tcW w:w="3179"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434"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355"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r>
      <w:tr w:rsidR="00466782">
        <w:trPr>
          <w:trHeight w:val="703"/>
        </w:trPr>
        <w:tc>
          <w:tcPr>
            <w:tcW w:w="1510"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r>
              <w:rPr>
                <w:rFonts w:ascii="方正仿宋_GBK" w:eastAsia="方正仿宋_GBK" w:hAnsi="宋体" w:hint="eastAsia"/>
                <w:szCs w:val="28"/>
              </w:rPr>
              <w:t>3</w:t>
            </w:r>
          </w:p>
        </w:tc>
        <w:tc>
          <w:tcPr>
            <w:tcW w:w="3179"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434"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355"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r>
      <w:tr w:rsidR="00466782">
        <w:trPr>
          <w:trHeight w:val="703"/>
        </w:trPr>
        <w:tc>
          <w:tcPr>
            <w:tcW w:w="1510"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r>
              <w:rPr>
                <w:rFonts w:ascii="方正仿宋_GBK" w:eastAsia="方正仿宋_GBK" w:hAnsi="宋体" w:hint="eastAsia"/>
                <w:szCs w:val="28"/>
              </w:rPr>
              <w:t>4</w:t>
            </w:r>
          </w:p>
        </w:tc>
        <w:tc>
          <w:tcPr>
            <w:tcW w:w="3179"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434"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355"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r>
      <w:tr w:rsidR="00466782">
        <w:trPr>
          <w:trHeight w:val="703"/>
        </w:trPr>
        <w:tc>
          <w:tcPr>
            <w:tcW w:w="1510"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r>
              <w:rPr>
                <w:rFonts w:ascii="方正仿宋_GBK" w:eastAsia="方正仿宋_GBK" w:hAnsi="宋体" w:hint="eastAsia"/>
                <w:szCs w:val="28"/>
              </w:rPr>
              <w:t>5</w:t>
            </w:r>
          </w:p>
        </w:tc>
        <w:tc>
          <w:tcPr>
            <w:tcW w:w="3179"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434"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355"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r>
      <w:tr w:rsidR="00466782">
        <w:trPr>
          <w:trHeight w:val="703"/>
        </w:trPr>
        <w:tc>
          <w:tcPr>
            <w:tcW w:w="1510"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r>
              <w:rPr>
                <w:rFonts w:ascii="方正仿宋_GBK" w:eastAsia="方正仿宋_GBK" w:hAnsi="宋体" w:hint="eastAsia"/>
                <w:szCs w:val="28"/>
              </w:rPr>
              <w:t>6</w:t>
            </w:r>
          </w:p>
        </w:tc>
        <w:tc>
          <w:tcPr>
            <w:tcW w:w="3179"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434"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c>
          <w:tcPr>
            <w:tcW w:w="2355" w:type="dxa"/>
            <w:vAlign w:val="center"/>
          </w:tcPr>
          <w:p w:rsidR="00466782" w:rsidRDefault="00466782">
            <w:pPr>
              <w:tabs>
                <w:tab w:val="left" w:pos="6300"/>
              </w:tabs>
              <w:snapToGrid w:val="0"/>
              <w:spacing w:line="360" w:lineRule="auto"/>
              <w:jc w:val="center"/>
              <w:outlineLvl w:val="0"/>
              <w:rPr>
                <w:rFonts w:ascii="方正仿宋_GBK" w:eastAsia="方正仿宋_GBK" w:hAnsi="宋体"/>
                <w:szCs w:val="28"/>
              </w:rPr>
            </w:pPr>
          </w:p>
        </w:tc>
      </w:tr>
    </w:tbl>
    <w:p w:rsidR="00466782" w:rsidRDefault="00466782">
      <w:pPr>
        <w:spacing w:line="500" w:lineRule="exact"/>
        <w:ind w:firstLineChars="250" w:firstLine="700"/>
        <w:rPr>
          <w:rFonts w:ascii="方正仿宋_GBK" w:eastAsia="方正仿宋_GBK" w:hAnsi="宋体"/>
          <w:szCs w:val="28"/>
        </w:rPr>
      </w:pPr>
    </w:p>
    <w:p w:rsidR="00466782" w:rsidRDefault="00466782">
      <w:pPr>
        <w:spacing w:line="500" w:lineRule="exact"/>
        <w:ind w:firstLineChars="250" w:firstLine="700"/>
        <w:rPr>
          <w:rFonts w:ascii="方正仿宋_GBK" w:eastAsia="方正仿宋_GBK" w:hAnsi="宋体"/>
          <w:szCs w:val="28"/>
        </w:rPr>
      </w:pPr>
      <w:r>
        <w:rPr>
          <w:rFonts w:ascii="方正仿宋_GBK" w:eastAsia="方正仿宋_GBK" w:hAnsi="宋体" w:hint="eastAsia"/>
          <w:szCs w:val="28"/>
        </w:rPr>
        <w:t>供应商：                                    法人授权代表：</w:t>
      </w:r>
    </w:p>
    <w:p w:rsidR="00466782" w:rsidRDefault="00466782">
      <w:pPr>
        <w:spacing w:line="500" w:lineRule="exact"/>
        <w:ind w:firstLineChars="150" w:firstLine="420"/>
        <w:rPr>
          <w:rFonts w:ascii="方正仿宋_GBK" w:eastAsia="方正仿宋_GBK" w:hAnsi="宋体"/>
          <w:szCs w:val="28"/>
        </w:rPr>
      </w:pPr>
      <w:r>
        <w:rPr>
          <w:rFonts w:ascii="方正仿宋_GBK" w:eastAsia="方正仿宋_GBK" w:hAnsi="宋体" w:hint="eastAsia"/>
          <w:szCs w:val="28"/>
        </w:rPr>
        <w:t>（供应商公章）                              （签字或盖章）</w:t>
      </w:r>
    </w:p>
    <w:p w:rsidR="00466782" w:rsidRDefault="00466782">
      <w:pPr>
        <w:spacing w:line="500" w:lineRule="exact"/>
        <w:ind w:firstLineChars="150" w:firstLine="420"/>
        <w:rPr>
          <w:rFonts w:ascii="方正仿宋_GBK" w:eastAsia="方正仿宋_GBK" w:hAnsi="宋体"/>
          <w:szCs w:val="28"/>
        </w:rPr>
      </w:pPr>
    </w:p>
    <w:p w:rsidR="00466782" w:rsidRDefault="00466782">
      <w:pPr>
        <w:tabs>
          <w:tab w:val="left" w:pos="6300"/>
        </w:tabs>
        <w:snapToGrid w:val="0"/>
        <w:spacing w:line="500" w:lineRule="exact"/>
        <w:ind w:firstLine="570"/>
        <w:rPr>
          <w:rFonts w:ascii="方正仿宋_GBK" w:eastAsia="方正仿宋_GBK" w:hAnsi="宋体"/>
          <w:szCs w:val="28"/>
        </w:rPr>
      </w:pPr>
      <w:r>
        <w:rPr>
          <w:rFonts w:ascii="方正仿宋_GBK" w:eastAsia="方正仿宋_GBK" w:hAnsi="宋体" w:hint="eastAsia"/>
          <w:szCs w:val="28"/>
        </w:rPr>
        <w:t xml:space="preserve">                                         年     月     日</w:t>
      </w:r>
    </w:p>
    <w:p w:rsidR="00466782" w:rsidRDefault="00466782">
      <w:pPr>
        <w:tabs>
          <w:tab w:val="left" w:pos="6300"/>
        </w:tabs>
        <w:snapToGrid w:val="0"/>
        <w:spacing w:line="500" w:lineRule="exact"/>
        <w:ind w:firstLine="570"/>
        <w:rPr>
          <w:rFonts w:ascii="方正仿宋_GBK" w:eastAsia="方正仿宋_GBK" w:hAnsi="宋体"/>
          <w:sz w:val="30"/>
          <w:szCs w:val="30"/>
        </w:rPr>
      </w:pPr>
    </w:p>
    <w:p w:rsidR="00466782" w:rsidRDefault="00466782">
      <w:pPr>
        <w:tabs>
          <w:tab w:val="left" w:pos="6300"/>
        </w:tabs>
        <w:snapToGrid w:val="0"/>
        <w:spacing w:line="500" w:lineRule="exact"/>
        <w:ind w:firstLineChars="200" w:firstLine="560"/>
        <w:rPr>
          <w:rFonts w:ascii="方正仿宋_GBK" w:eastAsia="方正仿宋_GBK" w:hAnsi="宋体"/>
          <w:szCs w:val="28"/>
        </w:rPr>
      </w:pPr>
      <w:r>
        <w:rPr>
          <w:rFonts w:ascii="方正仿宋_GBK" w:eastAsia="方正仿宋_GBK" w:hAnsi="宋体" w:hint="eastAsia"/>
          <w:szCs w:val="28"/>
        </w:rPr>
        <w:t>注： 1、本表即为对本</w:t>
      </w:r>
      <w:proofErr w:type="gramStart"/>
      <w:r>
        <w:rPr>
          <w:rFonts w:ascii="方正仿宋_GBK" w:eastAsia="方正仿宋_GBK" w:hAnsi="宋体" w:hint="eastAsia"/>
          <w:szCs w:val="28"/>
        </w:rPr>
        <w:t>项目项目</w:t>
      </w:r>
      <w:proofErr w:type="gramEnd"/>
      <w:r>
        <w:rPr>
          <w:rFonts w:ascii="方正仿宋_GBK" w:eastAsia="方正仿宋_GBK" w:hAnsi="宋体" w:hint="eastAsia"/>
          <w:szCs w:val="28"/>
        </w:rPr>
        <w:t>技术需求、服务需求中所列要求进行比较和响应；</w:t>
      </w:r>
    </w:p>
    <w:p w:rsidR="00466782" w:rsidRDefault="00466782">
      <w:pPr>
        <w:tabs>
          <w:tab w:val="left" w:pos="6300"/>
        </w:tabs>
        <w:snapToGrid w:val="0"/>
        <w:spacing w:line="500" w:lineRule="exact"/>
        <w:ind w:firstLineChars="200" w:firstLine="560"/>
        <w:rPr>
          <w:rFonts w:ascii="方正仿宋_GBK" w:eastAsia="方正仿宋_GBK" w:hAnsi="宋体"/>
          <w:szCs w:val="28"/>
        </w:rPr>
      </w:pPr>
      <w:r>
        <w:rPr>
          <w:rFonts w:ascii="方正仿宋_GBK" w:eastAsia="方正仿宋_GBK" w:hAnsi="宋体" w:hint="eastAsia"/>
          <w:szCs w:val="28"/>
        </w:rPr>
        <w:t>2、该表必须按照</w:t>
      </w:r>
      <w:r w:rsidR="00733CB9" w:rsidRPr="00733CB9">
        <w:rPr>
          <w:rFonts w:ascii="方正仿宋_GBK" w:eastAsia="方正仿宋_GBK" w:hAnsi="宋体" w:hint="eastAsia"/>
          <w:szCs w:val="28"/>
        </w:rPr>
        <w:t>磋商</w:t>
      </w:r>
      <w:r>
        <w:rPr>
          <w:rFonts w:ascii="方正仿宋_GBK" w:eastAsia="方正仿宋_GBK" w:hAnsi="宋体" w:hint="eastAsia"/>
          <w:szCs w:val="28"/>
        </w:rPr>
        <w:t>要求逐条如实填写，根据响应情况在“差异说明”项填写</w:t>
      </w:r>
      <w:r>
        <w:rPr>
          <w:rFonts w:ascii="方正仿宋_GBK" w:eastAsia="方正仿宋_GBK" w:hAnsi="宋体" w:hint="eastAsia"/>
          <w:b/>
          <w:szCs w:val="28"/>
        </w:rPr>
        <w:t>偏离情况及原因</w:t>
      </w:r>
      <w:r>
        <w:rPr>
          <w:rFonts w:ascii="方正仿宋_GBK" w:eastAsia="方正仿宋_GBK" w:hAnsi="宋体" w:hint="eastAsia"/>
          <w:szCs w:val="28"/>
        </w:rPr>
        <w:t>，完全符合的填写</w:t>
      </w:r>
      <w:r>
        <w:rPr>
          <w:rFonts w:ascii="方正仿宋_GBK" w:eastAsia="方正仿宋_GBK" w:hAnsi="宋体" w:hint="eastAsia"/>
          <w:b/>
          <w:szCs w:val="28"/>
        </w:rPr>
        <w:t>“无差异”；</w:t>
      </w:r>
    </w:p>
    <w:p w:rsidR="00466782" w:rsidRDefault="00466782">
      <w:pPr>
        <w:tabs>
          <w:tab w:val="left" w:pos="6300"/>
        </w:tabs>
        <w:snapToGrid w:val="0"/>
        <w:spacing w:line="500" w:lineRule="exact"/>
        <w:ind w:firstLineChars="200" w:firstLine="560"/>
        <w:rPr>
          <w:rFonts w:ascii="方正仿宋_GBK" w:eastAsia="方正仿宋_GBK" w:hAnsi="宋体"/>
          <w:szCs w:val="28"/>
        </w:rPr>
      </w:pPr>
      <w:r>
        <w:rPr>
          <w:rFonts w:ascii="方正仿宋_GBK" w:eastAsia="方正仿宋_GBK" w:hAnsi="宋体" w:hint="eastAsia"/>
          <w:szCs w:val="28"/>
        </w:rPr>
        <w:t>3、该表可扩展，并逐页盖章；</w:t>
      </w:r>
      <w:bookmarkEnd w:id="65"/>
    </w:p>
    <w:p w:rsidR="00466782" w:rsidRDefault="00466782"/>
    <w:p w:rsidR="00466782" w:rsidRDefault="00466782">
      <w:pPr>
        <w:keepNext/>
        <w:keepLines/>
        <w:spacing w:line="360" w:lineRule="auto"/>
      </w:pPr>
    </w:p>
    <w:sectPr w:rsidR="00466782" w:rsidSect="00A51B97">
      <w:headerReference w:type="default" r:id="rId12"/>
      <w:pgSz w:w="11907" w:h="16840"/>
      <w:pgMar w:top="1134" w:right="1191" w:bottom="1134" w:left="1304" w:header="851" w:footer="992" w:gutter="0"/>
      <w:cols w:space="720"/>
      <w:docGrid w:type="line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862" w:rsidRDefault="00DA6862">
      <w:r>
        <w:separator/>
      </w:r>
    </w:p>
  </w:endnote>
  <w:endnote w:type="continuationSeparator" w:id="0">
    <w:p w:rsidR="00DA6862" w:rsidRDefault="00DA6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FZFSK--GBK1-0">
    <w:altName w:val="Segoe Print"/>
    <w:charset w:val="00"/>
    <w:family w:val="auto"/>
    <w:pitch w:val="default"/>
    <w:sig w:usb0="00000000" w:usb1="00000000" w:usb2="00000000" w:usb3="00000000" w:csb0="00040001" w:csb1="00000000"/>
  </w:font>
  <w:font w:name="等线">
    <w:charset w:val="86"/>
    <w:family w:val="auto"/>
    <w:pitch w:val="variable"/>
    <w:sig w:usb0="A00002BF" w:usb1="38CF7CFA" w:usb2="00000016" w:usb3="00000000" w:csb0="0004000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65" w:rsidRDefault="00D93B65">
    <w:pPr>
      <w:pStyle w:val="ab"/>
      <w:framePr w:wrap="around" w:vAnchor="text" w:hAnchor="margin" w:xAlign="outside" w:y="1"/>
      <w:rPr>
        <w:rStyle w:val="af"/>
        <w:sz w:val="28"/>
        <w:szCs w:val="28"/>
      </w:rPr>
    </w:pPr>
    <w:r>
      <w:rPr>
        <w:rStyle w:val="af"/>
        <w:sz w:val="28"/>
        <w:szCs w:val="28"/>
      </w:rPr>
      <w:t xml:space="preserve">— </w:t>
    </w:r>
    <w:r w:rsidR="00454639">
      <w:rPr>
        <w:sz w:val="28"/>
        <w:szCs w:val="28"/>
      </w:rPr>
      <w:fldChar w:fldCharType="begin"/>
    </w:r>
    <w:r>
      <w:rPr>
        <w:rStyle w:val="af"/>
        <w:sz w:val="28"/>
        <w:szCs w:val="28"/>
      </w:rPr>
      <w:instrText xml:space="preserve">PAGE  </w:instrText>
    </w:r>
    <w:r w:rsidR="00454639">
      <w:rPr>
        <w:sz w:val="28"/>
        <w:szCs w:val="28"/>
      </w:rPr>
      <w:fldChar w:fldCharType="separate"/>
    </w:r>
    <w:r w:rsidR="00290527">
      <w:rPr>
        <w:rStyle w:val="af"/>
        <w:noProof/>
        <w:sz w:val="28"/>
        <w:szCs w:val="28"/>
      </w:rPr>
      <w:t>4</w:t>
    </w:r>
    <w:r w:rsidR="00454639">
      <w:rPr>
        <w:sz w:val="28"/>
        <w:szCs w:val="28"/>
      </w:rPr>
      <w:fldChar w:fldCharType="end"/>
    </w:r>
    <w:r>
      <w:rPr>
        <w:rStyle w:val="af"/>
        <w:sz w:val="28"/>
        <w:szCs w:val="28"/>
      </w:rPr>
      <w:t xml:space="preserve"> —</w:t>
    </w:r>
  </w:p>
  <w:p w:rsidR="00D93B65" w:rsidRDefault="00D93B6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65" w:rsidRDefault="00454639">
    <w:pPr>
      <w:pStyle w:val="ab"/>
      <w:framePr w:wrap="around" w:vAnchor="text" w:hAnchor="margin" w:xAlign="center" w:y="1"/>
      <w:rPr>
        <w:rStyle w:val="af"/>
      </w:rPr>
    </w:pPr>
    <w:r>
      <w:fldChar w:fldCharType="begin"/>
    </w:r>
    <w:r w:rsidR="00D93B65">
      <w:rPr>
        <w:rStyle w:val="af"/>
      </w:rPr>
      <w:instrText xml:space="preserve">PAGE  </w:instrText>
    </w:r>
    <w:r>
      <w:fldChar w:fldCharType="end"/>
    </w:r>
  </w:p>
  <w:p w:rsidR="00D93B65" w:rsidRDefault="00D93B65">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65" w:rsidRDefault="00D93B65">
    <w:pPr>
      <w:pStyle w:val="ab"/>
      <w:framePr w:wrap="around" w:vAnchor="text" w:hAnchor="margin" w:xAlign="outside" w:y="1"/>
      <w:rPr>
        <w:rStyle w:val="af"/>
        <w:sz w:val="28"/>
        <w:szCs w:val="28"/>
      </w:rPr>
    </w:pPr>
    <w:r>
      <w:rPr>
        <w:rStyle w:val="af"/>
        <w:sz w:val="28"/>
        <w:szCs w:val="28"/>
      </w:rPr>
      <w:t xml:space="preserve">— </w:t>
    </w:r>
    <w:r w:rsidR="00454639">
      <w:rPr>
        <w:sz w:val="28"/>
        <w:szCs w:val="28"/>
      </w:rPr>
      <w:fldChar w:fldCharType="begin"/>
    </w:r>
    <w:r>
      <w:rPr>
        <w:rStyle w:val="af"/>
        <w:sz w:val="28"/>
        <w:szCs w:val="28"/>
      </w:rPr>
      <w:instrText xml:space="preserve">PAGE  </w:instrText>
    </w:r>
    <w:r w:rsidR="00454639">
      <w:rPr>
        <w:sz w:val="28"/>
        <w:szCs w:val="28"/>
      </w:rPr>
      <w:fldChar w:fldCharType="separate"/>
    </w:r>
    <w:r w:rsidR="00290527">
      <w:rPr>
        <w:rStyle w:val="af"/>
        <w:noProof/>
        <w:sz w:val="28"/>
        <w:szCs w:val="28"/>
      </w:rPr>
      <w:t>25</w:t>
    </w:r>
    <w:r w:rsidR="00454639">
      <w:rPr>
        <w:sz w:val="28"/>
        <w:szCs w:val="28"/>
      </w:rPr>
      <w:fldChar w:fldCharType="end"/>
    </w:r>
    <w:r>
      <w:rPr>
        <w:rStyle w:val="af"/>
        <w:sz w:val="28"/>
        <w:szCs w:val="28"/>
      </w:rPr>
      <w:t xml:space="preserve"> —</w:t>
    </w:r>
  </w:p>
  <w:p w:rsidR="00D93B65" w:rsidRDefault="00D93B6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862" w:rsidRDefault="00DA6862">
      <w:r>
        <w:separator/>
      </w:r>
    </w:p>
  </w:footnote>
  <w:footnote w:type="continuationSeparator" w:id="0">
    <w:p w:rsidR="00DA6862" w:rsidRDefault="00DA6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65" w:rsidRDefault="00D93B65">
    <w:pPr>
      <w:pStyle w:val="ac"/>
      <w:jc w:val="both"/>
      <w:rPr>
        <w:rFonts w:ascii="方正仿宋_GBK" w:eastAsia="方正仿宋_GBK"/>
        <w:sz w:val="21"/>
        <w:szCs w:val="21"/>
      </w:rPr>
    </w:pPr>
    <w:r>
      <w:rPr>
        <w:rFonts w:ascii="方正仿宋_GBK" w:eastAsia="方正仿宋_GBK" w:hint="eastAsia"/>
        <w:sz w:val="21"/>
        <w:szCs w:val="21"/>
      </w:rPr>
      <w:t xml:space="preserve">重庆市江北区中医院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65" w:rsidRDefault="00D93B65">
    <w:pPr>
      <w:pStyle w:val="ac"/>
      <w:jc w:val="both"/>
      <w:rPr>
        <w:rFonts w:ascii="方正仿宋_GBK" w:eastAsia="方正仿宋_GBK"/>
        <w:sz w:val="21"/>
        <w:szCs w:val="21"/>
      </w:rPr>
    </w:pPr>
    <w:r>
      <w:rPr>
        <w:rFonts w:ascii="方正仿宋_GBK" w:eastAsia="方正仿宋_GBK" w:hint="eastAsia"/>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65" w:rsidRDefault="00D93B65">
    <w:pPr>
      <w:pStyle w:val="ac"/>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C00FC6"/>
    <w:multiLevelType w:val="singleLevel"/>
    <w:tmpl w:val="ECC00FC6"/>
    <w:lvl w:ilvl="0">
      <w:start w:val="4"/>
      <w:numFmt w:val="chineseCounting"/>
      <w:suff w:val="nothing"/>
      <w:lvlText w:val="%1、"/>
      <w:lvlJc w:val="left"/>
      <w:rPr>
        <w:rFonts w:hint="eastAsia"/>
      </w:rPr>
    </w:lvl>
  </w:abstractNum>
  <w:abstractNum w:abstractNumId="1">
    <w:nsid w:val="4F7D3E5A"/>
    <w:multiLevelType w:val="multilevel"/>
    <w:tmpl w:val="4F7D3E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FB6B87"/>
    <w:multiLevelType w:val="singleLevel"/>
    <w:tmpl w:val="55FB6B87"/>
    <w:lvl w:ilvl="0">
      <w:start w:val="2"/>
      <w:numFmt w:val="chineseCounting"/>
      <w:suff w:val="nothing"/>
      <w:lvlText w:val="%1、"/>
      <w:lvlJc w:val="left"/>
    </w:lvl>
  </w:abstractNum>
  <w:abstractNum w:abstractNumId="3">
    <w:nsid w:val="55FB6BBD"/>
    <w:multiLevelType w:val="singleLevel"/>
    <w:tmpl w:val="55FB6BBD"/>
    <w:lvl w:ilvl="0">
      <w:start w:val="1"/>
      <w:numFmt w:val="chineseCounting"/>
      <w:suff w:val="nothing"/>
      <w:lvlText w:val="(%1）"/>
      <w:lvlJc w:val="left"/>
    </w:lvl>
  </w:abstractNum>
  <w:abstractNum w:abstractNumId="4">
    <w:nsid w:val="66D25030"/>
    <w:multiLevelType w:val="multilevel"/>
    <w:tmpl w:val="66D250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B143B2B"/>
    <w:multiLevelType w:val="multilevel"/>
    <w:tmpl w:val="6B143B2B"/>
    <w:lvl w:ilvl="0">
      <w:start w:val="1"/>
      <w:numFmt w:val="chineseCountingThousand"/>
      <w:lvlText w:val="(%1)"/>
      <w:lvlJc w:val="left"/>
      <w:pPr>
        <w:tabs>
          <w:tab w:val="num" w:pos="780"/>
        </w:tabs>
        <w:ind w:left="780" w:hanging="420"/>
      </w:pPr>
    </w:lvl>
    <w:lvl w:ilvl="1">
      <w:start w:val="1"/>
      <w:numFmt w:val="decimal"/>
      <w:lvlText w:val="%2、"/>
      <w:lvlJc w:val="left"/>
      <w:pPr>
        <w:tabs>
          <w:tab w:val="num" w:pos="1200"/>
        </w:tabs>
        <w:ind w:left="1200" w:hanging="420"/>
      </w:pPr>
      <w:rPr>
        <w:rFonts w:hint="eastAsia"/>
      </w:rPr>
    </w:lvl>
    <w:lvl w:ilvl="2">
      <w:start w:val="1"/>
      <w:numFmt w:val="decimal"/>
      <w:lvlText w:val="%3)"/>
      <w:lvlJc w:val="left"/>
      <w:pPr>
        <w:tabs>
          <w:tab w:val="num" w:pos="1620"/>
        </w:tabs>
        <w:ind w:left="1620" w:hanging="420"/>
      </w:pPr>
    </w:lvl>
    <w:lvl w:ilvl="3">
      <w:start w:val="1"/>
      <w:numFmt w:val="japaneseCounting"/>
      <w:lvlText w:val="(%4)"/>
      <w:lvlJc w:val="left"/>
      <w:pPr>
        <w:tabs>
          <w:tab w:val="num" w:pos="2160"/>
        </w:tabs>
        <w:ind w:left="2160" w:hanging="540"/>
      </w:pPr>
      <w:rPr>
        <w:rFonts w:hint="default"/>
      </w:r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13E5"/>
    <w:rsid w:val="00001B59"/>
    <w:rsid w:val="00002941"/>
    <w:rsid w:val="00003A5B"/>
    <w:rsid w:val="00005FE6"/>
    <w:rsid w:val="00006012"/>
    <w:rsid w:val="000063C6"/>
    <w:rsid w:val="00006CCD"/>
    <w:rsid w:val="00007D51"/>
    <w:rsid w:val="000102EF"/>
    <w:rsid w:val="00010AB4"/>
    <w:rsid w:val="0001229D"/>
    <w:rsid w:val="00015132"/>
    <w:rsid w:val="00024168"/>
    <w:rsid w:val="00025E07"/>
    <w:rsid w:val="0003367E"/>
    <w:rsid w:val="00033981"/>
    <w:rsid w:val="000349C4"/>
    <w:rsid w:val="0003569F"/>
    <w:rsid w:val="00043AEC"/>
    <w:rsid w:val="00043E4D"/>
    <w:rsid w:val="0004402D"/>
    <w:rsid w:val="00046CFA"/>
    <w:rsid w:val="00052F3C"/>
    <w:rsid w:val="0006194F"/>
    <w:rsid w:val="00072DB5"/>
    <w:rsid w:val="000760E3"/>
    <w:rsid w:val="000778F8"/>
    <w:rsid w:val="00080218"/>
    <w:rsid w:val="00081A4B"/>
    <w:rsid w:val="00085A68"/>
    <w:rsid w:val="00085C77"/>
    <w:rsid w:val="00090BC0"/>
    <w:rsid w:val="000957E6"/>
    <w:rsid w:val="0009603D"/>
    <w:rsid w:val="00097613"/>
    <w:rsid w:val="000978E9"/>
    <w:rsid w:val="000A2D01"/>
    <w:rsid w:val="000A4578"/>
    <w:rsid w:val="000A592A"/>
    <w:rsid w:val="000A6120"/>
    <w:rsid w:val="000A647E"/>
    <w:rsid w:val="000A6E6C"/>
    <w:rsid w:val="000B1C50"/>
    <w:rsid w:val="000B4736"/>
    <w:rsid w:val="000B4D5B"/>
    <w:rsid w:val="000B5AA2"/>
    <w:rsid w:val="000B64BD"/>
    <w:rsid w:val="000C06CF"/>
    <w:rsid w:val="000C1F34"/>
    <w:rsid w:val="000C33CD"/>
    <w:rsid w:val="000C4D0B"/>
    <w:rsid w:val="000D6799"/>
    <w:rsid w:val="000D7641"/>
    <w:rsid w:val="000D77A9"/>
    <w:rsid w:val="000D7B50"/>
    <w:rsid w:val="000E1DFB"/>
    <w:rsid w:val="000E519F"/>
    <w:rsid w:val="000E5555"/>
    <w:rsid w:val="000E7E67"/>
    <w:rsid w:val="000F2705"/>
    <w:rsid w:val="000F48B5"/>
    <w:rsid w:val="000F4FF6"/>
    <w:rsid w:val="000F51A3"/>
    <w:rsid w:val="000F7699"/>
    <w:rsid w:val="001001B2"/>
    <w:rsid w:val="00100C16"/>
    <w:rsid w:val="001032E6"/>
    <w:rsid w:val="0010357F"/>
    <w:rsid w:val="00110B53"/>
    <w:rsid w:val="00112633"/>
    <w:rsid w:val="00112793"/>
    <w:rsid w:val="001155D2"/>
    <w:rsid w:val="0011691E"/>
    <w:rsid w:val="00116C45"/>
    <w:rsid w:val="00117B54"/>
    <w:rsid w:val="00121814"/>
    <w:rsid w:val="001218DB"/>
    <w:rsid w:val="00127C9A"/>
    <w:rsid w:val="0013040D"/>
    <w:rsid w:val="0013097F"/>
    <w:rsid w:val="00132B70"/>
    <w:rsid w:val="00134427"/>
    <w:rsid w:val="00134872"/>
    <w:rsid w:val="00135203"/>
    <w:rsid w:val="00135EFE"/>
    <w:rsid w:val="00137EBF"/>
    <w:rsid w:val="00141BEA"/>
    <w:rsid w:val="0014208B"/>
    <w:rsid w:val="00142A42"/>
    <w:rsid w:val="00142FD6"/>
    <w:rsid w:val="001455A3"/>
    <w:rsid w:val="00145E02"/>
    <w:rsid w:val="00146C10"/>
    <w:rsid w:val="00151605"/>
    <w:rsid w:val="001516B0"/>
    <w:rsid w:val="001550C4"/>
    <w:rsid w:val="001552B5"/>
    <w:rsid w:val="0016258B"/>
    <w:rsid w:val="00163826"/>
    <w:rsid w:val="001648FA"/>
    <w:rsid w:val="00175121"/>
    <w:rsid w:val="001751B0"/>
    <w:rsid w:val="001760DF"/>
    <w:rsid w:val="00177CB7"/>
    <w:rsid w:val="00177D78"/>
    <w:rsid w:val="00180105"/>
    <w:rsid w:val="00180EB8"/>
    <w:rsid w:val="001838C0"/>
    <w:rsid w:val="00184F37"/>
    <w:rsid w:val="0018604F"/>
    <w:rsid w:val="00190BF5"/>
    <w:rsid w:val="00193489"/>
    <w:rsid w:val="001946EF"/>
    <w:rsid w:val="001A0DE4"/>
    <w:rsid w:val="001A41C4"/>
    <w:rsid w:val="001A5FE3"/>
    <w:rsid w:val="001A746A"/>
    <w:rsid w:val="001A7EC0"/>
    <w:rsid w:val="001B0175"/>
    <w:rsid w:val="001B0617"/>
    <w:rsid w:val="001B1F1A"/>
    <w:rsid w:val="001B2BBF"/>
    <w:rsid w:val="001B3100"/>
    <w:rsid w:val="001B7D21"/>
    <w:rsid w:val="001C1769"/>
    <w:rsid w:val="001C2A4B"/>
    <w:rsid w:val="001C3B2C"/>
    <w:rsid w:val="001C65A6"/>
    <w:rsid w:val="001D0453"/>
    <w:rsid w:val="001D2E95"/>
    <w:rsid w:val="001D4246"/>
    <w:rsid w:val="001D6037"/>
    <w:rsid w:val="001D62B2"/>
    <w:rsid w:val="001D760F"/>
    <w:rsid w:val="001D7E4E"/>
    <w:rsid w:val="001E0150"/>
    <w:rsid w:val="001E0CF1"/>
    <w:rsid w:val="001E2DF8"/>
    <w:rsid w:val="001E5974"/>
    <w:rsid w:val="001F011E"/>
    <w:rsid w:val="001F15FA"/>
    <w:rsid w:val="002003E0"/>
    <w:rsid w:val="00200D8B"/>
    <w:rsid w:val="0020436A"/>
    <w:rsid w:val="002054C9"/>
    <w:rsid w:val="00213F6A"/>
    <w:rsid w:val="0022159E"/>
    <w:rsid w:val="00221B2C"/>
    <w:rsid w:val="00221FE7"/>
    <w:rsid w:val="00222DFE"/>
    <w:rsid w:val="00224608"/>
    <w:rsid w:val="00230AF4"/>
    <w:rsid w:val="002331AC"/>
    <w:rsid w:val="0024457F"/>
    <w:rsid w:val="00245466"/>
    <w:rsid w:val="00246166"/>
    <w:rsid w:val="002478CA"/>
    <w:rsid w:val="002478EF"/>
    <w:rsid w:val="00251AC1"/>
    <w:rsid w:val="00254423"/>
    <w:rsid w:val="00255ABD"/>
    <w:rsid w:val="00256360"/>
    <w:rsid w:val="0025734C"/>
    <w:rsid w:val="002600D0"/>
    <w:rsid w:val="00260FDE"/>
    <w:rsid w:val="002616BD"/>
    <w:rsid w:val="00262150"/>
    <w:rsid w:val="002624E9"/>
    <w:rsid w:val="00263F6D"/>
    <w:rsid w:val="00266329"/>
    <w:rsid w:val="00276129"/>
    <w:rsid w:val="002761A3"/>
    <w:rsid w:val="00277F5A"/>
    <w:rsid w:val="00280224"/>
    <w:rsid w:val="002815B2"/>
    <w:rsid w:val="0028479D"/>
    <w:rsid w:val="00286457"/>
    <w:rsid w:val="00290527"/>
    <w:rsid w:val="002A0103"/>
    <w:rsid w:val="002A066C"/>
    <w:rsid w:val="002A0713"/>
    <w:rsid w:val="002A0AB3"/>
    <w:rsid w:val="002A3B06"/>
    <w:rsid w:val="002A5E63"/>
    <w:rsid w:val="002A6416"/>
    <w:rsid w:val="002A7429"/>
    <w:rsid w:val="002B0B8C"/>
    <w:rsid w:val="002B34A0"/>
    <w:rsid w:val="002B3F55"/>
    <w:rsid w:val="002B5759"/>
    <w:rsid w:val="002B582C"/>
    <w:rsid w:val="002B72BF"/>
    <w:rsid w:val="002C2367"/>
    <w:rsid w:val="002C5C19"/>
    <w:rsid w:val="002C5DE6"/>
    <w:rsid w:val="002C5EBE"/>
    <w:rsid w:val="002C7474"/>
    <w:rsid w:val="002D257C"/>
    <w:rsid w:val="002D400C"/>
    <w:rsid w:val="002E5BC4"/>
    <w:rsid w:val="002E6CC9"/>
    <w:rsid w:val="002E6F4E"/>
    <w:rsid w:val="002E7266"/>
    <w:rsid w:val="002F27AA"/>
    <w:rsid w:val="002F3E00"/>
    <w:rsid w:val="002F6009"/>
    <w:rsid w:val="002F7A10"/>
    <w:rsid w:val="00304018"/>
    <w:rsid w:val="003045D3"/>
    <w:rsid w:val="00304A40"/>
    <w:rsid w:val="0030766E"/>
    <w:rsid w:val="00313B74"/>
    <w:rsid w:val="00314CF8"/>
    <w:rsid w:val="0032014B"/>
    <w:rsid w:val="0032314A"/>
    <w:rsid w:val="00323888"/>
    <w:rsid w:val="00332220"/>
    <w:rsid w:val="00332E72"/>
    <w:rsid w:val="0033423D"/>
    <w:rsid w:val="00334892"/>
    <w:rsid w:val="00335C69"/>
    <w:rsid w:val="00336427"/>
    <w:rsid w:val="00336D57"/>
    <w:rsid w:val="003425E7"/>
    <w:rsid w:val="00342F27"/>
    <w:rsid w:val="00347636"/>
    <w:rsid w:val="003478F6"/>
    <w:rsid w:val="00350E09"/>
    <w:rsid w:val="0035472F"/>
    <w:rsid w:val="00355BB0"/>
    <w:rsid w:val="00360333"/>
    <w:rsid w:val="00361225"/>
    <w:rsid w:val="00363217"/>
    <w:rsid w:val="00364016"/>
    <w:rsid w:val="003651C7"/>
    <w:rsid w:val="003672B2"/>
    <w:rsid w:val="003733D2"/>
    <w:rsid w:val="00374ADD"/>
    <w:rsid w:val="00377568"/>
    <w:rsid w:val="003813BF"/>
    <w:rsid w:val="00381564"/>
    <w:rsid w:val="003873EB"/>
    <w:rsid w:val="00387D4E"/>
    <w:rsid w:val="00390C3C"/>
    <w:rsid w:val="00393E52"/>
    <w:rsid w:val="00394CE5"/>
    <w:rsid w:val="0039555E"/>
    <w:rsid w:val="0039602C"/>
    <w:rsid w:val="0039639F"/>
    <w:rsid w:val="003A131F"/>
    <w:rsid w:val="003A2722"/>
    <w:rsid w:val="003A2C3E"/>
    <w:rsid w:val="003A7264"/>
    <w:rsid w:val="003B065A"/>
    <w:rsid w:val="003B091F"/>
    <w:rsid w:val="003B4906"/>
    <w:rsid w:val="003C2209"/>
    <w:rsid w:val="003C3F2D"/>
    <w:rsid w:val="003C5967"/>
    <w:rsid w:val="003C6701"/>
    <w:rsid w:val="003D39E5"/>
    <w:rsid w:val="003D4BBE"/>
    <w:rsid w:val="003D5FFE"/>
    <w:rsid w:val="003E06EF"/>
    <w:rsid w:val="003E0DCB"/>
    <w:rsid w:val="003E3065"/>
    <w:rsid w:val="003E3BEE"/>
    <w:rsid w:val="003E5EF2"/>
    <w:rsid w:val="003E6707"/>
    <w:rsid w:val="003E695A"/>
    <w:rsid w:val="003F0B5B"/>
    <w:rsid w:val="003F3589"/>
    <w:rsid w:val="003F4FC9"/>
    <w:rsid w:val="003F5B73"/>
    <w:rsid w:val="003F7040"/>
    <w:rsid w:val="004035C1"/>
    <w:rsid w:val="00404F34"/>
    <w:rsid w:val="004050B6"/>
    <w:rsid w:val="00411E1F"/>
    <w:rsid w:val="00415F25"/>
    <w:rsid w:val="004161A1"/>
    <w:rsid w:val="00416E7B"/>
    <w:rsid w:val="00417E3D"/>
    <w:rsid w:val="00421BBC"/>
    <w:rsid w:val="00422A39"/>
    <w:rsid w:val="00422C78"/>
    <w:rsid w:val="00425859"/>
    <w:rsid w:val="0042616E"/>
    <w:rsid w:val="00430402"/>
    <w:rsid w:val="00431F0A"/>
    <w:rsid w:val="00432908"/>
    <w:rsid w:val="0043328B"/>
    <w:rsid w:val="004350E8"/>
    <w:rsid w:val="00435F2D"/>
    <w:rsid w:val="00436CF1"/>
    <w:rsid w:val="00436E54"/>
    <w:rsid w:val="00437C34"/>
    <w:rsid w:val="0044349A"/>
    <w:rsid w:val="00444447"/>
    <w:rsid w:val="004447DB"/>
    <w:rsid w:val="004457AD"/>
    <w:rsid w:val="0045162E"/>
    <w:rsid w:val="00451EDA"/>
    <w:rsid w:val="004520E3"/>
    <w:rsid w:val="00454567"/>
    <w:rsid w:val="00454639"/>
    <w:rsid w:val="00457EE4"/>
    <w:rsid w:val="004614F3"/>
    <w:rsid w:val="00461765"/>
    <w:rsid w:val="004620A7"/>
    <w:rsid w:val="00464CCA"/>
    <w:rsid w:val="00466782"/>
    <w:rsid w:val="004673AE"/>
    <w:rsid w:val="00467F18"/>
    <w:rsid w:val="004700EC"/>
    <w:rsid w:val="00473C80"/>
    <w:rsid w:val="00473CBB"/>
    <w:rsid w:val="0047517C"/>
    <w:rsid w:val="00475722"/>
    <w:rsid w:val="00475F85"/>
    <w:rsid w:val="004760B1"/>
    <w:rsid w:val="004766E9"/>
    <w:rsid w:val="00477523"/>
    <w:rsid w:val="00477A7E"/>
    <w:rsid w:val="00477B94"/>
    <w:rsid w:val="004950FB"/>
    <w:rsid w:val="004955FC"/>
    <w:rsid w:val="004978DF"/>
    <w:rsid w:val="004A2BBD"/>
    <w:rsid w:val="004A35BE"/>
    <w:rsid w:val="004A3F98"/>
    <w:rsid w:val="004A6B4F"/>
    <w:rsid w:val="004A714B"/>
    <w:rsid w:val="004B0986"/>
    <w:rsid w:val="004B262E"/>
    <w:rsid w:val="004B3AC7"/>
    <w:rsid w:val="004B3EBC"/>
    <w:rsid w:val="004B59E0"/>
    <w:rsid w:val="004B7198"/>
    <w:rsid w:val="004C072B"/>
    <w:rsid w:val="004C40CF"/>
    <w:rsid w:val="004C49AF"/>
    <w:rsid w:val="004C54F8"/>
    <w:rsid w:val="004C6243"/>
    <w:rsid w:val="004D5AE4"/>
    <w:rsid w:val="004E12AC"/>
    <w:rsid w:val="004E32B2"/>
    <w:rsid w:val="004F1749"/>
    <w:rsid w:val="004F6172"/>
    <w:rsid w:val="004F63E1"/>
    <w:rsid w:val="0050012A"/>
    <w:rsid w:val="00501E41"/>
    <w:rsid w:val="005030C2"/>
    <w:rsid w:val="005030C4"/>
    <w:rsid w:val="0050554E"/>
    <w:rsid w:val="0050585D"/>
    <w:rsid w:val="00505E16"/>
    <w:rsid w:val="005060B2"/>
    <w:rsid w:val="00510DE8"/>
    <w:rsid w:val="005110CC"/>
    <w:rsid w:val="005118A3"/>
    <w:rsid w:val="00514CA0"/>
    <w:rsid w:val="005158B8"/>
    <w:rsid w:val="005204EF"/>
    <w:rsid w:val="00522AAB"/>
    <w:rsid w:val="00525D4C"/>
    <w:rsid w:val="005261BB"/>
    <w:rsid w:val="0053163E"/>
    <w:rsid w:val="00535780"/>
    <w:rsid w:val="00535876"/>
    <w:rsid w:val="00541117"/>
    <w:rsid w:val="00542DAC"/>
    <w:rsid w:val="00543059"/>
    <w:rsid w:val="005455F7"/>
    <w:rsid w:val="00546A77"/>
    <w:rsid w:val="005474DE"/>
    <w:rsid w:val="005521FD"/>
    <w:rsid w:val="00552C67"/>
    <w:rsid w:val="00555065"/>
    <w:rsid w:val="00560081"/>
    <w:rsid w:val="00561FED"/>
    <w:rsid w:val="005645AD"/>
    <w:rsid w:val="00564AC0"/>
    <w:rsid w:val="00567E7F"/>
    <w:rsid w:val="00567F68"/>
    <w:rsid w:val="00570021"/>
    <w:rsid w:val="0057083E"/>
    <w:rsid w:val="00570FAB"/>
    <w:rsid w:val="00571AD7"/>
    <w:rsid w:val="00576937"/>
    <w:rsid w:val="00576BAE"/>
    <w:rsid w:val="00576FC5"/>
    <w:rsid w:val="005908AB"/>
    <w:rsid w:val="00591486"/>
    <w:rsid w:val="005914E0"/>
    <w:rsid w:val="00592C3B"/>
    <w:rsid w:val="00593880"/>
    <w:rsid w:val="005A4D56"/>
    <w:rsid w:val="005A5A7B"/>
    <w:rsid w:val="005B1607"/>
    <w:rsid w:val="005B376D"/>
    <w:rsid w:val="005B416F"/>
    <w:rsid w:val="005B5EDA"/>
    <w:rsid w:val="005B6598"/>
    <w:rsid w:val="005C0203"/>
    <w:rsid w:val="005C4654"/>
    <w:rsid w:val="005C6F30"/>
    <w:rsid w:val="005D0440"/>
    <w:rsid w:val="005D1A9E"/>
    <w:rsid w:val="005D2CAA"/>
    <w:rsid w:val="005D3E78"/>
    <w:rsid w:val="005D5A03"/>
    <w:rsid w:val="005D68A3"/>
    <w:rsid w:val="005E3DB3"/>
    <w:rsid w:val="005E51AE"/>
    <w:rsid w:val="005F1C57"/>
    <w:rsid w:val="005F49B5"/>
    <w:rsid w:val="005F53DB"/>
    <w:rsid w:val="005F7762"/>
    <w:rsid w:val="00600ECC"/>
    <w:rsid w:val="006027CC"/>
    <w:rsid w:val="006034D1"/>
    <w:rsid w:val="00612F6A"/>
    <w:rsid w:val="0061689A"/>
    <w:rsid w:val="00625248"/>
    <w:rsid w:val="00625956"/>
    <w:rsid w:val="00632FCE"/>
    <w:rsid w:val="00633E41"/>
    <w:rsid w:val="006340B9"/>
    <w:rsid w:val="00635B82"/>
    <w:rsid w:val="0063661B"/>
    <w:rsid w:val="00642AF6"/>
    <w:rsid w:val="006430FA"/>
    <w:rsid w:val="00645258"/>
    <w:rsid w:val="00646DD0"/>
    <w:rsid w:val="006518E1"/>
    <w:rsid w:val="0065406F"/>
    <w:rsid w:val="00657C18"/>
    <w:rsid w:val="0066284A"/>
    <w:rsid w:val="006664DA"/>
    <w:rsid w:val="00667B77"/>
    <w:rsid w:val="006700B3"/>
    <w:rsid w:val="00670C4B"/>
    <w:rsid w:val="006714C9"/>
    <w:rsid w:val="006738CF"/>
    <w:rsid w:val="00674B12"/>
    <w:rsid w:val="006751B8"/>
    <w:rsid w:val="006813D6"/>
    <w:rsid w:val="00681B0F"/>
    <w:rsid w:val="006832E2"/>
    <w:rsid w:val="0068436E"/>
    <w:rsid w:val="006845B3"/>
    <w:rsid w:val="00692842"/>
    <w:rsid w:val="00696761"/>
    <w:rsid w:val="00696E22"/>
    <w:rsid w:val="006973C5"/>
    <w:rsid w:val="006A1EF0"/>
    <w:rsid w:val="006A5EEA"/>
    <w:rsid w:val="006A7386"/>
    <w:rsid w:val="006B06CA"/>
    <w:rsid w:val="006B2042"/>
    <w:rsid w:val="006B34AB"/>
    <w:rsid w:val="006B5D47"/>
    <w:rsid w:val="006B763F"/>
    <w:rsid w:val="006C2C67"/>
    <w:rsid w:val="006C3257"/>
    <w:rsid w:val="006C4D83"/>
    <w:rsid w:val="006C5EA7"/>
    <w:rsid w:val="006C7633"/>
    <w:rsid w:val="006C79BC"/>
    <w:rsid w:val="006C7A68"/>
    <w:rsid w:val="006D4B18"/>
    <w:rsid w:val="006E74FA"/>
    <w:rsid w:val="006F0887"/>
    <w:rsid w:val="006F1EDC"/>
    <w:rsid w:val="006F24D0"/>
    <w:rsid w:val="006F2B38"/>
    <w:rsid w:val="006F2F5B"/>
    <w:rsid w:val="006F33C0"/>
    <w:rsid w:val="006F4D64"/>
    <w:rsid w:val="006F588B"/>
    <w:rsid w:val="006F61AA"/>
    <w:rsid w:val="00702172"/>
    <w:rsid w:val="00702363"/>
    <w:rsid w:val="00704849"/>
    <w:rsid w:val="00712C40"/>
    <w:rsid w:val="00713859"/>
    <w:rsid w:val="00715F89"/>
    <w:rsid w:val="00716B3D"/>
    <w:rsid w:val="00717BF8"/>
    <w:rsid w:val="00722395"/>
    <w:rsid w:val="0072640D"/>
    <w:rsid w:val="00733CB9"/>
    <w:rsid w:val="00734E81"/>
    <w:rsid w:val="00735920"/>
    <w:rsid w:val="007369E3"/>
    <w:rsid w:val="00737668"/>
    <w:rsid w:val="00741516"/>
    <w:rsid w:val="007463F9"/>
    <w:rsid w:val="00747B70"/>
    <w:rsid w:val="00747F40"/>
    <w:rsid w:val="00750CAA"/>
    <w:rsid w:val="00750D31"/>
    <w:rsid w:val="00751211"/>
    <w:rsid w:val="00755359"/>
    <w:rsid w:val="00755D7B"/>
    <w:rsid w:val="00761E06"/>
    <w:rsid w:val="007629F7"/>
    <w:rsid w:val="00764F75"/>
    <w:rsid w:val="007675B7"/>
    <w:rsid w:val="0077195A"/>
    <w:rsid w:val="00776EB0"/>
    <w:rsid w:val="00781AC2"/>
    <w:rsid w:val="00783A50"/>
    <w:rsid w:val="0078417F"/>
    <w:rsid w:val="00786334"/>
    <w:rsid w:val="00786EE1"/>
    <w:rsid w:val="00787006"/>
    <w:rsid w:val="00787614"/>
    <w:rsid w:val="007957C9"/>
    <w:rsid w:val="00795A0F"/>
    <w:rsid w:val="007A01AD"/>
    <w:rsid w:val="007A098D"/>
    <w:rsid w:val="007A10F5"/>
    <w:rsid w:val="007A25C9"/>
    <w:rsid w:val="007A2CB3"/>
    <w:rsid w:val="007A4366"/>
    <w:rsid w:val="007A5926"/>
    <w:rsid w:val="007B0071"/>
    <w:rsid w:val="007B057D"/>
    <w:rsid w:val="007B2C52"/>
    <w:rsid w:val="007B5247"/>
    <w:rsid w:val="007B736E"/>
    <w:rsid w:val="007C1615"/>
    <w:rsid w:val="007C21B9"/>
    <w:rsid w:val="007C3478"/>
    <w:rsid w:val="007C4786"/>
    <w:rsid w:val="007C56DA"/>
    <w:rsid w:val="007C5A8B"/>
    <w:rsid w:val="007C5E21"/>
    <w:rsid w:val="007D046A"/>
    <w:rsid w:val="007D12E9"/>
    <w:rsid w:val="007D1F6B"/>
    <w:rsid w:val="007E01B6"/>
    <w:rsid w:val="007E111A"/>
    <w:rsid w:val="007E22AF"/>
    <w:rsid w:val="007E2320"/>
    <w:rsid w:val="007E2A89"/>
    <w:rsid w:val="007E4AC3"/>
    <w:rsid w:val="007E5F4E"/>
    <w:rsid w:val="007E7621"/>
    <w:rsid w:val="007F09A9"/>
    <w:rsid w:val="007F5109"/>
    <w:rsid w:val="007F74E8"/>
    <w:rsid w:val="008008C5"/>
    <w:rsid w:val="008010AD"/>
    <w:rsid w:val="00801DF4"/>
    <w:rsid w:val="00802FD9"/>
    <w:rsid w:val="008038EA"/>
    <w:rsid w:val="00806CB8"/>
    <w:rsid w:val="00811FF3"/>
    <w:rsid w:val="00812CA1"/>
    <w:rsid w:val="00813CE9"/>
    <w:rsid w:val="00814D5D"/>
    <w:rsid w:val="00816176"/>
    <w:rsid w:val="00824431"/>
    <w:rsid w:val="00825310"/>
    <w:rsid w:val="0082558B"/>
    <w:rsid w:val="008255A3"/>
    <w:rsid w:val="0082574F"/>
    <w:rsid w:val="008328FD"/>
    <w:rsid w:val="00834615"/>
    <w:rsid w:val="00834716"/>
    <w:rsid w:val="00840A3B"/>
    <w:rsid w:val="00843D0E"/>
    <w:rsid w:val="00846AD3"/>
    <w:rsid w:val="00846CEA"/>
    <w:rsid w:val="00847127"/>
    <w:rsid w:val="008473EF"/>
    <w:rsid w:val="00854385"/>
    <w:rsid w:val="00856682"/>
    <w:rsid w:val="00857F5D"/>
    <w:rsid w:val="00860371"/>
    <w:rsid w:val="0086359A"/>
    <w:rsid w:val="008758D6"/>
    <w:rsid w:val="00876108"/>
    <w:rsid w:val="0087676E"/>
    <w:rsid w:val="008804F3"/>
    <w:rsid w:val="008810A6"/>
    <w:rsid w:val="00881409"/>
    <w:rsid w:val="0088230F"/>
    <w:rsid w:val="0088539C"/>
    <w:rsid w:val="00886210"/>
    <w:rsid w:val="0088636E"/>
    <w:rsid w:val="00886D54"/>
    <w:rsid w:val="00887E5A"/>
    <w:rsid w:val="00896B6B"/>
    <w:rsid w:val="008A0852"/>
    <w:rsid w:val="008A25BA"/>
    <w:rsid w:val="008A2DB2"/>
    <w:rsid w:val="008A2FD7"/>
    <w:rsid w:val="008A43B8"/>
    <w:rsid w:val="008A7002"/>
    <w:rsid w:val="008B26EC"/>
    <w:rsid w:val="008B5FD3"/>
    <w:rsid w:val="008B67F7"/>
    <w:rsid w:val="008C4371"/>
    <w:rsid w:val="008C4AF6"/>
    <w:rsid w:val="008D17B6"/>
    <w:rsid w:val="008D20C7"/>
    <w:rsid w:val="008D56A8"/>
    <w:rsid w:val="008D7C50"/>
    <w:rsid w:val="008E0038"/>
    <w:rsid w:val="008E0613"/>
    <w:rsid w:val="008E23BD"/>
    <w:rsid w:val="008F332B"/>
    <w:rsid w:val="008F58B0"/>
    <w:rsid w:val="008F7CEB"/>
    <w:rsid w:val="00900387"/>
    <w:rsid w:val="0090061A"/>
    <w:rsid w:val="00900801"/>
    <w:rsid w:val="00900946"/>
    <w:rsid w:val="00900AEF"/>
    <w:rsid w:val="00901208"/>
    <w:rsid w:val="009026A7"/>
    <w:rsid w:val="00902B98"/>
    <w:rsid w:val="00902EAA"/>
    <w:rsid w:val="0090747A"/>
    <w:rsid w:val="00907C83"/>
    <w:rsid w:val="00911B66"/>
    <w:rsid w:val="00913B83"/>
    <w:rsid w:val="00915DF2"/>
    <w:rsid w:val="00917302"/>
    <w:rsid w:val="00917A62"/>
    <w:rsid w:val="00922F98"/>
    <w:rsid w:val="0092382F"/>
    <w:rsid w:val="00925103"/>
    <w:rsid w:val="00925F82"/>
    <w:rsid w:val="00927EB8"/>
    <w:rsid w:val="009313F6"/>
    <w:rsid w:val="00932426"/>
    <w:rsid w:val="009329D7"/>
    <w:rsid w:val="00935B46"/>
    <w:rsid w:val="009372AB"/>
    <w:rsid w:val="00941385"/>
    <w:rsid w:val="00947ECA"/>
    <w:rsid w:val="0095024E"/>
    <w:rsid w:val="009507A8"/>
    <w:rsid w:val="00955475"/>
    <w:rsid w:val="0096060D"/>
    <w:rsid w:val="009616CA"/>
    <w:rsid w:val="009627E7"/>
    <w:rsid w:val="00964E08"/>
    <w:rsid w:val="00967718"/>
    <w:rsid w:val="009814F0"/>
    <w:rsid w:val="0098250E"/>
    <w:rsid w:val="00982569"/>
    <w:rsid w:val="00982D00"/>
    <w:rsid w:val="0098361F"/>
    <w:rsid w:val="0098472D"/>
    <w:rsid w:val="00993F02"/>
    <w:rsid w:val="00995BC9"/>
    <w:rsid w:val="009976A4"/>
    <w:rsid w:val="00997DC9"/>
    <w:rsid w:val="009A0D83"/>
    <w:rsid w:val="009A163D"/>
    <w:rsid w:val="009A1B38"/>
    <w:rsid w:val="009A6E8F"/>
    <w:rsid w:val="009B06ED"/>
    <w:rsid w:val="009B263C"/>
    <w:rsid w:val="009B27D0"/>
    <w:rsid w:val="009B6E5C"/>
    <w:rsid w:val="009B6EA5"/>
    <w:rsid w:val="009B703A"/>
    <w:rsid w:val="009B70B0"/>
    <w:rsid w:val="009C0C43"/>
    <w:rsid w:val="009C701E"/>
    <w:rsid w:val="009D0DD3"/>
    <w:rsid w:val="009D1B1B"/>
    <w:rsid w:val="009D33F1"/>
    <w:rsid w:val="009D796E"/>
    <w:rsid w:val="009D7D5B"/>
    <w:rsid w:val="009E208B"/>
    <w:rsid w:val="009E247F"/>
    <w:rsid w:val="009E353E"/>
    <w:rsid w:val="009E49BB"/>
    <w:rsid w:val="009E5779"/>
    <w:rsid w:val="009E5CB8"/>
    <w:rsid w:val="009E6390"/>
    <w:rsid w:val="009E6549"/>
    <w:rsid w:val="009E66FB"/>
    <w:rsid w:val="009F397F"/>
    <w:rsid w:val="009F3C17"/>
    <w:rsid w:val="009F4F79"/>
    <w:rsid w:val="009F5921"/>
    <w:rsid w:val="00A00B67"/>
    <w:rsid w:val="00A01AAA"/>
    <w:rsid w:val="00A055E1"/>
    <w:rsid w:val="00A06345"/>
    <w:rsid w:val="00A078B8"/>
    <w:rsid w:val="00A11C5D"/>
    <w:rsid w:val="00A1425D"/>
    <w:rsid w:val="00A15341"/>
    <w:rsid w:val="00A16145"/>
    <w:rsid w:val="00A21D74"/>
    <w:rsid w:val="00A21E81"/>
    <w:rsid w:val="00A23C56"/>
    <w:rsid w:val="00A23FF5"/>
    <w:rsid w:val="00A25D92"/>
    <w:rsid w:val="00A31E0F"/>
    <w:rsid w:val="00A34AE2"/>
    <w:rsid w:val="00A34F37"/>
    <w:rsid w:val="00A36D99"/>
    <w:rsid w:val="00A3795B"/>
    <w:rsid w:val="00A4288C"/>
    <w:rsid w:val="00A43DE6"/>
    <w:rsid w:val="00A44A58"/>
    <w:rsid w:val="00A51225"/>
    <w:rsid w:val="00A51917"/>
    <w:rsid w:val="00A51B97"/>
    <w:rsid w:val="00A52F8D"/>
    <w:rsid w:val="00A5429E"/>
    <w:rsid w:val="00A55D23"/>
    <w:rsid w:val="00A57787"/>
    <w:rsid w:val="00A6352A"/>
    <w:rsid w:val="00A64B04"/>
    <w:rsid w:val="00A66F5C"/>
    <w:rsid w:val="00A71EEA"/>
    <w:rsid w:val="00A80552"/>
    <w:rsid w:val="00A81B5F"/>
    <w:rsid w:val="00A8285F"/>
    <w:rsid w:val="00A833D4"/>
    <w:rsid w:val="00A834C8"/>
    <w:rsid w:val="00A845E3"/>
    <w:rsid w:val="00A84925"/>
    <w:rsid w:val="00A8595D"/>
    <w:rsid w:val="00A875E7"/>
    <w:rsid w:val="00A914EC"/>
    <w:rsid w:val="00A91A58"/>
    <w:rsid w:val="00A94A69"/>
    <w:rsid w:val="00A9693A"/>
    <w:rsid w:val="00A96CEC"/>
    <w:rsid w:val="00AA2B49"/>
    <w:rsid w:val="00AA2B8A"/>
    <w:rsid w:val="00AA2BEE"/>
    <w:rsid w:val="00AA2DEE"/>
    <w:rsid w:val="00AA383B"/>
    <w:rsid w:val="00AA3A5B"/>
    <w:rsid w:val="00AA5E35"/>
    <w:rsid w:val="00AA6656"/>
    <w:rsid w:val="00AA6C75"/>
    <w:rsid w:val="00AB0731"/>
    <w:rsid w:val="00AB224F"/>
    <w:rsid w:val="00AB300B"/>
    <w:rsid w:val="00AC142F"/>
    <w:rsid w:val="00AC1D69"/>
    <w:rsid w:val="00AC3DDA"/>
    <w:rsid w:val="00AC4A8F"/>
    <w:rsid w:val="00AC6094"/>
    <w:rsid w:val="00AD0203"/>
    <w:rsid w:val="00AD1D6C"/>
    <w:rsid w:val="00AD2D07"/>
    <w:rsid w:val="00AD6D51"/>
    <w:rsid w:val="00AE268C"/>
    <w:rsid w:val="00AE59A6"/>
    <w:rsid w:val="00AE5D0D"/>
    <w:rsid w:val="00AF03D9"/>
    <w:rsid w:val="00AF0979"/>
    <w:rsid w:val="00AF264F"/>
    <w:rsid w:val="00AF2654"/>
    <w:rsid w:val="00AF3896"/>
    <w:rsid w:val="00AF416C"/>
    <w:rsid w:val="00AF67DB"/>
    <w:rsid w:val="00AF6D8E"/>
    <w:rsid w:val="00B00D0F"/>
    <w:rsid w:val="00B012D0"/>
    <w:rsid w:val="00B02BD1"/>
    <w:rsid w:val="00B05383"/>
    <w:rsid w:val="00B0568B"/>
    <w:rsid w:val="00B056DB"/>
    <w:rsid w:val="00B06ABB"/>
    <w:rsid w:val="00B1174E"/>
    <w:rsid w:val="00B1222C"/>
    <w:rsid w:val="00B14B52"/>
    <w:rsid w:val="00B14F5A"/>
    <w:rsid w:val="00B174C1"/>
    <w:rsid w:val="00B175AC"/>
    <w:rsid w:val="00B200D0"/>
    <w:rsid w:val="00B21128"/>
    <w:rsid w:val="00B22312"/>
    <w:rsid w:val="00B22831"/>
    <w:rsid w:val="00B228A6"/>
    <w:rsid w:val="00B22CE4"/>
    <w:rsid w:val="00B2355E"/>
    <w:rsid w:val="00B25B46"/>
    <w:rsid w:val="00B26D0F"/>
    <w:rsid w:val="00B275E4"/>
    <w:rsid w:val="00B30951"/>
    <w:rsid w:val="00B32514"/>
    <w:rsid w:val="00B416A1"/>
    <w:rsid w:val="00B443CC"/>
    <w:rsid w:val="00B458DB"/>
    <w:rsid w:val="00B47ABF"/>
    <w:rsid w:val="00B52978"/>
    <w:rsid w:val="00B607AC"/>
    <w:rsid w:val="00B631C6"/>
    <w:rsid w:val="00B65AA8"/>
    <w:rsid w:val="00B65E10"/>
    <w:rsid w:val="00B67CE4"/>
    <w:rsid w:val="00B7123D"/>
    <w:rsid w:val="00B748ED"/>
    <w:rsid w:val="00B77CEA"/>
    <w:rsid w:val="00B81A11"/>
    <w:rsid w:val="00B82531"/>
    <w:rsid w:val="00B83474"/>
    <w:rsid w:val="00B83837"/>
    <w:rsid w:val="00B85568"/>
    <w:rsid w:val="00B91424"/>
    <w:rsid w:val="00B9554E"/>
    <w:rsid w:val="00B9601E"/>
    <w:rsid w:val="00B96F8D"/>
    <w:rsid w:val="00BA03EC"/>
    <w:rsid w:val="00BA54A8"/>
    <w:rsid w:val="00BA59CE"/>
    <w:rsid w:val="00BA6741"/>
    <w:rsid w:val="00BB2503"/>
    <w:rsid w:val="00BB2A5C"/>
    <w:rsid w:val="00BB33A7"/>
    <w:rsid w:val="00BC1864"/>
    <w:rsid w:val="00BC2DB9"/>
    <w:rsid w:val="00BC4DE6"/>
    <w:rsid w:val="00BC5C3E"/>
    <w:rsid w:val="00BC6460"/>
    <w:rsid w:val="00BD3D97"/>
    <w:rsid w:val="00BD4631"/>
    <w:rsid w:val="00BD4B40"/>
    <w:rsid w:val="00BD7B18"/>
    <w:rsid w:val="00BE1099"/>
    <w:rsid w:val="00BE20B4"/>
    <w:rsid w:val="00BE449A"/>
    <w:rsid w:val="00BE496D"/>
    <w:rsid w:val="00BE50B2"/>
    <w:rsid w:val="00BE52E4"/>
    <w:rsid w:val="00BF0150"/>
    <w:rsid w:val="00BF54F9"/>
    <w:rsid w:val="00C01A76"/>
    <w:rsid w:val="00C02393"/>
    <w:rsid w:val="00C03BC9"/>
    <w:rsid w:val="00C04DD1"/>
    <w:rsid w:val="00C0680C"/>
    <w:rsid w:val="00C139B6"/>
    <w:rsid w:val="00C14D9D"/>
    <w:rsid w:val="00C16551"/>
    <w:rsid w:val="00C1726B"/>
    <w:rsid w:val="00C1731C"/>
    <w:rsid w:val="00C26678"/>
    <w:rsid w:val="00C27C6C"/>
    <w:rsid w:val="00C34C86"/>
    <w:rsid w:val="00C428AC"/>
    <w:rsid w:val="00C4361B"/>
    <w:rsid w:val="00C502A1"/>
    <w:rsid w:val="00C5036C"/>
    <w:rsid w:val="00C50B50"/>
    <w:rsid w:val="00C54432"/>
    <w:rsid w:val="00C54BD8"/>
    <w:rsid w:val="00C54C11"/>
    <w:rsid w:val="00C6077F"/>
    <w:rsid w:val="00C60B2B"/>
    <w:rsid w:val="00C72EBE"/>
    <w:rsid w:val="00C76103"/>
    <w:rsid w:val="00C76A88"/>
    <w:rsid w:val="00C76E9B"/>
    <w:rsid w:val="00C807D9"/>
    <w:rsid w:val="00C81DEC"/>
    <w:rsid w:val="00C83CC7"/>
    <w:rsid w:val="00C853F2"/>
    <w:rsid w:val="00C875FA"/>
    <w:rsid w:val="00C93296"/>
    <w:rsid w:val="00C96296"/>
    <w:rsid w:val="00C9684C"/>
    <w:rsid w:val="00C971C6"/>
    <w:rsid w:val="00CA2EA0"/>
    <w:rsid w:val="00CA4A39"/>
    <w:rsid w:val="00CA60E0"/>
    <w:rsid w:val="00CA6443"/>
    <w:rsid w:val="00CA7B7A"/>
    <w:rsid w:val="00CB27F1"/>
    <w:rsid w:val="00CB478C"/>
    <w:rsid w:val="00CB4F17"/>
    <w:rsid w:val="00CB5285"/>
    <w:rsid w:val="00CC049B"/>
    <w:rsid w:val="00CC2B26"/>
    <w:rsid w:val="00CD3A71"/>
    <w:rsid w:val="00CD7924"/>
    <w:rsid w:val="00CE2EE9"/>
    <w:rsid w:val="00CF0416"/>
    <w:rsid w:val="00CF1770"/>
    <w:rsid w:val="00CF189F"/>
    <w:rsid w:val="00CF1E34"/>
    <w:rsid w:val="00CF30ED"/>
    <w:rsid w:val="00CF4492"/>
    <w:rsid w:val="00CF5EF1"/>
    <w:rsid w:val="00D0042F"/>
    <w:rsid w:val="00D00FA7"/>
    <w:rsid w:val="00D02FBD"/>
    <w:rsid w:val="00D11D13"/>
    <w:rsid w:val="00D209B8"/>
    <w:rsid w:val="00D23C92"/>
    <w:rsid w:val="00D2412D"/>
    <w:rsid w:val="00D24D62"/>
    <w:rsid w:val="00D27C05"/>
    <w:rsid w:val="00D32B46"/>
    <w:rsid w:val="00D33F3E"/>
    <w:rsid w:val="00D40C99"/>
    <w:rsid w:val="00D41285"/>
    <w:rsid w:val="00D4202B"/>
    <w:rsid w:val="00D45ABF"/>
    <w:rsid w:val="00D46D88"/>
    <w:rsid w:val="00D507DC"/>
    <w:rsid w:val="00D50BC0"/>
    <w:rsid w:val="00D52147"/>
    <w:rsid w:val="00D53597"/>
    <w:rsid w:val="00D537CB"/>
    <w:rsid w:val="00D547D8"/>
    <w:rsid w:val="00D569D5"/>
    <w:rsid w:val="00D6240F"/>
    <w:rsid w:val="00D62799"/>
    <w:rsid w:val="00D647D3"/>
    <w:rsid w:val="00D7345E"/>
    <w:rsid w:val="00D74890"/>
    <w:rsid w:val="00D749D6"/>
    <w:rsid w:val="00D75CA2"/>
    <w:rsid w:val="00D828F4"/>
    <w:rsid w:val="00D8534E"/>
    <w:rsid w:val="00D86595"/>
    <w:rsid w:val="00D90CAB"/>
    <w:rsid w:val="00D91D87"/>
    <w:rsid w:val="00D93B65"/>
    <w:rsid w:val="00DA0115"/>
    <w:rsid w:val="00DA03C2"/>
    <w:rsid w:val="00DA1CF7"/>
    <w:rsid w:val="00DA2A08"/>
    <w:rsid w:val="00DA573E"/>
    <w:rsid w:val="00DA6862"/>
    <w:rsid w:val="00DB053C"/>
    <w:rsid w:val="00DB5527"/>
    <w:rsid w:val="00DB57E4"/>
    <w:rsid w:val="00DB5CB4"/>
    <w:rsid w:val="00DC0530"/>
    <w:rsid w:val="00DC3B4F"/>
    <w:rsid w:val="00DC5A04"/>
    <w:rsid w:val="00DC7E0B"/>
    <w:rsid w:val="00DD1B7A"/>
    <w:rsid w:val="00DD1F82"/>
    <w:rsid w:val="00DD1F9B"/>
    <w:rsid w:val="00DD5088"/>
    <w:rsid w:val="00DD6831"/>
    <w:rsid w:val="00DE13F7"/>
    <w:rsid w:val="00DE2244"/>
    <w:rsid w:val="00DE4B8A"/>
    <w:rsid w:val="00DF06C3"/>
    <w:rsid w:val="00DF423E"/>
    <w:rsid w:val="00DF5204"/>
    <w:rsid w:val="00DF586E"/>
    <w:rsid w:val="00E0062A"/>
    <w:rsid w:val="00E011A4"/>
    <w:rsid w:val="00E01BAB"/>
    <w:rsid w:val="00E03AFB"/>
    <w:rsid w:val="00E041B6"/>
    <w:rsid w:val="00E04C2A"/>
    <w:rsid w:val="00E04C66"/>
    <w:rsid w:val="00E05F1D"/>
    <w:rsid w:val="00E070DE"/>
    <w:rsid w:val="00E1056F"/>
    <w:rsid w:val="00E10992"/>
    <w:rsid w:val="00E1108A"/>
    <w:rsid w:val="00E112D3"/>
    <w:rsid w:val="00E11A45"/>
    <w:rsid w:val="00E11D3B"/>
    <w:rsid w:val="00E11F86"/>
    <w:rsid w:val="00E1263D"/>
    <w:rsid w:val="00E12C9D"/>
    <w:rsid w:val="00E141E5"/>
    <w:rsid w:val="00E14CCE"/>
    <w:rsid w:val="00E17410"/>
    <w:rsid w:val="00E17A1D"/>
    <w:rsid w:val="00E17C5F"/>
    <w:rsid w:val="00E20E03"/>
    <w:rsid w:val="00E235C8"/>
    <w:rsid w:val="00E23EBF"/>
    <w:rsid w:val="00E24E6F"/>
    <w:rsid w:val="00E2703C"/>
    <w:rsid w:val="00E30634"/>
    <w:rsid w:val="00E30D8F"/>
    <w:rsid w:val="00E340D6"/>
    <w:rsid w:val="00E34788"/>
    <w:rsid w:val="00E34B43"/>
    <w:rsid w:val="00E404A5"/>
    <w:rsid w:val="00E44D35"/>
    <w:rsid w:val="00E44EE6"/>
    <w:rsid w:val="00E45405"/>
    <w:rsid w:val="00E51A92"/>
    <w:rsid w:val="00E52E35"/>
    <w:rsid w:val="00E54022"/>
    <w:rsid w:val="00E5608B"/>
    <w:rsid w:val="00E57922"/>
    <w:rsid w:val="00E61937"/>
    <w:rsid w:val="00E61DED"/>
    <w:rsid w:val="00E65574"/>
    <w:rsid w:val="00E67B4A"/>
    <w:rsid w:val="00E7121B"/>
    <w:rsid w:val="00E7237E"/>
    <w:rsid w:val="00E73E7F"/>
    <w:rsid w:val="00E759C7"/>
    <w:rsid w:val="00E75B44"/>
    <w:rsid w:val="00E8138C"/>
    <w:rsid w:val="00E825C1"/>
    <w:rsid w:val="00E874A2"/>
    <w:rsid w:val="00E901C4"/>
    <w:rsid w:val="00E90F38"/>
    <w:rsid w:val="00E92039"/>
    <w:rsid w:val="00E9297D"/>
    <w:rsid w:val="00E960B6"/>
    <w:rsid w:val="00E96FE8"/>
    <w:rsid w:val="00E97737"/>
    <w:rsid w:val="00EA189A"/>
    <w:rsid w:val="00EA189D"/>
    <w:rsid w:val="00EA2908"/>
    <w:rsid w:val="00EA2C64"/>
    <w:rsid w:val="00EA30C1"/>
    <w:rsid w:val="00EA4E7A"/>
    <w:rsid w:val="00EB236D"/>
    <w:rsid w:val="00EB268B"/>
    <w:rsid w:val="00EB3DCA"/>
    <w:rsid w:val="00EB4FCF"/>
    <w:rsid w:val="00EB5693"/>
    <w:rsid w:val="00EC0C05"/>
    <w:rsid w:val="00EC0C84"/>
    <w:rsid w:val="00EC2223"/>
    <w:rsid w:val="00EC32AB"/>
    <w:rsid w:val="00ED2B8B"/>
    <w:rsid w:val="00ED67C2"/>
    <w:rsid w:val="00ED6E4D"/>
    <w:rsid w:val="00ED70D4"/>
    <w:rsid w:val="00ED7BE4"/>
    <w:rsid w:val="00ED7F09"/>
    <w:rsid w:val="00EE19E0"/>
    <w:rsid w:val="00EE270A"/>
    <w:rsid w:val="00EE4108"/>
    <w:rsid w:val="00EE421C"/>
    <w:rsid w:val="00EE5A68"/>
    <w:rsid w:val="00EF5A91"/>
    <w:rsid w:val="00EF6783"/>
    <w:rsid w:val="00EF7DF9"/>
    <w:rsid w:val="00F00389"/>
    <w:rsid w:val="00F006E9"/>
    <w:rsid w:val="00F02EF7"/>
    <w:rsid w:val="00F0347A"/>
    <w:rsid w:val="00F039B1"/>
    <w:rsid w:val="00F05450"/>
    <w:rsid w:val="00F10DA7"/>
    <w:rsid w:val="00F1131E"/>
    <w:rsid w:val="00F1311B"/>
    <w:rsid w:val="00F143B8"/>
    <w:rsid w:val="00F161A9"/>
    <w:rsid w:val="00F16760"/>
    <w:rsid w:val="00F16FBE"/>
    <w:rsid w:val="00F24B8C"/>
    <w:rsid w:val="00F26B82"/>
    <w:rsid w:val="00F307E6"/>
    <w:rsid w:val="00F313A8"/>
    <w:rsid w:val="00F31AC1"/>
    <w:rsid w:val="00F321CE"/>
    <w:rsid w:val="00F33A09"/>
    <w:rsid w:val="00F354AE"/>
    <w:rsid w:val="00F356F7"/>
    <w:rsid w:val="00F37979"/>
    <w:rsid w:val="00F4072C"/>
    <w:rsid w:val="00F41609"/>
    <w:rsid w:val="00F4371E"/>
    <w:rsid w:val="00F44E07"/>
    <w:rsid w:val="00F46950"/>
    <w:rsid w:val="00F46FE4"/>
    <w:rsid w:val="00F50772"/>
    <w:rsid w:val="00F51CDF"/>
    <w:rsid w:val="00F537BB"/>
    <w:rsid w:val="00F5448E"/>
    <w:rsid w:val="00F54A1D"/>
    <w:rsid w:val="00F560E6"/>
    <w:rsid w:val="00F571C8"/>
    <w:rsid w:val="00F60E38"/>
    <w:rsid w:val="00F611A1"/>
    <w:rsid w:val="00F627CE"/>
    <w:rsid w:val="00F62B38"/>
    <w:rsid w:val="00F64B00"/>
    <w:rsid w:val="00F659E9"/>
    <w:rsid w:val="00F665E1"/>
    <w:rsid w:val="00F675ED"/>
    <w:rsid w:val="00F70A83"/>
    <w:rsid w:val="00F8469C"/>
    <w:rsid w:val="00F85F29"/>
    <w:rsid w:val="00F873A5"/>
    <w:rsid w:val="00F932E1"/>
    <w:rsid w:val="00F94418"/>
    <w:rsid w:val="00FA09D2"/>
    <w:rsid w:val="00FA0F91"/>
    <w:rsid w:val="00FA124D"/>
    <w:rsid w:val="00FA3AFE"/>
    <w:rsid w:val="00FB062D"/>
    <w:rsid w:val="00FB275C"/>
    <w:rsid w:val="00FB278F"/>
    <w:rsid w:val="00FB4845"/>
    <w:rsid w:val="00FB74AA"/>
    <w:rsid w:val="00FC0E29"/>
    <w:rsid w:val="00FC13E5"/>
    <w:rsid w:val="00FC1B64"/>
    <w:rsid w:val="00FC2379"/>
    <w:rsid w:val="00FC2BFF"/>
    <w:rsid w:val="00FC5F58"/>
    <w:rsid w:val="00FD2A4A"/>
    <w:rsid w:val="00FD3D0F"/>
    <w:rsid w:val="00FD4536"/>
    <w:rsid w:val="00FD5DE1"/>
    <w:rsid w:val="00FD65AB"/>
    <w:rsid w:val="00FD7B72"/>
    <w:rsid w:val="00FE1F33"/>
    <w:rsid w:val="00FE25F7"/>
    <w:rsid w:val="00FE3ABE"/>
    <w:rsid w:val="00FE65D7"/>
    <w:rsid w:val="00FF3448"/>
    <w:rsid w:val="00FF4EAE"/>
    <w:rsid w:val="00FF528B"/>
    <w:rsid w:val="03345C59"/>
    <w:rsid w:val="034377B4"/>
    <w:rsid w:val="03EA38D6"/>
    <w:rsid w:val="04156225"/>
    <w:rsid w:val="04B77A8D"/>
    <w:rsid w:val="051F5F6D"/>
    <w:rsid w:val="05B93915"/>
    <w:rsid w:val="064D61EE"/>
    <w:rsid w:val="06CC3017"/>
    <w:rsid w:val="072C2ACD"/>
    <w:rsid w:val="076418E6"/>
    <w:rsid w:val="089664B7"/>
    <w:rsid w:val="08EB081C"/>
    <w:rsid w:val="09762F5C"/>
    <w:rsid w:val="0B4E5549"/>
    <w:rsid w:val="0BEF6B18"/>
    <w:rsid w:val="0C4009DB"/>
    <w:rsid w:val="0D5873DE"/>
    <w:rsid w:val="0DDD5759"/>
    <w:rsid w:val="0EF7571D"/>
    <w:rsid w:val="10591434"/>
    <w:rsid w:val="11260A31"/>
    <w:rsid w:val="11B7201D"/>
    <w:rsid w:val="11F74CFD"/>
    <w:rsid w:val="126D14D7"/>
    <w:rsid w:val="127961A3"/>
    <w:rsid w:val="12CA0425"/>
    <w:rsid w:val="12F437CF"/>
    <w:rsid w:val="13082490"/>
    <w:rsid w:val="134D1613"/>
    <w:rsid w:val="138E7D6F"/>
    <w:rsid w:val="14661A9F"/>
    <w:rsid w:val="15F54166"/>
    <w:rsid w:val="1670156C"/>
    <w:rsid w:val="16B702A3"/>
    <w:rsid w:val="16E36E7F"/>
    <w:rsid w:val="17766019"/>
    <w:rsid w:val="17B925BE"/>
    <w:rsid w:val="189D1915"/>
    <w:rsid w:val="18B910C4"/>
    <w:rsid w:val="18DB719F"/>
    <w:rsid w:val="19990810"/>
    <w:rsid w:val="1A030CF7"/>
    <w:rsid w:val="1BDA6542"/>
    <w:rsid w:val="1C846122"/>
    <w:rsid w:val="1CE77B77"/>
    <w:rsid w:val="1D254DFE"/>
    <w:rsid w:val="1D3F62A0"/>
    <w:rsid w:val="1E2F652A"/>
    <w:rsid w:val="1EAA6454"/>
    <w:rsid w:val="1EE8049C"/>
    <w:rsid w:val="1F976EDC"/>
    <w:rsid w:val="1FA66F01"/>
    <w:rsid w:val="20960CEF"/>
    <w:rsid w:val="21D319A9"/>
    <w:rsid w:val="21FF28FE"/>
    <w:rsid w:val="221042D7"/>
    <w:rsid w:val="22C862FA"/>
    <w:rsid w:val="22CF77AC"/>
    <w:rsid w:val="23105A71"/>
    <w:rsid w:val="24380330"/>
    <w:rsid w:val="24E123E9"/>
    <w:rsid w:val="26AF6F18"/>
    <w:rsid w:val="275B42C5"/>
    <w:rsid w:val="27B75218"/>
    <w:rsid w:val="28C935BF"/>
    <w:rsid w:val="2919754F"/>
    <w:rsid w:val="2A5A1972"/>
    <w:rsid w:val="2A86332A"/>
    <w:rsid w:val="2ABD64EF"/>
    <w:rsid w:val="2AEC1BDA"/>
    <w:rsid w:val="2B863C31"/>
    <w:rsid w:val="2C6F6CC3"/>
    <w:rsid w:val="2CAE29A9"/>
    <w:rsid w:val="2D1458A4"/>
    <w:rsid w:val="2E504ADC"/>
    <w:rsid w:val="2EC066D6"/>
    <w:rsid w:val="31C174C8"/>
    <w:rsid w:val="31D63755"/>
    <w:rsid w:val="32F3700F"/>
    <w:rsid w:val="330316EF"/>
    <w:rsid w:val="33101E00"/>
    <w:rsid w:val="34735D2C"/>
    <w:rsid w:val="34B31B58"/>
    <w:rsid w:val="360051CD"/>
    <w:rsid w:val="36040F74"/>
    <w:rsid w:val="369F23F4"/>
    <w:rsid w:val="36A04E1E"/>
    <w:rsid w:val="384A7651"/>
    <w:rsid w:val="3A4C0DFF"/>
    <w:rsid w:val="3AAF792E"/>
    <w:rsid w:val="3C2C25DC"/>
    <w:rsid w:val="3C9C1844"/>
    <w:rsid w:val="3D272895"/>
    <w:rsid w:val="3D2B5664"/>
    <w:rsid w:val="3D6104AD"/>
    <w:rsid w:val="3D9E40C3"/>
    <w:rsid w:val="3DB24C8C"/>
    <w:rsid w:val="3E1E439E"/>
    <w:rsid w:val="3E9431A7"/>
    <w:rsid w:val="3F5D1BBF"/>
    <w:rsid w:val="40246F35"/>
    <w:rsid w:val="405D677A"/>
    <w:rsid w:val="4087333C"/>
    <w:rsid w:val="40C9594E"/>
    <w:rsid w:val="416A04F4"/>
    <w:rsid w:val="419F2A5D"/>
    <w:rsid w:val="42B27743"/>
    <w:rsid w:val="446B4DF5"/>
    <w:rsid w:val="44B81A72"/>
    <w:rsid w:val="455A7308"/>
    <w:rsid w:val="45684F4E"/>
    <w:rsid w:val="457F57F3"/>
    <w:rsid w:val="4681101F"/>
    <w:rsid w:val="46E82BA8"/>
    <w:rsid w:val="471D7863"/>
    <w:rsid w:val="47CC16D4"/>
    <w:rsid w:val="48BC351E"/>
    <w:rsid w:val="48E3764C"/>
    <w:rsid w:val="490C202F"/>
    <w:rsid w:val="49A51B56"/>
    <w:rsid w:val="49EF70CC"/>
    <w:rsid w:val="4B040599"/>
    <w:rsid w:val="4B3E7A6E"/>
    <w:rsid w:val="4B6C0060"/>
    <w:rsid w:val="4BB0469E"/>
    <w:rsid w:val="4CC313DC"/>
    <w:rsid w:val="4D370DBA"/>
    <w:rsid w:val="4D5F7C36"/>
    <w:rsid w:val="4D8744DD"/>
    <w:rsid w:val="4D9B7B79"/>
    <w:rsid w:val="4EDB624F"/>
    <w:rsid w:val="4FF32EFC"/>
    <w:rsid w:val="507E195C"/>
    <w:rsid w:val="51083A82"/>
    <w:rsid w:val="52505CE5"/>
    <w:rsid w:val="540223CC"/>
    <w:rsid w:val="56077911"/>
    <w:rsid w:val="561171CD"/>
    <w:rsid w:val="56904C4A"/>
    <w:rsid w:val="56D57559"/>
    <w:rsid w:val="58D50EA3"/>
    <w:rsid w:val="59C615D0"/>
    <w:rsid w:val="5A595996"/>
    <w:rsid w:val="5A6450AE"/>
    <w:rsid w:val="5B496454"/>
    <w:rsid w:val="5B525E12"/>
    <w:rsid w:val="5B5F40EA"/>
    <w:rsid w:val="5BB85C96"/>
    <w:rsid w:val="5C4F6EF0"/>
    <w:rsid w:val="5C970033"/>
    <w:rsid w:val="5E4A345E"/>
    <w:rsid w:val="5EE90E7C"/>
    <w:rsid w:val="5F7F57E9"/>
    <w:rsid w:val="619D46FE"/>
    <w:rsid w:val="62105AC0"/>
    <w:rsid w:val="62BC08AC"/>
    <w:rsid w:val="635E1B0D"/>
    <w:rsid w:val="64325393"/>
    <w:rsid w:val="648350CC"/>
    <w:rsid w:val="64A05510"/>
    <w:rsid w:val="64CC1EB6"/>
    <w:rsid w:val="64F57280"/>
    <w:rsid w:val="651C4F7B"/>
    <w:rsid w:val="660268F5"/>
    <w:rsid w:val="666F49F4"/>
    <w:rsid w:val="66BF4C6E"/>
    <w:rsid w:val="677500FA"/>
    <w:rsid w:val="690166AD"/>
    <w:rsid w:val="69656641"/>
    <w:rsid w:val="6A580F68"/>
    <w:rsid w:val="6A5C7911"/>
    <w:rsid w:val="6C030DDD"/>
    <w:rsid w:val="6C260912"/>
    <w:rsid w:val="6C730352"/>
    <w:rsid w:val="6D3E56E6"/>
    <w:rsid w:val="6D4607EE"/>
    <w:rsid w:val="6DD75898"/>
    <w:rsid w:val="6DDD5530"/>
    <w:rsid w:val="6E0D0B4F"/>
    <w:rsid w:val="6E98148B"/>
    <w:rsid w:val="6F2B176A"/>
    <w:rsid w:val="6F566404"/>
    <w:rsid w:val="6FDC59CC"/>
    <w:rsid w:val="705320FE"/>
    <w:rsid w:val="70FD29DE"/>
    <w:rsid w:val="7120794E"/>
    <w:rsid w:val="71360E14"/>
    <w:rsid w:val="71E522D9"/>
    <w:rsid w:val="72036BAF"/>
    <w:rsid w:val="721F1265"/>
    <w:rsid w:val="72614BD4"/>
    <w:rsid w:val="72860D3A"/>
    <w:rsid w:val="72A84AB6"/>
    <w:rsid w:val="72E70011"/>
    <w:rsid w:val="736417F1"/>
    <w:rsid w:val="75805ED0"/>
    <w:rsid w:val="760605A6"/>
    <w:rsid w:val="761C2C8F"/>
    <w:rsid w:val="76486FB7"/>
    <w:rsid w:val="76933D20"/>
    <w:rsid w:val="769E7FBD"/>
    <w:rsid w:val="76FF569A"/>
    <w:rsid w:val="773404F8"/>
    <w:rsid w:val="7788627D"/>
    <w:rsid w:val="7837411F"/>
    <w:rsid w:val="785A23D0"/>
    <w:rsid w:val="78DE25FF"/>
    <w:rsid w:val="79A92B97"/>
    <w:rsid w:val="7A640447"/>
    <w:rsid w:val="7ACA1E61"/>
    <w:rsid w:val="7B425476"/>
    <w:rsid w:val="7B687721"/>
    <w:rsid w:val="7B9C6DEE"/>
    <w:rsid w:val="7BA10CCA"/>
    <w:rsid w:val="7BCF1509"/>
    <w:rsid w:val="7CDA1B8E"/>
    <w:rsid w:val="7D01099C"/>
    <w:rsid w:val="7D2C1A62"/>
    <w:rsid w:val="7D4D20DD"/>
    <w:rsid w:val="7E991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Body Text First Indent" w:uiPriority="99" w:unhideWhenUsed="1"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1B97"/>
    <w:pPr>
      <w:widowControl w:val="0"/>
      <w:jc w:val="both"/>
    </w:pPr>
    <w:rPr>
      <w:kern w:val="2"/>
      <w:sz w:val="28"/>
    </w:rPr>
  </w:style>
  <w:style w:type="paragraph" w:styleId="1">
    <w:name w:val="heading 1"/>
    <w:basedOn w:val="a"/>
    <w:next w:val="a"/>
    <w:qFormat/>
    <w:rsid w:val="00A51B97"/>
    <w:pPr>
      <w:keepNext/>
      <w:snapToGrid w:val="0"/>
      <w:spacing w:line="360" w:lineRule="atLeast"/>
      <w:outlineLvl w:val="0"/>
    </w:pPr>
    <w:rPr>
      <w:rFonts w:ascii="宋体"/>
    </w:rPr>
  </w:style>
  <w:style w:type="paragraph" w:styleId="2">
    <w:name w:val="heading 2"/>
    <w:basedOn w:val="a"/>
    <w:next w:val="a"/>
    <w:link w:val="2Char"/>
    <w:qFormat/>
    <w:rsid w:val="00A51B97"/>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A51B97"/>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51B97"/>
    <w:pPr>
      <w:ind w:firstLineChars="100" w:firstLine="420"/>
    </w:pPr>
  </w:style>
  <w:style w:type="paragraph" w:styleId="a4">
    <w:name w:val="Body Text"/>
    <w:basedOn w:val="a"/>
    <w:next w:val="a"/>
    <w:link w:val="Char"/>
    <w:rsid w:val="00A51B97"/>
    <w:pPr>
      <w:spacing w:after="120"/>
    </w:pPr>
  </w:style>
  <w:style w:type="character" w:customStyle="1" w:styleId="Char">
    <w:name w:val="正文文本 Char"/>
    <w:basedOn w:val="a1"/>
    <w:link w:val="a4"/>
    <w:rsid w:val="00A51B97"/>
    <w:rPr>
      <w:rFonts w:ascii="Calibri" w:hAnsi="Calibri"/>
      <w:kern w:val="2"/>
      <w:sz w:val="28"/>
    </w:rPr>
  </w:style>
  <w:style w:type="character" w:customStyle="1" w:styleId="2Char">
    <w:name w:val="标题 2 Char"/>
    <w:link w:val="2"/>
    <w:rsid w:val="00A51B97"/>
    <w:rPr>
      <w:rFonts w:ascii="Arial" w:eastAsia="黑体" w:hAnsi="Arial"/>
      <w:b/>
      <w:kern w:val="2"/>
      <w:sz w:val="32"/>
      <w:lang w:bidi="ar-SA"/>
    </w:rPr>
  </w:style>
  <w:style w:type="character" w:customStyle="1" w:styleId="3Char">
    <w:name w:val="标题 3 Char"/>
    <w:link w:val="3"/>
    <w:rsid w:val="00A51B97"/>
    <w:rPr>
      <w:rFonts w:eastAsia="宋体"/>
      <w:b/>
      <w:kern w:val="2"/>
      <w:sz w:val="32"/>
      <w:lang w:val="en-US" w:eastAsia="zh-CN" w:bidi="ar-SA"/>
    </w:rPr>
  </w:style>
  <w:style w:type="paragraph" w:styleId="a5">
    <w:name w:val="Normal Indent"/>
    <w:basedOn w:val="a"/>
    <w:qFormat/>
    <w:rsid w:val="00A51B97"/>
    <w:pPr>
      <w:spacing w:line="360" w:lineRule="auto"/>
      <w:ind w:firstLine="420"/>
    </w:pPr>
  </w:style>
  <w:style w:type="paragraph" w:styleId="a6">
    <w:name w:val="Document Map"/>
    <w:basedOn w:val="a"/>
    <w:semiHidden/>
    <w:rsid w:val="00A51B97"/>
    <w:pPr>
      <w:shd w:val="clear" w:color="auto" w:fill="000080"/>
    </w:pPr>
  </w:style>
  <w:style w:type="paragraph" w:styleId="a7">
    <w:name w:val="Body Text Indent"/>
    <w:basedOn w:val="a"/>
    <w:rsid w:val="00A51B97"/>
    <w:pPr>
      <w:spacing w:line="360" w:lineRule="auto"/>
      <w:ind w:firstLine="570"/>
    </w:pPr>
    <w:rPr>
      <w:rFonts w:ascii="仿宋_GB2312" w:eastAsia="仿宋_GB2312" w:hAnsi="宋体"/>
      <w:sz w:val="30"/>
    </w:rPr>
  </w:style>
  <w:style w:type="paragraph" w:styleId="30">
    <w:name w:val="toc 3"/>
    <w:basedOn w:val="a"/>
    <w:next w:val="a"/>
    <w:rsid w:val="00A51B97"/>
    <w:pPr>
      <w:ind w:leftChars="400" w:left="840"/>
    </w:pPr>
  </w:style>
  <w:style w:type="paragraph" w:styleId="a8">
    <w:name w:val="Plain Text"/>
    <w:basedOn w:val="a"/>
    <w:rsid w:val="00A51B97"/>
    <w:rPr>
      <w:rFonts w:ascii="宋体" w:hAnsi="Courier New" w:cs="Courier New"/>
      <w:sz w:val="21"/>
      <w:szCs w:val="21"/>
    </w:rPr>
  </w:style>
  <w:style w:type="paragraph" w:styleId="a9">
    <w:name w:val="Date"/>
    <w:basedOn w:val="a"/>
    <w:next w:val="a"/>
    <w:link w:val="Char0"/>
    <w:rsid w:val="00A51B97"/>
  </w:style>
  <w:style w:type="character" w:customStyle="1" w:styleId="Char0">
    <w:name w:val="日期 Char"/>
    <w:link w:val="a9"/>
    <w:rsid w:val="00A51B97"/>
    <w:rPr>
      <w:kern w:val="2"/>
      <w:sz w:val="28"/>
      <w:lang w:bidi="ar-SA"/>
    </w:rPr>
  </w:style>
  <w:style w:type="paragraph" w:styleId="20">
    <w:name w:val="Body Text Indent 2"/>
    <w:basedOn w:val="a"/>
    <w:link w:val="2Char0"/>
    <w:rsid w:val="00A51B97"/>
    <w:pPr>
      <w:spacing w:after="120" w:line="480" w:lineRule="auto"/>
      <w:ind w:leftChars="200" w:left="420"/>
    </w:pPr>
  </w:style>
  <w:style w:type="character" w:customStyle="1" w:styleId="2Char0">
    <w:name w:val="正文文本缩进 2 Char"/>
    <w:basedOn w:val="a1"/>
    <w:link w:val="20"/>
    <w:rsid w:val="00A51B97"/>
    <w:rPr>
      <w:kern w:val="2"/>
      <w:sz w:val="28"/>
    </w:rPr>
  </w:style>
  <w:style w:type="paragraph" w:styleId="aa">
    <w:name w:val="Balloon Text"/>
    <w:basedOn w:val="a"/>
    <w:rsid w:val="00A51B97"/>
    <w:rPr>
      <w:sz w:val="18"/>
    </w:rPr>
  </w:style>
  <w:style w:type="paragraph" w:styleId="ab">
    <w:name w:val="footer"/>
    <w:basedOn w:val="a"/>
    <w:rsid w:val="00A51B97"/>
    <w:pPr>
      <w:tabs>
        <w:tab w:val="center" w:pos="4153"/>
        <w:tab w:val="right" w:pos="8306"/>
      </w:tabs>
      <w:snapToGrid w:val="0"/>
      <w:jc w:val="left"/>
    </w:pPr>
    <w:rPr>
      <w:sz w:val="18"/>
    </w:rPr>
  </w:style>
  <w:style w:type="paragraph" w:styleId="ac">
    <w:name w:val="header"/>
    <w:basedOn w:val="a"/>
    <w:rsid w:val="00A51B97"/>
    <w:pPr>
      <w:pBdr>
        <w:bottom w:val="single" w:sz="6" w:space="1" w:color="auto"/>
      </w:pBdr>
      <w:tabs>
        <w:tab w:val="center" w:pos="4153"/>
        <w:tab w:val="right" w:pos="8306"/>
      </w:tabs>
      <w:snapToGrid w:val="0"/>
      <w:jc w:val="center"/>
    </w:pPr>
    <w:rPr>
      <w:sz w:val="18"/>
    </w:rPr>
  </w:style>
  <w:style w:type="paragraph" w:styleId="21">
    <w:name w:val="toc 2"/>
    <w:basedOn w:val="a"/>
    <w:next w:val="a"/>
    <w:rsid w:val="00A51B97"/>
    <w:pPr>
      <w:ind w:leftChars="200" w:left="420"/>
    </w:pPr>
  </w:style>
  <w:style w:type="paragraph" w:styleId="ad">
    <w:name w:val="Normal (Web)"/>
    <w:basedOn w:val="a"/>
    <w:qFormat/>
    <w:rsid w:val="00A51B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39"/>
    <w:rsid w:val="00A51B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rsid w:val="00A51B97"/>
  </w:style>
  <w:style w:type="character" w:styleId="af0">
    <w:name w:val="Hyperlink"/>
    <w:rsid w:val="00A51B97"/>
    <w:rPr>
      <w:color w:val="0000FF"/>
      <w:u w:val="single"/>
    </w:rPr>
  </w:style>
  <w:style w:type="character" w:customStyle="1" w:styleId="font21">
    <w:name w:val="font21"/>
    <w:basedOn w:val="a1"/>
    <w:qFormat/>
    <w:rsid w:val="00A51B97"/>
    <w:rPr>
      <w:rFonts w:ascii="宋体" w:eastAsia="宋体" w:hAnsi="宋体" w:cs="宋体" w:hint="eastAsia"/>
      <w:b/>
      <w:color w:val="000000"/>
      <w:sz w:val="20"/>
      <w:szCs w:val="20"/>
      <w:u w:val="none"/>
    </w:rPr>
  </w:style>
  <w:style w:type="character" w:customStyle="1" w:styleId="fontstyle01">
    <w:name w:val="fontstyle01"/>
    <w:basedOn w:val="a1"/>
    <w:qFormat/>
    <w:rsid w:val="00A51B97"/>
    <w:rPr>
      <w:rFonts w:ascii="FZFSK--GBK1-0" w:eastAsia="FZFSK--GBK1-0" w:hAnsi="FZFSK--GBK1-0" w:cs="FZFSK--GBK1-0"/>
      <w:color w:val="000000"/>
      <w:sz w:val="32"/>
      <w:szCs w:val="32"/>
    </w:rPr>
  </w:style>
  <w:style w:type="character" w:customStyle="1" w:styleId="CharChar16">
    <w:name w:val="Char Char16"/>
    <w:rsid w:val="00A51B97"/>
    <w:rPr>
      <w:rFonts w:eastAsia="宋体"/>
      <w:b/>
      <w:kern w:val="2"/>
      <w:sz w:val="32"/>
      <w:lang w:val="en-US" w:eastAsia="zh-CN" w:bidi="ar-SA"/>
    </w:rPr>
  </w:style>
  <w:style w:type="character" w:customStyle="1" w:styleId="CharChar17">
    <w:name w:val="Char Char17"/>
    <w:rsid w:val="00A51B97"/>
    <w:rPr>
      <w:rFonts w:ascii="Arial" w:eastAsia="黑体" w:hAnsi="Arial"/>
      <w:b/>
      <w:kern w:val="2"/>
      <w:sz w:val="32"/>
      <w:lang w:bidi="ar-SA"/>
    </w:rPr>
  </w:style>
  <w:style w:type="character" w:customStyle="1" w:styleId="Char1">
    <w:name w:val="列出段落 Char"/>
    <w:link w:val="af1"/>
    <w:uiPriority w:val="99"/>
    <w:qFormat/>
    <w:rsid w:val="00A51B97"/>
    <w:rPr>
      <w:rFonts w:ascii="等线" w:eastAsia="等线" w:hAnsi="等线"/>
      <w:kern w:val="2"/>
      <w:sz w:val="21"/>
      <w:szCs w:val="22"/>
    </w:rPr>
  </w:style>
  <w:style w:type="paragraph" w:styleId="af1">
    <w:name w:val="List Paragraph"/>
    <w:basedOn w:val="a"/>
    <w:link w:val="Char1"/>
    <w:uiPriority w:val="99"/>
    <w:qFormat/>
    <w:rsid w:val="00A51B97"/>
    <w:pPr>
      <w:ind w:firstLineChars="200" w:firstLine="420"/>
    </w:pPr>
    <w:rPr>
      <w:rFonts w:ascii="等线" w:eastAsia="等线" w:hAnsi="等线"/>
      <w:sz w:val="21"/>
      <w:szCs w:val="22"/>
    </w:rPr>
  </w:style>
  <w:style w:type="character" w:customStyle="1" w:styleId="CharChar14">
    <w:name w:val="Char Char14"/>
    <w:rsid w:val="00A51B97"/>
    <w:rPr>
      <w:kern w:val="2"/>
      <w:sz w:val="28"/>
      <w:lang w:bidi="ar-SA"/>
    </w:rPr>
  </w:style>
  <w:style w:type="character" w:customStyle="1" w:styleId="font51">
    <w:name w:val="font51"/>
    <w:basedOn w:val="a1"/>
    <w:qFormat/>
    <w:rsid w:val="00A51B97"/>
    <w:rPr>
      <w:rFonts w:ascii="宋体" w:eastAsia="宋体" w:hAnsi="宋体" w:cs="宋体" w:hint="eastAsia"/>
      <w:color w:val="000000"/>
      <w:sz w:val="20"/>
      <w:szCs w:val="20"/>
      <w:u w:val="none"/>
    </w:rPr>
  </w:style>
  <w:style w:type="paragraph" w:customStyle="1" w:styleId="Char2">
    <w:name w:val="Char"/>
    <w:basedOn w:val="a6"/>
    <w:rsid w:val="00A51B97"/>
    <w:pPr>
      <w:spacing w:line="360" w:lineRule="auto"/>
      <w:ind w:firstLineChars="200" w:firstLine="200"/>
    </w:pPr>
    <w:rPr>
      <w:sz w:val="21"/>
      <w:szCs w:val="24"/>
    </w:rPr>
  </w:style>
  <w:style w:type="paragraph" w:customStyle="1" w:styleId="CharCharCharCharCharCharCharChar1CharCharCharChar">
    <w:name w:val="Char Char Char Char Char Char Char Char1 Char Char Char Char"/>
    <w:basedOn w:val="a"/>
    <w:rsid w:val="00A51B97"/>
    <w:pPr>
      <w:widowControl/>
      <w:spacing w:beforeLines="100" w:after="160" w:line="240" w:lineRule="exact"/>
      <w:jc w:val="left"/>
    </w:pPr>
    <w:rPr>
      <w:rFonts w:ascii="Arial" w:hAnsi="Arial"/>
      <w:sz w:val="24"/>
      <w:szCs w:val="24"/>
    </w:rPr>
  </w:style>
  <w:style w:type="paragraph" w:customStyle="1" w:styleId="paragraph">
    <w:name w:val="paragraph"/>
    <w:basedOn w:val="a"/>
    <w:rsid w:val="00A51B97"/>
    <w:pPr>
      <w:widowControl/>
      <w:spacing w:before="100" w:beforeAutospacing="1" w:after="100" w:afterAutospacing="1"/>
      <w:jc w:val="left"/>
    </w:pPr>
    <w:rPr>
      <w:rFonts w:ascii="宋体" w:hAnsi="宋体" w:cs="宋体"/>
      <w:kern w:val="0"/>
      <w:sz w:val="24"/>
      <w:szCs w:val="24"/>
    </w:rPr>
  </w:style>
  <w:style w:type="paragraph" w:customStyle="1" w:styleId="Bodytext1">
    <w:name w:val="Body text|1"/>
    <w:basedOn w:val="a"/>
    <w:qFormat/>
    <w:rsid w:val="00A51B97"/>
    <w:pPr>
      <w:spacing w:line="430" w:lineRule="auto"/>
      <w:ind w:firstLine="400"/>
    </w:pPr>
    <w:rPr>
      <w:rFonts w:ascii="宋体" w:hAnsi="宋体" w:cs="宋体"/>
      <w:color w:val="1D1D1D"/>
      <w:sz w:val="20"/>
      <w:lang w:val="zh-TW" w:eastAsia="zh-TW" w:bidi="zh-TW"/>
    </w:rPr>
  </w:style>
  <w:style w:type="paragraph" w:customStyle="1" w:styleId="af2">
    <w:name w:val="无缩进正文"/>
    <w:qFormat/>
    <w:rsid w:val="00A51B97"/>
    <w:pPr>
      <w:widowControl w:val="0"/>
      <w:spacing w:line="360" w:lineRule="auto"/>
      <w:ind w:firstLineChars="200" w:firstLine="560"/>
    </w:pPr>
    <w:rPr>
      <w:rFonts w:ascii="宋体" w:hAnsi="宋体"/>
      <w:spacing w:val="20"/>
      <w:kern w:val="2"/>
      <w:sz w:val="24"/>
      <w:szCs w:val="24"/>
    </w:rPr>
  </w:style>
  <w:style w:type="paragraph" w:customStyle="1" w:styleId="10">
    <w:name w:val="1"/>
    <w:basedOn w:val="a"/>
    <w:next w:val="a8"/>
    <w:rsid w:val="00A51B97"/>
    <w:rPr>
      <w:rFonts w:ascii="宋体" w:hAnsi="Courier New"/>
      <w:sz w:val="21"/>
    </w:rPr>
  </w:style>
  <w:style w:type="paragraph" w:customStyle="1" w:styleId="af3">
    <w:name w:val="正文文字缩进"/>
    <w:rsid w:val="00A51B97"/>
    <w:pPr>
      <w:spacing w:line="351" w:lineRule="atLeast"/>
      <w:ind w:firstLine="555"/>
      <w:textAlignment w:val="baseline"/>
    </w:pPr>
    <w:rPr>
      <w:color w:val="000000"/>
      <w:sz w:val="28"/>
      <w:u w:color="000000"/>
    </w:rPr>
  </w:style>
  <w:style w:type="paragraph" w:customStyle="1" w:styleId="31">
    <w:name w:val="设计标题3"/>
    <w:next w:val="af2"/>
    <w:rsid w:val="00A51B97"/>
    <w:pPr>
      <w:tabs>
        <w:tab w:val="left" w:pos="955"/>
      </w:tabs>
      <w:spacing w:line="360" w:lineRule="auto"/>
      <w:outlineLvl w:val="2"/>
    </w:pPr>
    <w:rPr>
      <w:rFonts w:ascii="宋体" w:hAnsi="宋体"/>
      <w:b/>
      <w:kern w:val="2"/>
      <w:sz w:val="28"/>
      <w:szCs w:val="28"/>
    </w:rPr>
  </w:style>
  <w:style w:type="paragraph" w:customStyle="1" w:styleId="22">
    <w:name w:val="正文缩进2字符"/>
    <w:basedOn w:val="a"/>
    <w:rsid w:val="00A51B97"/>
    <w:pPr>
      <w:spacing w:line="360" w:lineRule="auto"/>
      <w:ind w:firstLineChars="200" w:firstLine="200"/>
    </w:pPr>
    <w:rPr>
      <w:sz w:val="24"/>
      <w:szCs w:val="24"/>
    </w:rPr>
  </w:style>
  <w:style w:type="paragraph" w:customStyle="1" w:styleId="11">
    <w:name w:val="列出段落1"/>
    <w:basedOn w:val="a"/>
    <w:rsid w:val="00A51B97"/>
    <w:pPr>
      <w:ind w:firstLineChars="200" w:firstLine="420"/>
    </w:pPr>
    <w:rPr>
      <w:rFonts w:cs="Calibri"/>
      <w:sz w:val="21"/>
      <w:szCs w:val="21"/>
    </w:rPr>
  </w:style>
  <w:style w:type="character" w:customStyle="1" w:styleId="CharChar3">
    <w:name w:val="Char Char3"/>
    <w:rsid w:val="00EC0C05"/>
    <w:rPr>
      <w:rFonts w:eastAsia="宋体"/>
      <w:kern w:val="2"/>
      <w:sz w:val="18"/>
      <w:lang w:val="en-US" w:eastAsia="zh-C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12028</Words>
  <Characters>1943</Characters>
  <Application>Microsoft Office Word</Application>
  <DocSecurity>0</DocSecurity>
  <Lines>16</Lines>
  <Paragraphs>27</Paragraphs>
  <ScaleCrop>false</ScaleCrop>
  <Company>Microsoft</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第一篇  竞争性谈判邀请书</dc:title>
  <dc:creator>lx</dc:creator>
  <cp:lastModifiedBy>Hewlett-Packard</cp:lastModifiedBy>
  <cp:revision>4</cp:revision>
  <cp:lastPrinted>2021-07-21T00:39:00Z</cp:lastPrinted>
  <dcterms:created xsi:type="dcterms:W3CDTF">2021-07-27T01:35:00Z</dcterms:created>
  <dcterms:modified xsi:type="dcterms:W3CDTF">2021-07-27T01:42:00Z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C9324B3BFC0348C7988347676F42F89A</vt:lpwstr>
  </property>
</Properties>
</file>