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C67" w:rsidRDefault="00711B57">
      <w:pPr>
        <w:jc w:val="center"/>
        <w:outlineLvl w:val="0"/>
        <w:rPr>
          <w:rFonts w:ascii="黑体" w:eastAsia="黑体"/>
          <w:spacing w:val="80"/>
          <w:sz w:val="100"/>
          <w:szCs w:val="100"/>
        </w:rPr>
      </w:pPr>
      <w:r>
        <w:rPr>
          <w:rFonts w:ascii="黑体" w:eastAsia="黑体" w:hint="eastAsia"/>
          <w:spacing w:val="80"/>
          <w:sz w:val="100"/>
          <w:szCs w:val="100"/>
        </w:rPr>
        <w:t>竞争性磋商文件</w:t>
      </w:r>
    </w:p>
    <w:p w:rsidR="008F0C67" w:rsidRDefault="008F0C67">
      <w:pPr>
        <w:jc w:val="center"/>
        <w:outlineLvl w:val="0"/>
        <w:rPr>
          <w:rFonts w:ascii="黑体" w:eastAsia="黑体"/>
          <w:sz w:val="32"/>
        </w:rPr>
      </w:pPr>
    </w:p>
    <w:p w:rsidR="008F0C67" w:rsidRDefault="008F0C67">
      <w:pPr>
        <w:spacing w:line="700" w:lineRule="exact"/>
        <w:jc w:val="center"/>
        <w:rPr>
          <w:rFonts w:ascii="黑体" w:eastAsia="黑体"/>
          <w:sz w:val="32"/>
        </w:rPr>
      </w:pPr>
    </w:p>
    <w:p w:rsidR="008F0C67" w:rsidRDefault="008F0C67">
      <w:pPr>
        <w:spacing w:line="700" w:lineRule="exact"/>
        <w:jc w:val="center"/>
        <w:rPr>
          <w:rFonts w:ascii="黑体" w:eastAsia="黑体"/>
          <w:sz w:val="32"/>
        </w:rPr>
      </w:pPr>
    </w:p>
    <w:p w:rsidR="008F0C67" w:rsidRDefault="008F0C67">
      <w:pPr>
        <w:spacing w:line="700" w:lineRule="exact"/>
        <w:rPr>
          <w:sz w:val="32"/>
        </w:rPr>
      </w:pPr>
    </w:p>
    <w:p w:rsidR="008F0C67" w:rsidRDefault="008F0C67">
      <w:pPr>
        <w:spacing w:line="700" w:lineRule="exact"/>
        <w:rPr>
          <w:sz w:val="32"/>
        </w:rPr>
      </w:pPr>
    </w:p>
    <w:p w:rsidR="008F0C67" w:rsidRDefault="008F0C67">
      <w:pPr>
        <w:spacing w:line="700" w:lineRule="exact"/>
        <w:rPr>
          <w:sz w:val="32"/>
        </w:rPr>
      </w:pPr>
    </w:p>
    <w:p w:rsidR="008F0C67" w:rsidRDefault="008F0C67">
      <w:pPr>
        <w:spacing w:line="700" w:lineRule="exact"/>
        <w:rPr>
          <w:sz w:val="32"/>
        </w:rPr>
      </w:pPr>
    </w:p>
    <w:p w:rsidR="008F0C67" w:rsidRDefault="008F0C67">
      <w:pPr>
        <w:spacing w:line="700" w:lineRule="exact"/>
        <w:rPr>
          <w:sz w:val="32"/>
        </w:rPr>
      </w:pPr>
    </w:p>
    <w:p w:rsidR="008F0C67" w:rsidRDefault="008F0C67">
      <w:pPr>
        <w:spacing w:line="700" w:lineRule="exact"/>
        <w:rPr>
          <w:sz w:val="32"/>
        </w:rPr>
      </w:pPr>
    </w:p>
    <w:p w:rsidR="008F0C67" w:rsidRDefault="008F0C67">
      <w:pPr>
        <w:spacing w:line="700" w:lineRule="exact"/>
        <w:rPr>
          <w:sz w:val="32"/>
        </w:rPr>
      </w:pPr>
    </w:p>
    <w:p w:rsidR="008F0C67" w:rsidRDefault="008F0C67">
      <w:pPr>
        <w:spacing w:line="700" w:lineRule="exact"/>
        <w:rPr>
          <w:sz w:val="28"/>
          <w:szCs w:val="28"/>
        </w:rPr>
      </w:pPr>
    </w:p>
    <w:p w:rsidR="008F0C67" w:rsidRDefault="00711B57">
      <w:pPr>
        <w:spacing w:line="360" w:lineRule="auto"/>
        <w:rPr>
          <w:rFonts w:ascii="宋体" w:hAnsi="宋体"/>
          <w:b/>
          <w:color w:val="000000"/>
          <w:sz w:val="28"/>
          <w:szCs w:val="28"/>
        </w:rPr>
      </w:pPr>
      <w:r>
        <w:rPr>
          <w:rFonts w:ascii="宋体" w:hAnsi="宋体" w:hint="eastAsia"/>
          <w:b/>
          <w:color w:val="000000"/>
          <w:sz w:val="28"/>
          <w:szCs w:val="28"/>
        </w:rPr>
        <w:t>项目名称</w:t>
      </w:r>
      <w:r>
        <w:rPr>
          <w:rFonts w:ascii="宋体" w:hAnsi="宋体"/>
          <w:b/>
          <w:color w:val="000000"/>
          <w:sz w:val="28"/>
          <w:szCs w:val="28"/>
        </w:rPr>
        <w:t xml:space="preserve">: </w:t>
      </w:r>
      <w:r>
        <w:rPr>
          <w:rFonts w:ascii="宋体" w:hAnsi="宋体" w:hint="eastAsia"/>
          <w:b/>
          <w:color w:val="000000"/>
          <w:sz w:val="28"/>
          <w:szCs w:val="28"/>
        </w:rPr>
        <w:t>江北区中医院一号楼中央空调新风系维修保养服务采购项目</w:t>
      </w:r>
    </w:p>
    <w:p w:rsidR="008F0C67" w:rsidRDefault="00711B57">
      <w:pPr>
        <w:spacing w:line="360" w:lineRule="auto"/>
        <w:rPr>
          <w:rFonts w:ascii="宋体"/>
          <w:b/>
          <w:color w:val="000000"/>
          <w:sz w:val="28"/>
          <w:szCs w:val="28"/>
          <w:u w:val="single"/>
        </w:rPr>
      </w:pPr>
      <w:r>
        <w:rPr>
          <w:rFonts w:ascii="宋体" w:hAnsi="宋体" w:hint="eastAsia"/>
          <w:b/>
          <w:color w:val="000000"/>
          <w:sz w:val="28"/>
          <w:szCs w:val="28"/>
        </w:rPr>
        <w:t>项目编号</w:t>
      </w:r>
      <w:r>
        <w:rPr>
          <w:rFonts w:ascii="宋体" w:hAnsi="宋体"/>
          <w:b/>
          <w:color w:val="000000"/>
          <w:sz w:val="28"/>
          <w:szCs w:val="28"/>
        </w:rPr>
        <w:t xml:space="preserve">: </w:t>
      </w:r>
      <w:r>
        <w:rPr>
          <w:rFonts w:ascii="宋体" w:hAnsi="宋体"/>
          <w:b/>
          <w:color w:val="000000"/>
          <w:sz w:val="28"/>
          <w:szCs w:val="28"/>
          <w:u w:val="single"/>
        </w:rPr>
        <w:t>20</w:t>
      </w:r>
      <w:r>
        <w:rPr>
          <w:rFonts w:ascii="宋体" w:hAnsi="宋体" w:hint="eastAsia"/>
          <w:b/>
          <w:color w:val="000000"/>
          <w:sz w:val="28"/>
          <w:szCs w:val="28"/>
          <w:u w:val="single"/>
        </w:rPr>
        <w:t>20</w:t>
      </w:r>
      <w:r>
        <w:rPr>
          <w:rFonts w:ascii="宋体" w:hAnsi="宋体"/>
          <w:b/>
          <w:color w:val="000000"/>
          <w:sz w:val="28"/>
          <w:szCs w:val="28"/>
          <w:u w:val="single"/>
        </w:rPr>
        <w:t>B0</w:t>
      </w:r>
      <w:r>
        <w:rPr>
          <w:rFonts w:ascii="宋体" w:hAnsi="宋体" w:hint="eastAsia"/>
          <w:b/>
          <w:color w:val="000000"/>
          <w:sz w:val="28"/>
          <w:szCs w:val="28"/>
          <w:u w:val="single"/>
        </w:rPr>
        <w:t>12</w:t>
      </w:r>
    </w:p>
    <w:p w:rsidR="008F0C67" w:rsidRDefault="00711B57">
      <w:pPr>
        <w:spacing w:line="360" w:lineRule="auto"/>
        <w:rPr>
          <w:rFonts w:ascii="宋体"/>
          <w:color w:val="000000"/>
          <w:sz w:val="28"/>
          <w:szCs w:val="28"/>
          <w:u w:val="single"/>
        </w:rPr>
      </w:pPr>
      <w:r>
        <w:rPr>
          <w:rFonts w:ascii="宋体" w:hAnsi="宋体" w:hint="eastAsia"/>
          <w:b/>
          <w:color w:val="000000"/>
          <w:sz w:val="28"/>
          <w:szCs w:val="28"/>
        </w:rPr>
        <w:t>采购人</w:t>
      </w:r>
      <w:r>
        <w:rPr>
          <w:rFonts w:ascii="宋体" w:hAnsi="宋体"/>
          <w:b/>
          <w:color w:val="000000"/>
          <w:sz w:val="28"/>
          <w:szCs w:val="28"/>
        </w:rPr>
        <w:t xml:space="preserve">: </w:t>
      </w:r>
      <w:r>
        <w:rPr>
          <w:rFonts w:ascii="宋体" w:hAnsi="宋体" w:hint="eastAsia"/>
          <w:b/>
          <w:color w:val="000000"/>
          <w:sz w:val="28"/>
          <w:szCs w:val="28"/>
          <w:u w:val="single"/>
        </w:rPr>
        <w:t>重庆市江北区中医院</w:t>
      </w:r>
    </w:p>
    <w:p w:rsidR="008F0C67" w:rsidRDefault="00711B57">
      <w:pPr>
        <w:spacing w:line="360" w:lineRule="auto"/>
        <w:rPr>
          <w:rFonts w:ascii="宋体"/>
          <w:b/>
          <w:color w:val="000000"/>
          <w:sz w:val="28"/>
          <w:szCs w:val="28"/>
        </w:rPr>
      </w:pPr>
      <w:r>
        <w:rPr>
          <w:rFonts w:ascii="宋体" w:hAnsi="宋体" w:hint="eastAsia"/>
          <w:b/>
          <w:color w:val="000000"/>
          <w:sz w:val="28"/>
          <w:szCs w:val="28"/>
        </w:rPr>
        <w:t>招标部门：</w:t>
      </w:r>
      <w:r>
        <w:rPr>
          <w:rFonts w:ascii="宋体" w:hAnsi="宋体" w:hint="eastAsia"/>
          <w:b/>
          <w:color w:val="000000"/>
          <w:sz w:val="28"/>
          <w:szCs w:val="28"/>
          <w:u w:val="single"/>
        </w:rPr>
        <w:t>总务科</w:t>
      </w:r>
    </w:p>
    <w:p w:rsidR="008F0C67" w:rsidRDefault="00711B57">
      <w:pPr>
        <w:tabs>
          <w:tab w:val="left" w:pos="2860"/>
        </w:tabs>
        <w:spacing w:line="360" w:lineRule="auto"/>
        <w:rPr>
          <w:rFonts w:ascii="宋体"/>
          <w:b/>
          <w:color w:val="000000"/>
          <w:sz w:val="28"/>
          <w:szCs w:val="28"/>
        </w:rPr>
      </w:pPr>
      <w:r>
        <w:rPr>
          <w:rFonts w:ascii="宋体" w:hAnsi="宋体" w:hint="eastAsia"/>
          <w:b/>
          <w:color w:val="000000"/>
          <w:sz w:val="28"/>
          <w:szCs w:val="28"/>
        </w:rPr>
        <w:t>日　期：</w:t>
      </w:r>
      <w:r>
        <w:rPr>
          <w:rFonts w:ascii="宋体" w:hAnsi="宋体" w:hint="eastAsia"/>
          <w:b/>
          <w:color w:val="000000"/>
          <w:sz w:val="28"/>
          <w:szCs w:val="28"/>
          <w:u w:val="single"/>
        </w:rPr>
        <w:t>二</w:t>
      </w:r>
      <w:r>
        <w:rPr>
          <w:rFonts w:ascii="宋体" w:hAnsi="宋体"/>
          <w:b/>
          <w:color w:val="000000"/>
          <w:sz w:val="28"/>
          <w:szCs w:val="28"/>
          <w:u w:val="single"/>
        </w:rPr>
        <w:t>O</w:t>
      </w:r>
      <w:r>
        <w:rPr>
          <w:rFonts w:ascii="宋体" w:hAnsi="宋体" w:hint="eastAsia"/>
          <w:b/>
          <w:color w:val="000000"/>
          <w:sz w:val="28"/>
          <w:szCs w:val="28"/>
          <w:u w:val="single"/>
        </w:rPr>
        <w:t>二</w:t>
      </w:r>
      <w:r>
        <w:rPr>
          <w:rFonts w:ascii="宋体" w:hAnsi="宋体"/>
          <w:b/>
          <w:color w:val="000000"/>
          <w:sz w:val="28"/>
          <w:szCs w:val="28"/>
          <w:u w:val="single"/>
        </w:rPr>
        <w:t>O</w:t>
      </w:r>
      <w:r>
        <w:rPr>
          <w:rFonts w:ascii="宋体" w:hAnsi="宋体" w:hint="eastAsia"/>
          <w:b/>
          <w:color w:val="000000"/>
          <w:sz w:val="28"/>
          <w:szCs w:val="28"/>
          <w:u w:val="single"/>
        </w:rPr>
        <w:t>年十月</w:t>
      </w:r>
    </w:p>
    <w:p w:rsidR="008F0C67" w:rsidRDefault="008F0C67">
      <w:pPr>
        <w:rPr>
          <w:szCs w:val="21"/>
        </w:rPr>
      </w:pPr>
    </w:p>
    <w:p w:rsidR="008F0C67" w:rsidRDefault="008F0C67">
      <w:pPr>
        <w:rPr>
          <w:szCs w:val="21"/>
        </w:rPr>
      </w:pPr>
    </w:p>
    <w:p w:rsidR="008F0C67" w:rsidRDefault="008F0C67">
      <w:pPr>
        <w:rPr>
          <w:szCs w:val="21"/>
        </w:rPr>
      </w:pPr>
    </w:p>
    <w:p w:rsidR="008F0C67" w:rsidRDefault="008F0C67">
      <w:pPr>
        <w:rPr>
          <w:szCs w:val="21"/>
        </w:rPr>
      </w:pPr>
    </w:p>
    <w:p w:rsidR="008F0C67" w:rsidRDefault="008F0C67">
      <w:pPr>
        <w:rPr>
          <w:szCs w:val="21"/>
        </w:rPr>
      </w:pPr>
    </w:p>
    <w:p w:rsidR="008F0C67" w:rsidRDefault="008F0C67">
      <w:pPr>
        <w:pStyle w:val="2"/>
        <w:spacing w:before="0" w:after="0" w:line="560" w:lineRule="exact"/>
        <w:jc w:val="center"/>
        <w:rPr>
          <w:rFonts w:ascii="黑体" w:hAnsi="黑体"/>
          <w:b w:val="0"/>
          <w:color w:val="000000"/>
        </w:rPr>
      </w:pPr>
      <w:bookmarkStart w:id="0" w:name="_Toc12789052"/>
      <w:bookmarkStart w:id="1" w:name="_Toc29543158"/>
      <w:bookmarkStart w:id="2" w:name="_Toc11641050"/>
    </w:p>
    <w:p w:rsidR="008F0C67" w:rsidRDefault="008F0C67"/>
    <w:p w:rsidR="008F0C67" w:rsidRDefault="00711B57">
      <w:pPr>
        <w:pStyle w:val="2"/>
        <w:spacing w:before="0" w:after="0" w:line="560" w:lineRule="exact"/>
        <w:jc w:val="center"/>
        <w:rPr>
          <w:rFonts w:ascii="黑体" w:hAnsi="黑体"/>
          <w:b w:val="0"/>
          <w:color w:val="000000" w:themeColor="text1"/>
        </w:rPr>
      </w:pPr>
      <w:r>
        <w:rPr>
          <w:rFonts w:ascii="黑体" w:hAnsi="黑体" w:hint="eastAsia"/>
          <w:b w:val="0"/>
          <w:color w:val="000000" w:themeColor="text1"/>
        </w:rPr>
        <w:lastRenderedPageBreak/>
        <w:t>第一篇</w:t>
      </w:r>
      <w:r>
        <w:rPr>
          <w:rFonts w:ascii="黑体" w:hAnsi="黑体" w:hint="eastAsia"/>
          <w:b w:val="0"/>
          <w:color w:val="000000" w:themeColor="text1"/>
        </w:rPr>
        <w:t xml:space="preserve">  </w:t>
      </w:r>
      <w:r>
        <w:rPr>
          <w:rFonts w:ascii="黑体" w:hAnsi="黑体" w:hint="eastAsia"/>
          <w:b w:val="0"/>
          <w:color w:val="000000" w:themeColor="text1"/>
        </w:rPr>
        <w:t>磋商邀请书</w:t>
      </w:r>
      <w:bookmarkEnd w:id="0"/>
      <w:bookmarkEnd w:id="1"/>
      <w:bookmarkEnd w:id="2"/>
    </w:p>
    <w:p w:rsidR="008F0C67" w:rsidRDefault="00711B57">
      <w:pPr>
        <w:spacing w:line="760" w:lineRule="exact"/>
        <w:jc w:val="left"/>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 xml:space="preserve">    </w:t>
      </w:r>
      <w:r>
        <w:rPr>
          <w:rFonts w:ascii="方正仿宋_GBK" w:eastAsia="方正仿宋_GBK" w:hAnsi="宋体" w:hint="eastAsia"/>
          <w:color w:val="000000" w:themeColor="text1"/>
          <w:sz w:val="28"/>
          <w:szCs w:val="28"/>
        </w:rPr>
        <w:t>江北区中医院对一号楼中央空调及新风系统维修保养服务项目进行竞争性磋商采购，欢迎有资格的供应商前来参与投标。</w:t>
      </w:r>
    </w:p>
    <w:p w:rsidR="008F0C67" w:rsidRDefault="00711B57">
      <w:pPr>
        <w:pStyle w:val="3"/>
        <w:spacing w:before="0" w:after="0" w:line="560" w:lineRule="exact"/>
        <w:ind w:firstLineChars="150" w:firstLine="420"/>
        <w:rPr>
          <w:rFonts w:ascii="方正仿宋_GBK" w:eastAsia="方正仿宋_GBK"/>
          <w:b w:val="0"/>
          <w:color w:val="000000" w:themeColor="text1"/>
          <w:sz w:val="28"/>
          <w:szCs w:val="28"/>
        </w:rPr>
      </w:pPr>
      <w:bookmarkStart w:id="3" w:name="_Toc313893526"/>
      <w:bookmarkStart w:id="4" w:name="_Toc29543159"/>
      <w:bookmarkStart w:id="5" w:name="_Toc317775175"/>
      <w:r>
        <w:rPr>
          <w:rFonts w:ascii="方正仿宋_GBK" w:eastAsia="方正仿宋_GBK" w:hint="eastAsia"/>
          <w:b w:val="0"/>
          <w:color w:val="000000" w:themeColor="text1"/>
          <w:sz w:val="28"/>
          <w:szCs w:val="28"/>
        </w:rPr>
        <w:t>一、项目内容</w:t>
      </w:r>
      <w:bookmarkEnd w:id="3"/>
      <w:bookmarkEnd w:id="4"/>
      <w:bookmarkEnd w:id="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2"/>
        <w:gridCol w:w="1928"/>
        <w:gridCol w:w="1559"/>
        <w:gridCol w:w="3033"/>
      </w:tblGrid>
      <w:tr w:rsidR="008F0C67">
        <w:trPr>
          <w:trHeight w:val="260"/>
          <w:jc w:val="center"/>
        </w:trPr>
        <w:tc>
          <w:tcPr>
            <w:tcW w:w="2042" w:type="dxa"/>
            <w:tcBorders>
              <w:top w:val="single" w:sz="4" w:space="0" w:color="auto"/>
              <w:left w:val="single" w:sz="4" w:space="0" w:color="auto"/>
              <w:right w:val="single" w:sz="4" w:space="0" w:color="auto"/>
            </w:tcBorders>
            <w:vAlign w:val="center"/>
          </w:tcPr>
          <w:p w:rsidR="008F0C67" w:rsidRDefault="00711B57">
            <w:pPr>
              <w:widowControl/>
              <w:spacing w:line="560" w:lineRule="exact"/>
              <w:jc w:val="center"/>
              <w:rPr>
                <w:rFonts w:ascii="方正仿宋_GBK" w:eastAsia="方正仿宋_GBK" w:hAnsi="宋体" w:cs="宋体"/>
                <w:bCs/>
                <w:color w:val="000000" w:themeColor="text1"/>
                <w:kern w:val="0"/>
                <w:sz w:val="28"/>
                <w:szCs w:val="28"/>
              </w:rPr>
            </w:pPr>
            <w:r>
              <w:rPr>
                <w:rFonts w:ascii="方正仿宋_GBK" w:eastAsia="方正仿宋_GBK" w:hAnsi="宋体" w:cs="宋体" w:hint="eastAsia"/>
                <w:bCs/>
                <w:color w:val="000000" w:themeColor="text1"/>
                <w:kern w:val="0"/>
                <w:sz w:val="28"/>
                <w:szCs w:val="28"/>
              </w:rPr>
              <w:t>分包号及分包名称</w:t>
            </w:r>
          </w:p>
        </w:tc>
        <w:tc>
          <w:tcPr>
            <w:tcW w:w="1928" w:type="dxa"/>
            <w:tcBorders>
              <w:top w:val="single" w:sz="4" w:space="0" w:color="auto"/>
              <w:left w:val="single" w:sz="4" w:space="0" w:color="auto"/>
              <w:right w:val="single" w:sz="4" w:space="0" w:color="auto"/>
            </w:tcBorders>
            <w:vAlign w:val="center"/>
          </w:tcPr>
          <w:p w:rsidR="008F0C67" w:rsidRDefault="00711B57">
            <w:pPr>
              <w:widowControl/>
              <w:spacing w:line="560" w:lineRule="exact"/>
              <w:jc w:val="center"/>
              <w:rPr>
                <w:rFonts w:ascii="方正仿宋_GBK" w:eastAsia="方正仿宋_GBK" w:hAnsi="宋体" w:cs="宋体"/>
                <w:bCs/>
                <w:color w:val="000000" w:themeColor="text1"/>
                <w:kern w:val="0"/>
                <w:sz w:val="28"/>
                <w:szCs w:val="28"/>
              </w:rPr>
            </w:pPr>
            <w:r>
              <w:rPr>
                <w:rFonts w:ascii="方正仿宋_GBK" w:eastAsia="方正仿宋_GBK" w:hAnsi="宋体" w:cs="宋体" w:hint="eastAsia"/>
                <w:bCs/>
                <w:color w:val="000000" w:themeColor="text1"/>
                <w:kern w:val="0"/>
                <w:sz w:val="28"/>
                <w:szCs w:val="28"/>
              </w:rPr>
              <w:t>最高限价（元）</w:t>
            </w:r>
          </w:p>
        </w:tc>
        <w:tc>
          <w:tcPr>
            <w:tcW w:w="1559" w:type="dxa"/>
            <w:tcBorders>
              <w:top w:val="single" w:sz="4" w:space="0" w:color="auto"/>
              <w:left w:val="single" w:sz="4" w:space="0" w:color="auto"/>
              <w:right w:val="single" w:sz="4" w:space="0" w:color="auto"/>
            </w:tcBorders>
            <w:vAlign w:val="center"/>
          </w:tcPr>
          <w:p w:rsidR="008F0C67" w:rsidRDefault="00711B57">
            <w:pPr>
              <w:widowControl/>
              <w:spacing w:line="560" w:lineRule="exact"/>
              <w:jc w:val="center"/>
              <w:rPr>
                <w:rFonts w:ascii="方正仿宋_GBK" w:eastAsia="方正仿宋_GBK" w:hAnsi="宋体" w:cs="宋体"/>
                <w:bCs/>
                <w:color w:val="000000" w:themeColor="text1"/>
                <w:kern w:val="0"/>
                <w:sz w:val="28"/>
                <w:szCs w:val="28"/>
              </w:rPr>
            </w:pPr>
            <w:r>
              <w:rPr>
                <w:rFonts w:ascii="方正仿宋_GBK" w:eastAsia="方正仿宋_GBK" w:hAnsi="宋体" w:cs="宋体" w:hint="eastAsia"/>
                <w:bCs/>
                <w:color w:val="000000" w:themeColor="text1"/>
                <w:kern w:val="0"/>
                <w:sz w:val="28"/>
                <w:szCs w:val="28"/>
              </w:rPr>
              <w:t>保证金</w:t>
            </w:r>
          </w:p>
          <w:p w:rsidR="008F0C67" w:rsidRDefault="00711B57">
            <w:pPr>
              <w:spacing w:line="560" w:lineRule="exact"/>
              <w:jc w:val="center"/>
              <w:rPr>
                <w:rFonts w:ascii="方正仿宋_GBK" w:eastAsia="方正仿宋_GBK" w:hAnsi="宋体" w:cs="宋体"/>
                <w:bCs/>
                <w:color w:val="000000" w:themeColor="text1"/>
                <w:kern w:val="0"/>
                <w:sz w:val="28"/>
                <w:szCs w:val="28"/>
              </w:rPr>
            </w:pPr>
            <w:r>
              <w:rPr>
                <w:rFonts w:ascii="方正仿宋_GBK" w:eastAsia="方正仿宋_GBK" w:hAnsi="宋体" w:cs="宋体" w:hint="eastAsia"/>
                <w:bCs/>
                <w:color w:val="000000" w:themeColor="text1"/>
                <w:kern w:val="0"/>
                <w:sz w:val="28"/>
                <w:szCs w:val="28"/>
              </w:rPr>
              <w:t>（元）</w:t>
            </w:r>
          </w:p>
        </w:tc>
        <w:tc>
          <w:tcPr>
            <w:tcW w:w="3033" w:type="dxa"/>
            <w:tcBorders>
              <w:top w:val="single" w:sz="4" w:space="0" w:color="auto"/>
              <w:left w:val="single" w:sz="4" w:space="0" w:color="auto"/>
              <w:right w:val="single" w:sz="4" w:space="0" w:color="auto"/>
            </w:tcBorders>
            <w:vAlign w:val="center"/>
          </w:tcPr>
          <w:p w:rsidR="008F0C67" w:rsidRDefault="00711B57">
            <w:pPr>
              <w:spacing w:line="560" w:lineRule="exact"/>
              <w:jc w:val="center"/>
              <w:rPr>
                <w:rFonts w:ascii="方正仿宋_GBK" w:eastAsia="方正仿宋_GBK" w:hAnsi="宋体" w:cs="宋体"/>
                <w:bCs/>
                <w:color w:val="000000" w:themeColor="text1"/>
                <w:kern w:val="0"/>
                <w:sz w:val="28"/>
                <w:szCs w:val="28"/>
              </w:rPr>
            </w:pPr>
            <w:r>
              <w:rPr>
                <w:rFonts w:ascii="方正仿宋_GBK" w:eastAsia="方正仿宋_GBK" w:hAnsi="宋体" w:cs="宋体" w:hint="eastAsia"/>
                <w:bCs/>
                <w:color w:val="000000" w:themeColor="text1"/>
                <w:kern w:val="0"/>
                <w:sz w:val="28"/>
                <w:szCs w:val="28"/>
              </w:rPr>
              <w:t>备注</w:t>
            </w:r>
          </w:p>
        </w:tc>
      </w:tr>
      <w:tr w:rsidR="008F0C67">
        <w:trPr>
          <w:trHeight w:val="375"/>
          <w:jc w:val="center"/>
        </w:trPr>
        <w:tc>
          <w:tcPr>
            <w:tcW w:w="2042" w:type="dxa"/>
            <w:tcBorders>
              <w:top w:val="single" w:sz="4" w:space="0" w:color="auto"/>
              <w:left w:val="single" w:sz="4" w:space="0" w:color="auto"/>
              <w:bottom w:val="single" w:sz="4" w:space="0" w:color="auto"/>
              <w:right w:val="single" w:sz="4" w:space="0" w:color="auto"/>
            </w:tcBorders>
            <w:vAlign w:val="center"/>
          </w:tcPr>
          <w:p w:rsidR="008F0C67" w:rsidRDefault="00711B57">
            <w:pPr>
              <w:widowControl/>
              <w:spacing w:line="560" w:lineRule="exact"/>
              <w:jc w:val="center"/>
              <w:rPr>
                <w:rFonts w:ascii="方正仿宋_GBK" w:eastAsia="方正仿宋_GBK" w:hAnsi="宋体" w:cs="宋体"/>
                <w:color w:val="000000" w:themeColor="text1"/>
                <w:kern w:val="0"/>
                <w:sz w:val="28"/>
                <w:szCs w:val="28"/>
              </w:rPr>
            </w:pPr>
            <w:bookmarkStart w:id="6" w:name="_Hlk344477914"/>
            <w:r>
              <w:rPr>
                <w:rFonts w:ascii="方正仿宋_GBK" w:eastAsia="方正仿宋_GBK" w:hAnsi="宋体" w:hint="eastAsia"/>
                <w:color w:val="000000" w:themeColor="text1"/>
                <w:sz w:val="28"/>
                <w:szCs w:val="28"/>
              </w:rPr>
              <w:t>江北区中医院一号楼中央空调及新风系统维保清洗项目</w:t>
            </w:r>
          </w:p>
        </w:tc>
        <w:tc>
          <w:tcPr>
            <w:tcW w:w="1928" w:type="dxa"/>
            <w:tcBorders>
              <w:top w:val="single" w:sz="4" w:space="0" w:color="auto"/>
              <w:left w:val="single" w:sz="4" w:space="0" w:color="auto"/>
              <w:bottom w:val="single" w:sz="4" w:space="0" w:color="auto"/>
              <w:right w:val="single" w:sz="4" w:space="0" w:color="auto"/>
            </w:tcBorders>
            <w:vAlign w:val="center"/>
          </w:tcPr>
          <w:p w:rsidR="008F0C67" w:rsidRDefault="00711B57">
            <w:pPr>
              <w:spacing w:line="560" w:lineRule="exact"/>
              <w:jc w:val="center"/>
              <w:rPr>
                <w:rFonts w:ascii="方正仿宋_GBK" w:eastAsia="方正仿宋_GBK" w:hAnsi="宋体"/>
                <w:color w:val="000000" w:themeColor="text1"/>
                <w:sz w:val="28"/>
                <w:szCs w:val="28"/>
              </w:rPr>
            </w:pPr>
            <w:r>
              <w:rPr>
                <w:rFonts w:ascii="宋体" w:hAnsi="宋体" w:cs="宋体" w:hint="eastAsia"/>
                <w:color w:val="000000" w:themeColor="text1"/>
                <w:spacing w:val="20"/>
                <w:sz w:val="30"/>
                <w:szCs w:val="30"/>
              </w:rPr>
              <w:t>321,160.00</w:t>
            </w:r>
          </w:p>
        </w:tc>
        <w:tc>
          <w:tcPr>
            <w:tcW w:w="1559" w:type="dxa"/>
            <w:tcBorders>
              <w:top w:val="single" w:sz="4" w:space="0" w:color="auto"/>
              <w:left w:val="single" w:sz="4" w:space="0" w:color="auto"/>
              <w:bottom w:val="single" w:sz="4" w:space="0" w:color="auto"/>
              <w:right w:val="single" w:sz="4" w:space="0" w:color="auto"/>
            </w:tcBorders>
            <w:vAlign w:val="center"/>
          </w:tcPr>
          <w:p w:rsidR="008F0C67" w:rsidRDefault="00711B57">
            <w:pPr>
              <w:spacing w:line="560" w:lineRule="exact"/>
              <w:jc w:val="center"/>
              <w:rPr>
                <w:rFonts w:ascii="方正仿宋_GBK" w:eastAsia="方正仿宋_GBK" w:hAnsi="宋体"/>
                <w:color w:val="000000" w:themeColor="text1"/>
                <w:sz w:val="28"/>
                <w:szCs w:val="28"/>
              </w:rPr>
            </w:pPr>
            <w:r>
              <w:rPr>
                <w:rFonts w:ascii="宋体" w:hAnsi="宋体" w:cs="宋体" w:hint="eastAsia"/>
                <w:color w:val="000000" w:themeColor="text1"/>
                <w:spacing w:val="20"/>
                <w:sz w:val="30"/>
                <w:szCs w:val="30"/>
              </w:rPr>
              <w:t>60</w:t>
            </w:r>
            <w:r>
              <w:rPr>
                <w:rFonts w:ascii="宋体" w:hAnsi="宋体" w:cs="宋体" w:hint="eastAsia"/>
                <w:color w:val="000000" w:themeColor="text1"/>
                <w:spacing w:val="20"/>
                <w:sz w:val="30"/>
                <w:szCs w:val="30"/>
              </w:rPr>
              <w:t>00</w:t>
            </w:r>
          </w:p>
        </w:tc>
        <w:tc>
          <w:tcPr>
            <w:tcW w:w="3033" w:type="dxa"/>
            <w:tcBorders>
              <w:top w:val="single" w:sz="4" w:space="0" w:color="auto"/>
              <w:left w:val="single" w:sz="4" w:space="0" w:color="auto"/>
              <w:bottom w:val="single" w:sz="4" w:space="0" w:color="auto"/>
              <w:right w:val="single" w:sz="4" w:space="0" w:color="auto"/>
            </w:tcBorders>
            <w:vAlign w:val="center"/>
          </w:tcPr>
          <w:p w:rsidR="008F0C67" w:rsidRDefault="00711B57">
            <w:pPr>
              <w:spacing w:line="560" w:lineRule="exact"/>
              <w:jc w:val="left"/>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 xml:space="preserve">    </w:t>
            </w:r>
            <w:r>
              <w:rPr>
                <w:rFonts w:ascii="方正仿宋_GBK" w:eastAsia="方正仿宋_GBK" w:hAnsi="宋体" w:hint="eastAsia"/>
                <w:color w:val="000000" w:themeColor="text1"/>
                <w:sz w:val="28"/>
                <w:szCs w:val="28"/>
              </w:rPr>
              <w:t>此为一年价格</w:t>
            </w:r>
          </w:p>
        </w:tc>
      </w:tr>
    </w:tbl>
    <w:p w:rsidR="008F0C67" w:rsidRDefault="00711B57">
      <w:pPr>
        <w:pStyle w:val="a8"/>
        <w:spacing w:line="560" w:lineRule="exact"/>
        <w:ind w:firstLineChars="100" w:firstLine="280"/>
        <w:rPr>
          <w:rFonts w:ascii="方正仿宋_GBK" w:eastAsia="方正仿宋_GBK" w:hAnsi="方正黑体_GBK" w:cs="方正黑体_GBK"/>
          <w:color w:val="000000" w:themeColor="text1"/>
          <w:sz w:val="28"/>
          <w:szCs w:val="28"/>
        </w:rPr>
      </w:pPr>
      <w:bookmarkStart w:id="7" w:name="_Toc29543160"/>
      <w:bookmarkStart w:id="8" w:name="_Toc373860293"/>
      <w:bookmarkStart w:id="9" w:name="_Toc317775178"/>
      <w:bookmarkEnd w:id="6"/>
      <w:r>
        <w:rPr>
          <w:rFonts w:ascii="方正仿宋_GBK" w:eastAsia="方正仿宋_GBK" w:hint="eastAsia"/>
          <w:b/>
          <w:color w:val="000000" w:themeColor="text1"/>
          <w:sz w:val="28"/>
          <w:szCs w:val="28"/>
        </w:rPr>
        <w:t xml:space="preserve">  </w:t>
      </w:r>
      <w:r>
        <w:rPr>
          <w:rFonts w:ascii="方正仿宋_GBK" w:eastAsia="方正仿宋_GBK" w:hint="eastAsia"/>
          <w:b/>
          <w:color w:val="000000" w:themeColor="text1"/>
          <w:sz w:val="28"/>
          <w:szCs w:val="28"/>
        </w:rPr>
        <w:t>采购期限为</w:t>
      </w:r>
      <w:r>
        <w:rPr>
          <w:rFonts w:ascii="方正仿宋_GBK" w:eastAsia="方正仿宋_GBK" w:hint="eastAsia"/>
          <w:b/>
          <w:color w:val="000000" w:themeColor="text1"/>
          <w:sz w:val="28"/>
          <w:szCs w:val="28"/>
        </w:rPr>
        <w:t>1</w:t>
      </w:r>
      <w:r>
        <w:rPr>
          <w:rFonts w:ascii="方正仿宋_GBK" w:eastAsia="方正仿宋_GBK" w:hint="eastAsia"/>
          <w:b/>
          <w:color w:val="000000" w:themeColor="text1"/>
          <w:sz w:val="28"/>
          <w:szCs w:val="28"/>
        </w:rPr>
        <w:t>年。</w:t>
      </w:r>
      <w:r>
        <w:rPr>
          <w:rFonts w:ascii="方正仿宋_GBK" w:eastAsia="方正仿宋_GBK" w:hAnsi="方正黑体_GBK" w:cs="方正黑体_GBK" w:hint="eastAsia"/>
          <w:color w:val="000000" w:themeColor="text1"/>
          <w:sz w:val="28"/>
          <w:szCs w:val="28"/>
        </w:rPr>
        <w:t>合同期满后，经采购人考核合格，采购人可按照中标金额及要求与中标人续签合同</w:t>
      </w:r>
      <w:r>
        <w:rPr>
          <w:rFonts w:ascii="方正仿宋_GBK" w:eastAsia="方正仿宋_GBK" w:hAnsi="方正黑体_GBK" w:cs="方正黑体_GBK"/>
          <w:color w:val="000000" w:themeColor="text1"/>
          <w:sz w:val="28"/>
          <w:szCs w:val="28"/>
        </w:rPr>
        <w:t xml:space="preserve">, </w:t>
      </w:r>
      <w:r>
        <w:rPr>
          <w:rFonts w:ascii="方正仿宋_GBK" w:eastAsia="方正仿宋_GBK" w:hAnsi="方正黑体_GBK" w:cs="方正黑体_GBK" w:hint="eastAsia"/>
          <w:color w:val="000000" w:themeColor="text1"/>
          <w:sz w:val="28"/>
          <w:szCs w:val="28"/>
        </w:rPr>
        <w:t>但续签年限不超过</w:t>
      </w:r>
      <w:r>
        <w:rPr>
          <w:rFonts w:ascii="方正仿宋_GBK" w:eastAsia="方正仿宋_GBK" w:hAnsi="方正黑体_GBK" w:cs="方正黑体_GBK"/>
          <w:color w:val="000000" w:themeColor="text1"/>
          <w:sz w:val="28"/>
          <w:szCs w:val="28"/>
        </w:rPr>
        <w:t>2</w:t>
      </w:r>
      <w:r>
        <w:rPr>
          <w:rFonts w:ascii="方正仿宋_GBK" w:eastAsia="方正仿宋_GBK" w:hAnsi="方正黑体_GBK" w:cs="方正黑体_GBK" w:hint="eastAsia"/>
          <w:color w:val="000000" w:themeColor="text1"/>
          <w:sz w:val="28"/>
          <w:szCs w:val="28"/>
        </w:rPr>
        <w:t>年。</w:t>
      </w:r>
    </w:p>
    <w:p w:rsidR="008F0C67" w:rsidRDefault="00711B57">
      <w:pPr>
        <w:pStyle w:val="3"/>
        <w:spacing w:before="0" w:after="0" w:line="560" w:lineRule="exact"/>
        <w:ind w:firstLineChars="200" w:firstLine="560"/>
        <w:rPr>
          <w:rFonts w:ascii="方正仿宋_GBK" w:eastAsia="方正仿宋_GBK"/>
          <w:b w:val="0"/>
          <w:color w:val="000000" w:themeColor="text1"/>
          <w:sz w:val="28"/>
          <w:szCs w:val="28"/>
        </w:rPr>
      </w:pPr>
      <w:r>
        <w:rPr>
          <w:rFonts w:ascii="方正仿宋_GBK" w:eastAsia="方正仿宋_GBK" w:hint="eastAsia"/>
          <w:b w:val="0"/>
          <w:color w:val="000000" w:themeColor="text1"/>
          <w:sz w:val="28"/>
          <w:szCs w:val="28"/>
        </w:rPr>
        <w:t>二、资金来源</w:t>
      </w:r>
      <w:bookmarkEnd w:id="7"/>
    </w:p>
    <w:p w:rsidR="008F0C67" w:rsidRDefault="00711B57">
      <w:pPr>
        <w:pStyle w:val="3"/>
        <w:spacing w:before="0" w:after="0" w:line="560" w:lineRule="exact"/>
        <w:ind w:firstLineChars="200" w:firstLine="560"/>
        <w:rPr>
          <w:rFonts w:ascii="方正仿宋_GBK" w:eastAsia="方正仿宋_GBK" w:hAnsi="仿宋"/>
          <w:b w:val="0"/>
          <w:color w:val="000000" w:themeColor="text1"/>
          <w:sz w:val="28"/>
          <w:szCs w:val="28"/>
        </w:rPr>
      </w:pPr>
      <w:bookmarkStart w:id="10" w:name="_Toc29543161"/>
      <w:r>
        <w:rPr>
          <w:rFonts w:ascii="方正仿宋_GBK" w:eastAsia="方正仿宋_GBK" w:hAnsi="仿宋" w:hint="eastAsia"/>
          <w:b w:val="0"/>
          <w:color w:val="000000" w:themeColor="text1"/>
          <w:sz w:val="28"/>
          <w:szCs w:val="28"/>
        </w:rPr>
        <w:t>医院自筹，资金已到位。</w:t>
      </w:r>
      <w:bookmarkEnd w:id="10"/>
    </w:p>
    <w:p w:rsidR="008F0C67" w:rsidRDefault="00711B57">
      <w:pPr>
        <w:pStyle w:val="3"/>
        <w:spacing w:before="0" w:after="0" w:line="560" w:lineRule="exact"/>
        <w:ind w:firstLineChars="200" w:firstLine="560"/>
        <w:rPr>
          <w:rFonts w:ascii="方正仿宋_GBK" w:eastAsia="方正仿宋_GBK"/>
          <w:b w:val="0"/>
          <w:color w:val="000000" w:themeColor="text1"/>
          <w:sz w:val="28"/>
          <w:szCs w:val="28"/>
        </w:rPr>
      </w:pPr>
      <w:bookmarkStart w:id="11" w:name="_Toc29543162"/>
      <w:r>
        <w:rPr>
          <w:rFonts w:ascii="方正仿宋_GBK" w:eastAsia="方正仿宋_GBK" w:hint="eastAsia"/>
          <w:b w:val="0"/>
          <w:color w:val="000000" w:themeColor="text1"/>
          <w:sz w:val="28"/>
          <w:szCs w:val="28"/>
        </w:rPr>
        <w:t>三、</w:t>
      </w:r>
      <w:bookmarkEnd w:id="11"/>
      <w:r>
        <w:rPr>
          <w:rFonts w:ascii="方正仿宋_GBK" w:eastAsia="方正仿宋_GBK" w:hint="eastAsia"/>
          <w:b w:val="0"/>
          <w:color w:val="000000" w:themeColor="text1"/>
          <w:sz w:val="28"/>
          <w:szCs w:val="28"/>
        </w:rPr>
        <w:t>供应商资格要求</w:t>
      </w:r>
    </w:p>
    <w:p w:rsidR="008F0C67" w:rsidRDefault="00711B57">
      <w:pPr>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供应商是指向采购人提供货物、工程或者服务的法人、其他组织或者自然人。以下简称供应商。合格的供应商应首先符合政府采购法第二十二条规定的基本条件，同时符合根据该项目特殊要求设置的特定资格条件。</w:t>
      </w:r>
    </w:p>
    <w:p w:rsidR="008F0C67" w:rsidRDefault="00711B57">
      <w:pPr>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（一）一般资格条件</w:t>
      </w:r>
    </w:p>
    <w:p w:rsidR="008F0C67" w:rsidRDefault="00711B57">
      <w:pPr>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1.</w:t>
      </w:r>
      <w:r>
        <w:rPr>
          <w:rFonts w:ascii="方正仿宋_GBK" w:eastAsia="方正仿宋_GBK" w:hAnsi="宋体" w:hint="eastAsia"/>
          <w:color w:val="000000" w:themeColor="text1"/>
          <w:sz w:val="28"/>
          <w:szCs w:val="28"/>
        </w:rPr>
        <w:t>具有独立承担民事责任的能力；</w:t>
      </w:r>
    </w:p>
    <w:p w:rsidR="008F0C67" w:rsidRDefault="00711B57">
      <w:pPr>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2.</w:t>
      </w:r>
      <w:r>
        <w:rPr>
          <w:rFonts w:ascii="方正仿宋_GBK" w:eastAsia="方正仿宋_GBK" w:hAnsi="宋体" w:hint="eastAsia"/>
          <w:color w:val="000000" w:themeColor="text1"/>
          <w:sz w:val="28"/>
          <w:szCs w:val="28"/>
        </w:rPr>
        <w:t>具有良好的商业信誉和健全的财务会计制度；</w:t>
      </w:r>
    </w:p>
    <w:p w:rsidR="008F0C67" w:rsidRDefault="00711B57">
      <w:pPr>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3.</w:t>
      </w:r>
      <w:r>
        <w:rPr>
          <w:rFonts w:ascii="方正仿宋_GBK" w:eastAsia="方正仿宋_GBK" w:hAnsi="宋体" w:hint="eastAsia"/>
          <w:color w:val="000000" w:themeColor="text1"/>
          <w:sz w:val="28"/>
          <w:szCs w:val="28"/>
        </w:rPr>
        <w:t>具有履行合同所必需的设备和专业技术能力；</w:t>
      </w:r>
    </w:p>
    <w:p w:rsidR="008F0C67" w:rsidRDefault="00711B57">
      <w:pPr>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4.</w:t>
      </w:r>
      <w:r>
        <w:rPr>
          <w:rFonts w:ascii="方正仿宋_GBK" w:eastAsia="方正仿宋_GBK" w:hAnsi="宋体" w:hint="eastAsia"/>
          <w:color w:val="000000" w:themeColor="text1"/>
          <w:sz w:val="28"/>
          <w:szCs w:val="28"/>
        </w:rPr>
        <w:t>有依法缴纳税收和社会保障资金的良好记录；</w:t>
      </w:r>
    </w:p>
    <w:p w:rsidR="008F0C67" w:rsidRDefault="00711B57">
      <w:pPr>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5.</w:t>
      </w:r>
      <w:r>
        <w:rPr>
          <w:rFonts w:ascii="方正仿宋_GBK" w:eastAsia="方正仿宋_GBK" w:hAnsi="宋体" w:hint="eastAsia"/>
          <w:color w:val="000000" w:themeColor="text1"/>
          <w:sz w:val="28"/>
          <w:szCs w:val="28"/>
        </w:rPr>
        <w:t>参加政府采购活动前三年内，在经营活动中没有重大违法记录；</w:t>
      </w:r>
    </w:p>
    <w:p w:rsidR="008F0C67" w:rsidRDefault="00711B57">
      <w:pPr>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lastRenderedPageBreak/>
        <w:t>6.</w:t>
      </w:r>
      <w:r>
        <w:rPr>
          <w:rFonts w:ascii="方正仿宋_GBK" w:eastAsia="方正仿宋_GBK" w:hAnsi="宋体" w:hint="eastAsia"/>
          <w:color w:val="000000" w:themeColor="text1"/>
          <w:sz w:val="28"/>
          <w:szCs w:val="28"/>
        </w:rPr>
        <w:t>法律、行政法规规定的其他条件。</w:t>
      </w:r>
    </w:p>
    <w:p w:rsidR="008F0C67" w:rsidRDefault="00711B57">
      <w:pPr>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（二）特定资格条件</w:t>
      </w:r>
    </w:p>
    <w:p w:rsidR="008F0C67" w:rsidRDefault="00711B57">
      <w:pPr>
        <w:spacing w:line="40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1</w:t>
      </w:r>
      <w:r>
        <w:rPr>
          <w:rFonts w:asciiTheme="minorHAnsi" w:eastAsia="方正仿宋_GBK" w:hAnsiTheme="minorHAnsi" w:hint="eastAsia"/>
          <w:color w:val="000000" w:themeColor="text1"/>
          <w:sz w:val="28"/>
          <w:szCs w:val="28"/>
        </w:rPr>
        <w:t>、</w:t>
      </w:r>
      <w:r>
        <w:rPr>
          <w:rFonts w:ascii="方正仿宋_GBK" w:eastAsia="方正仿宋_GBK" w:hAnsi="宋体" w:hint="eastAsia"/>
          <w:color w:val="000000" w:themeColor="text1"/>
          <w:sz w:val="28"/>
          <w:szCs w:val="28"/>
        </w:rPr>
        <w:t>须具备有效期内营业执照，经营范围包含中央空调系统维修</w:t>
      </w:r>
      <w:r>
        <w:rPr>
          <w:rFonts w:asciiTheme="minorHAnsi" w:eastAsia="方正仿宋_GBK" w:hAnsiTheme="minorHAnsi" w:hint="eastAsia"/>
          <w:color w:val="000000" w:themeColor="text1"/>
          <w:sz w:val="28"/>
          <w:szCs w:val="28"/>
        </w:rPr>
        <w:t>、保养</w:t>
      </w:r>
      <w:r>
        <w:rPr>
          <w:rFonts w:ascii="方正仿宋_GBK" w:eastAsia="方正仿宋_GBK" w:hAnsi="宋体" w:hint="eastAsia"/>
          <w:color w:val="000000" w:themeColor="text1"/>
          <w:sz w:val="28"/>
          <w:szCs w:val="28"/>
        </w:rPr>
        <w:t>，有制冷专业的相关持证技术人员（提供两位及以上）；</w:t>
      </w:r>
    </w:p>
    <w:p w:rsidR="008F0C67" w:rsidRDefault="00711B57">
      <w:pPr>
        <w:spacing w:line="40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2</w:t>
      </w:r>
      <w:r>
        <w:rPr>
          <w:rFonts w:ascii="方正仿宋_GBK" w:eastAsia="方正仿宋_GBK" w:hAnsi="宋体" w:hint="eastAsia"/>
          <w:color w:val="000000" w:themeColor="text1"/>
          <w:sz w:val="28"/>
          <w:szCs w:val="28"/>
        </w:rPr>
        <w:t>、须具备建设行政主管部门颁发的有效的建筑机电安装工程专业承包叁级及以上资质；</w:t>
      </w:r>
      <w:r>
        <w:rPr>
          <w:rFonts w:ascii="方正仿宋_GBK" w:eastAsia="方正仿宋_GBK" w:hAnsi="宋体" w:hint="eastAsia"/>
          <w:color w:val="000000" w:themeColor="text1"/>
          <w:sz w:val="28"/>
          <w:szCs w:val="28"/>
        </w:rPr>
        <w:t xml:space="preserve"> </w:t>
      </w:r>
    </w:p>
    <w:p w:rsidR="008F0C67" w:rsidRDefault="00711B57">
      <w:pPr>
        <w:spacing w:line="40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3</w:t>
      </w:r>
      <w:r>
        <w:rPr>
          <w:rFonts w:ascii="方正仿宋_GBK" w:eastAsia="方正仿宋_GBK" w:hAnsi="宋体" w:hint="eastAsia"/>
          <w:color w:val="000000" w:themeColor="text1"/>
          <w:sz w:val="28"/>
          <w:szCs w:val="28"/>
        </w:rPr>
        <w:t>、须具备有效的《安全生产许可证》；</w:t>
      </w:r>
    </w:p>
    <w:p w:rsidR="008F0C67" w:rsidRDefault="00711B57">
      <w:pPr>
        <w:spacing w:line="48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4</w:t>
      </w:r>
      <w:r>
        <w:rPr>
          <w:rFonts w:ascii="方正仿宋_GBK" w:eastAsia="方正仿宋_GBK" w:hAnsi="宋体" w:hint="eastAsia"/>
          <w:color w:val="000000" w:themeColor="text1"/>
          <w:sz w:val="28"/>
          <w:szCs w:val="28"/>
        </w:rPr>
        <w:t>、供应商未被列入失信被执行人、重大税收违法案件当事人名单、政府采购严重违法失信行为记录名单。</w:t>
      </w:r>
    </w:p>
    <w:p w:rsidR="008F0C67" w:rsidRDefault="00711B57">
      <w:pPr>
        <w:pStyle w:val="3"/>
        <w:spacing w:before="0" w:after="0" w:line="560" w:lineRule="exact"/>
        <w:ind w:firstLineChars="200" w:firstLine="560"/>
        <w:rPr>
          <w:rFonts w:ascii="方正仿宋_GBK" w:eastAsia="方正仿宋_GBK"/>
          <w:b w:val="0"/>
          <w:color w:val="000000" w:themeColor="text1"/>
          <w:sz w:val="28"/>
          <w:szCs w:val="28"/>
        </w:rPr>
      </w:pPr>
      <w:bookmarkStart w:id="12" w:name="_Toc29543163"/>
      <w:r>
        <w:rPr>
          <w:rFonts w:ascii="方正仿宋_GBK" w:eastAsia="方正仿宋_GBK" w:hint="eastAsia"/>
          <w:b w:val="0"/>
          <w:color w:val="000000" w:themeColor="text1"/>
          <w:sz w:val="28"/>
          <w:szCs w:val="28"/>
        </w:rPr>
        <w:t>四、有关说明</w:t>
      </w:r>
      <w:bookmarkEnd w:id="8"/>
      <w:bookmarkEnd w:id="12"/>
    </w:p>
    <w:p w:rsidR="008F0C67" w:rsidRDefault="00711B57" w:rsidP="00335582">
      <w:pPr>
        <w:widowControl/>
        <w:spacing w:line="560" w:lineRule="exact"/>
        <w:ind w:firstLineChars="200" w:firstLine="560"/>
        <w:jc w:val="left"/>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（一）</w:t>
      </w:r>
      <w:bookmarkStart w:id="13" w:name="字"/>
      <w:r>
        <w:rPr>
          <w:rFonts w:ascii="方正仿宋_GBK" w:eastAsia="方正仿宋_GBK" w:hAnsi="宋体" w:hint="eastAsia"/>
          <w:color w:val="000000" w:themeColor="text1"/>
          <w:sz w:val="28"/>
          <w:szCs w:val="28"/>
        </w:rPr>
        <w:t>根据《重庆市财政局关于印发〈重庆市政府采购供应商注册及诚信管理暂行办法〉的通知》（渝财采购</w:t>
      </w:r>
      <w:bookmarkEnd w:id="13"/>
      <w:r>
        <w:rPr>
          <w:rFonts w:ascii="方正仿宋_GBK" w:eastAsia="方正仿宋_GBK" w:hAnsi="宋体" w:hint="eastAsia"/>
          <w:color w:val="000000" w:themeColor="text1"/>
          <w:sz w:val="28"/>
          <w:szCs w:val="28"/>
        </w:rPr>
        <w:t>〔</w:t>
      </w:r>
      <w:bookmarkStart w:id="14" w:name="年"/>
      <w:r>
        <w:rPr>
          <w:rFonts w:ascii="方正仿宋_GBK" w:eastAsia="方正仿宋_GBK" w:hAnsi="宋体" w:hint="eastAsia"/>
          <w:color w:val="000000" w:themeColor="text1"/>
          <w:sz w:val="28"/>
          <w:szCs w:val="28"/>
        </w:rPr>
        <w:t>2015</w:t>
      </w:r>
      <w:bookmarkEnd w:id="14"/>
      <w:r>
        <w:rPr>
          <w:rFonts w:ascii="方正仿宋_GBK" w:eastAsia="方正仿宋_GBK" w:hAnsi="宋体" w:hint="eastAsia"/>
          <w:color w:val="000000" w:themeColor="text1"/>
          <w:sz w:val="28"/>
          <w:szCs w:val="28"/>
        </w:rPr>
        <w:t>〕</w:t>
      </w:r>
      <w:bookmarkStart w:id="15" w:name="号"/>
      <w:r>
        <w:rPr>
          <w:rFonts w:ascii="方正仿宋_GBK" w:eastAsia="方正仿宋_GBK" w:hAnsi="宋体" w:hint="eastAsia"/>
          <w:color w:val="000000" w:themeColor="text1"/>
          <w:sz w:val="28"/>
          <w:szCs w:val="28"/>
        </w:rPr>
        <w:t>45</w:t>
      </w:r>
      <w:bookmarkEnd w:id="15"/>
      <w:r>
        <w:rPr>
          <w:rFonts w:ascii="方正仿宋_GBK" w:eastAsia="方正仿宋_GBK" w:hAnsi="宋体" w:hint="eastAsia"/>
          <w:color w:val="000000" w:themeColor="text1"/>
          <w:sz w:val="28"/>
          <w:szCs w:val="28"/>
        </w:rPr>
        <w:t>号）规定，供应商应按要求进行注册，通过重庆市政府采购网（</w:t>
      </w:r>
      <w:r>
        <w:rPr>
          <w:rFonts w:ascii="方正仿宋_GBK" w:eastAsia="方正仿宋_GBK" w:hAnsi="宋体" w:hint="eastAsia"/>
          <w:color w:val="000000" w:themeColor="text1"/>
          <w:sz w:val="28"/>
          <w:szCs w:val="28"/>
        </w:rPr>
        <w:t>www.ccgp-chongqing.gov.cn</w:t>
      </w:r>
      <w:r>
        <w:rPr>
          <w:rFonts w:ascii="方正仿宋_GBK" w:eastAsia="方正仿宋_GBK" w:hAnsi="宋体" w:hint="eastAsia"/>
          <w:color w:val="000000" w:themeColor="text1"/>
          <w:sz w:val="28"/>
          <w:szCs w:val="28"/>
        </w:rPr>
        <w:t>），登记加入“重庆市政府采购供应商库”。</w:t>
      </w:r>
    </w:p>
    <w:p w:rsidR="008F0C67" w:rsidRDefault="00711B57">
      <w:pPr>
        <w:widowControl/>
        <w:spacing w:line="560" w:lineRule="exact"/>
        <w:ind w:firstLineChars="200" w:firstLine="560"/>
        <w:jc w:val="left"/>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（二）凡有意参加磋商的供应商，请于公告发布之日</w:t>
      </w:r>
      <w:r>
        <w:rPr>
          <w:rFonts w:ascii="方正仿宋_GBK" w:eastAsia="方正仿宋_GBK" w:hAnsi="宋体"/>
          <w:color w:val="000000" w:themeColor="text1"/>
          <w:sz w:val="28"/>
          <w:szCs w:val="28"/>
        </w:rPr>
        <w:t>20</w:t>
      </w:r>
      <w:r>
        <w:rPr>
          <w:rFonts w:ascii="方正仿宋_GBK" w:eastAsia="方正仿宋_GBK" w:hAnsi="宋体" w:hint="eastAsia"/>
          <w:color w:val="000000" w:themeColor="text1"/>
          <w:sz w:val="28"/>
          <w:szCs w:val="28"/>
        </w:rPr>
        <w:t>20</w:t>
      </w:r>
      <w:r>
        <w:rPr>
          <w:rFonts w:ascii="方正仿宋_GBK" w:eastAsia="方正仿宋_GBK" w:hAnsi="宋体" w:hint="eastAsia"/>
          <w:color w:val="000000" w:themeColor="text1"/>
          <w:sz w:val="28"/>
          <w:szCs w:val="28"/>
        </w:rPr>
        <w:t>年</w:t>
      </w:r>
      <w:r>
        <w:rPr>
          <w:rFonts w:ascii="方正仿宋_GBK" w:eastAsia="方正仿宋_GBK" w:hAnsi="宋体" w:hint="eastAsia"/>
          <w:color w:val="000000" w:themeColor="text1"/>
          <w:sz w:val="28"/>
          <w:szCs w:val="28"/>
        </w:rPr>
        <w:t>10</w:t>
      </w:r>
      <w:r>
        <w:rPr>
          <w:rFonts w:ascii="方正仿宋_GBK" w:eastAsia="方正仿宋_GBK" w:hAnsi="宋体" w:hint="eastAsia"/>
          <w:color w:val="000000" w:themeColor="text1"/>
          <w:sz w:val="28"/>
          <w:szCs w:val="28"/>
        </w:rPr>
        <w:t>月</w:t>
      </w:r>
      <w:r>
        <w:rPr>
          <w:rFonts w:ascii="方正仿宋_GBK" w:eastAsia="方正仿宋_GBK" w:hAnsi="宋体" w:hint="eastAsia"/>
          <w:color w:val="000000" w:themeColor="text1"/>
          <w:sz w:val="28"/>
          <w:szCs w:val="28"/>
        </w:rPr>
        <w:t xml:space="preserve"> 28 </w:t>
      </w:r>
      <w:r>
        <w:rPr>
          <w:rFonts w:ascii="方正仿宋_GBK" w:eastAsia="方正仿宋_GBK" w:hAnsi="宋体" w:hint="eastAsia"/>
          <w:color w:val="000000" w:themeColor="text1"/>
          <w:sz w:val="28"/>
          <w:szCs w:val="28"/>
        </w:rPr>
        <w:t>日起至提交首次响应文件截止时间之前，在重庆市政府采购网（</w:t>
      </w:r>
      <w:r>
        <w:rPr>
          <w:rFonts w:ascii="方正仿宋_GBK" w:eastAsia="方正仿宋_GBK" w:hAnsi="宋体" w:hint="eastAsia"/>
          <w:color w:val="000000" w:themeColor="text1"/>
          <w:sz w:val="28"/>
          <w:szCs w:val="28"/>
        </w:rPr>
        <w:t>www.ccgp</w:t>
      </w:r>
      <w:r>
        <w:rPr>
          <w:rFonts w:ascii="方正仿宋_GBK" w:eastAsia="方正仿宋_GBK" w:hAnsi="宋体" w:hint="eastAsia"/>
          <w:color w:val="000000" w:themeColor="text1"/>
          <w:sz w:val="28"/>
          <w:szCs w:val="28"/>
        </w:rPr>
        <w:t>-chongqing.gov.cn</w:t>
      </w:r>
      <w:r>
        <w:rPr>
          <w:rFonts w:ascii="方正仿宋_GBK" w:eastAsia="方正仿宋_GBK" w:hAnsi="宋体" w:hint="eastAsia"/>
          <w:color w:val="000000" w:themeColor="text1"/>
          <w:sz w:val="28"/>
          <w:szCs w:val="28"/>
        </w:rPr>
        <w:t>）或“行采家”（</w:t>
      </w:r>
      <w:hyperlink r:id="rId8" w:history="1">
        <w:r>
          <w:rPr>
            <w:rFonts w:ascii="方正仿宋_GBK" w:eastAsia="方正仿宋_GBK" w:hAnsi="宋体"/>
            <w:color w:val="000000" w:themeColor="text1"/>
            <w:sz w:val="28"/>
            <w:szCs w:val="28"/>
          </w:rPr>
          <w:t>https://www.gec123.com/</w:t>
        </w:r>
      </w:hyperlink>
      <w:r>
        <w:rPr>
          <w:rFonts w:ascii="方正仿宋_GBK" w:eastAsia="方正仿宋_GBK" w:hAnsi="宋体" w:hint="eastAsia"/>
          <w:color w:val="000000" w:themeColor="text1"/>
          <w:sz w:val="28"/>
          <w:szCs w:val="28"/>
        </w:rPr>
        <w:t>）或重庆市江北区中医院官网（</w:t>
      </w:r>
      <w:r>
        <w:rPr>
          <w:rFonts w:ascii="方正仿宋_GBK" w:eastAsia="方正仿宋_GBK" w:hAnsi="宋体"/>
          <w:color w:val="000000" w:themeColor="text1"/>
          <w:sz w:val="28"/>
          <w:szCs w:val="28"/>
        </w:rPr>
        <w:t>http:// www.jbzyy.com/</w:t>
      </w:r>
      <w:r>
        <w:rPr>
          <w:rFonts w:ascii="方正仿宋_GBK" w:eastAsia="方正仿宋_GBK" w:hAnsi="宋体" w:hint="eastAsia"/>
          <w:color w:val="000000" w:themeColor="text1"/>
          <w:sz w:val="28"/>
          <w:szCs w:val="28"/>
        </w:rPr>
        <w:t>）上下载本项目招标文件以及补遗等开标前公布的所有项目资料</w:t>
      </w:r>
      <w:r>
        <w:rPr>
          <w:rFonts w:ascii="方正仿宋_GBK" w:eastAsia="方正仿宋_GBK" w:hAnsi="宋体"/>
          <w:color w:val="000000" w:themeColor="text1"/>
          <w:sz w:val="28"/>
          <w:szCs w:val="28"/>
        </w:rPr>
        <w:t>,</w:t>
      </w:r>
      <w:r>
        <w:rPr>
          <w:rFonts w:ascii="方正仿宋_GBK" w:eastAsia="方正仿宋_GBK" w:hAnsi="宋体" w:hint="eastAsia"/>
          <w:color w:val="000000" w:themeColor="text1"/>
          <w:sz w:val="28"/>
          <w:szCs w:val="28"/>
        </w:rPr>
        <w:t>无论供应商下载与否，均视为已知晓所有磋商内容。</w:t>
      </w:r>
    </w:p>
    <w:p w:rsidR="008F0C67" w:rsidRDefault="00711B57">
      <w:pPr>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（三）供应商须满足以下要件，其响应文件才被接受：</w:t>
      </w:r>
    </w:p>
    <w:p w:rsidR="008F0C67" w:rsidRDefault="00711B57">
      <w:pPr>
        <w:spacing w:line="560" w:lineRule="exact"/>
        <w:ind w:firstLineChars="250" w:firstLine="700"/>
        <w:rPr>
          <w:rFonts w:ascii="方正仿宋_GBK" w:eastAsia="方正仿宋_GBK" w:hAnsi="宋体"/>
          <w:color w:val="000000" w:themeColor="text1"/>
          <w:sz w:val="28"/>
          <w:szCs w:val="28"/>
        </w:rPr>
      </w:pPr>
      <w:r>
        <w:rPr>
          <w:rFonts w:ascii="方正仿宋_GBK" w:eastAsia="方正仿宋_GBK" w:hAnsi="宋体"/>
          <w:color w:val="000000" w:themeColor="text1"/>
          <w:sz w:val="28"/>
          <w:szCs w:val="28"/>
        </w:rPr>
        <w:t>1.</w:t>
      </w:r>
      <w:r>
        <w:rPr>
          <w:rFonts w:ascii="方正仿宋_GBK" w:eastAsia="方正仿宋_GBK" w:hAnsi="宋体" w:hint="eastAsia"/>
          <w:color w:val="000000" w:themeColor="text1"/>
          <w:sz w:val="28"/>
          <w:szCs w:val="28"/>
        </w:rPr>
        <w:t>按时缴纳了足额的投标保证金；</w:t>
      </w:r>
    </w:p>
    <w:p w:rsidR="008F0C67" w:rsidRDefault="00711B57">
      <w:pPr>
        <w:spacing w:line="560" w:lineRule="exact"/>
        <w:ind w:firstLineChars="250" w:firstLine="700"/>
        <w:rPr>
          <w:rFonts w:ascii="方正仿宋_GBK" w:eastAsia="方正仿宋_GBK" w:hAnsi="宋体"/>
          <w:color w:val="000000" w:themeColor="text1"/>
          <w:sz w:val="28"/>
          <w:szCs w:val="28"/>
        </w:rPr>
      </w:pPr>
      <w:r>
        <w:rPr>
          <w:rFonts w:ascii="方正仿宋_GBK" w:eastAsia="方正仿宋_GBK" w:hAnsi="宋体"/>
          <w:color w:val="000000" w:themeColor="text1"/>
          <w:sz w:val="28"/>
          <w:szCs w:val="28"/>
        </w:rPr>
        <w:t>2.</w:t>
      </w:r>
      <w:r>
        <w:rPr>
          <w:rFonts w:ascii="方正仿宋_GBK" w:eastAsia="方正仿宋_GBK" w:hAnsi="宋体" w:hint="eastAsia"/>
          <w:color w:val="000000" w:themeColor="text1"/>
          <w:sz w:val="28"/>
          <w:szCs w:val="28"/>
        </w:rPr>
        <w:t>按时按要求递交了响应文件；</w:t>
      </w:r>
    </w:p>
    <w:p w:rsidR="008F0C67" w:rsidRDefault="00711B57">
      <w:pPr>
        <w:spacing w:line="560" w:lineRule="exact"/>
        <w:ind w:firstLineChars="250" w:firstLine="700"/>
        <w:rPr>
          <w:rFonts w:ascii="方正仿宋_GBK" w:eastAsia="方正仿宋_GBK" w:hAnsi="宋体"/>
          <w:color w:val="000000" w:themeColor="text1"/>
          <w:sz w:val="28"/>
          <w:szCs w:val="28"/>
        </w:rPr>
      </w:pPr>
      <w:r>
        <w:rPr>
          <w:rFonts w:ascii="方正仿宋_GBK" w:eastAsia="方正仿宋_GBK" w:hAnsi="宋体"/>
          <w:color w:val="000000" w:themeColor="text1"/>
          <w:sz w:val="28"/>
          <w:szCs w:val="28"/>
        </w:rPr>
        <w:t>3.</w:t>
      </w:r>
      <w:r>
        <w:rPr>
          <w:rFonts w:ascii="方正仿宋_GBK" w:eastAsia="方正仿宋_GBK" w:hAnsi="宋体" w:hint="eastAsia"/>
          <w:color w:val="000000" w:themeColor="text1"/>
          <w:sz w:val="28"/>
          <w:szCs w:val="28"/>
        </w:rPr>
        <w:t>按时签到；</w:t>
      </w:r>
    </w:p>
    <w:p w:rsidR="008F0C67" w:rsidRDefault="00711B57">
      <w:pPr>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（四）响应文件提交地点：重庆市江北区中医院</w:t>
      </w:r>
      <w:r>
        <w:rPr>
          <w:rFonts w:ascii="方正仿宋_GBK" w:eastAsia="方正仿宋_GBK" w:hAnsi="宋体" w:hint="eastAsia"/>
          <w:color w:val="000000" w:themeColor="text1"/>
          <w:sz w:val="28"/>
          <w:szCs w:val="28"/>
        </w:rPr>
        <w:t>1</w:t>
      </w:r>
      <w:r>
        <w:rPr>
          <w:rFonts w:ascii="方正仿宋_GBK" w:eastAsia="方正仿宋_GBK" w:hAnsi="宋体" w:hint="eastAsia"/>
          <w:color w:val="000000" w:themeColor="text1"/>
          <w:sz w:val="28"/>
          <w:szCs w:val="28"/>
        </w:rPr>
        <w:t>号楼</w:t>
      </w:r>
      <w:r>
        <w:rPr>
          <w:rFonts w:ascii="方正仿宋_GBK" w:eastAsia="方正仿宋_GBK" w:hAnsi="宋体" w:hint="eastAsia"/>
          <w:color w:val="000000" w:themeColor="text1"/>
          <w:sz w:val="28"/>
          <w:szCs w:val="28"/>
        </w:rPr>
        <w:t>2105</w:t>
      </w:r>
      <w:r>
        <w:rPr>
          <w:rFonts w:ascii="方正仿宋_GBK" w:eastAsia="方正仿宋_GBK" w:hAnsi="宋体" w:hint="eastAsia"/>
          <w:color w:val="000000" w:themeColor="text1"/>
          <w:sz w:val="28"/>
          <w:szCs w:val="28"/>
        </w:rPr>
        <w:t>室</w:t>
      </w:r>
    </w:p>
    <w:p w:rsidR="008F0C67" w:rsidRDefault="00711B57">
      <w:pPr>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（五）提交响应文件开始时间：</w:t>
      </w:r>
      <w:r>
        <w:rPr>
          <w:rFonts w:ascii="方正仿宋_GBK" w:eastAsia="方正仿宋_GBK" w:hAnsi="宋体" w:hint="eastAsia"/>
          <w:color w:val="000000" w:themeColor="text1"/>
          <w:sz w:val="28"/>
          <w:szCs w:val="28"/>
        </w:rPr>
        <w:t>2020</w:t>
      </w:r>
      <w:r>
        <w:rPr>
          <w:rFonts w:ascii="方正仿宋_GBK" w:eastAsia="方正仿宋_GBK" w:hAnsi="宋体" w:hint="eastAsia"/>
          <w:color w:val="000000" w:themeColor="text1"/>
          <w:sz w:val="28"/>
          <w:szCs w:val="28"/>
        </w:rPr>
        <w:t>年</w:t>
      </w:r>
      <w:r>
        <w:rPr>
          <w:rFonts w:ascii="方正仿宋_GBK" w:eastAsia="方正仿宋_GBK" w:hAnsi="宋体" w:hint="eastAsia"/>
          <w:color w:val="000000" w:themeColor="text1"/>
          <w:sz w:val="28"/>
          <w:szCs w:val="28"/>
        </w:rPr>
        <w:t>10</w:t>
      </w:r>
      <w:r>
        <w:rPr>
          <w:rFonts w:ascii="方正仿宋_GBK" w:eastAsia="方正仿宋_GBK" w:hAnsi="宋体" w:hint="eastAsia"/>
          <w:color w:val="000000" w:themeColor="text1"/>
          <w:sz w:val="28"/>
          <w:szCs w:val="28"/>
        </w:rPr>
        <w:t>月</w:t>
      </w:r>
      <w:r>
        <w:rPr>
          <w:rFonts w:ascii="方正仿宋_GBK" w:eastAsia="方正仿宋_GBK" w:hAnsi="宋体" w:hint="eastAsia"/>
          <w:color w:val="000000" w:themeColor="text1"/>
          <w:sz w:val="28"/>
          <w:szCs w:val="28"/>
        </w:rPr>
        <w:t xml:space="preserve"> 28 </w:t>
      </w:r>
      <w:r>
        <w:rPr>
          <w:rFonts w:ascii="方正仿宋_GBK" w:eastAsia="方正仿宋_GBK" w:hAnsi="宋体" w:hint="eastAsia"/>
          <w:color w:val="000000" w:themeColor="text1"/>
          <w:sz w:val="28"/>
          <w:szCs w:val="28"/>
        </w:rPr>
        <w:t>日北京时间上午</w:t>
      </w:r>
      <w:r>
        <w:rPr>
          <w:rFonts w:ascii="方正仿宋_GBK" w:eastAsia="方正仿宋_GBK" w:hAnsi="宋体" w:hint="eastAsia"/>
          <w:color w:val="000000" w:themeColor="text1"/>
          <w:sz w:val="28"/>
          <w:szCs w:val="28"/>
        </w:rPr>
        <w:t>8:30</w:t>
      </w:r>
    </w:p>
    <w:p w:rsidR="008F0C67" w:rsidRDefault="00711B57">
      <w:pPr>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 xml:space="preserve">      </w:t>
      </w:r>
      <w:r>
        <w:rPr>
          <w:rFonts w:ascii="方正仿宋_GBK" w:eastAsia="方正仿宋_GBK" w:hAnsi="宋体" w:hint="eastAsia"/>
          <w:color w:val="000000" w:themeColor="text1"/>
          <w:sz w:val="28"/>
          <w:szCs w:val="28"/>
        </w:rPr>
        <w:t>提交响应文件截止时间：</w:t>
      </w:r>
      <w:r>
        <w:rPr>
          <w:rFonts w:ascii="方正仿宋_GBK" w:eastAsia="方正仿宋_GBK" w:hAnsi="宋体" w:hint="eastAsia"/>
          <w:color w:val="000000" w:themeColor="text1"/>
          <w:sz w:val="28"/>
          <w:szCs w:val="28"/>
        </w:rPr>
        <w:t>2020</w:t>
      </w:r>
      <w:r>
        <w:rPr>
          <w:rFonts w:ascii="方正仿宋_GBK" w:eastAsia="方正仿宋_GBK" w:hAnsi="宋体" w:hint="eastAsia"/>
          <w:color w:val="000000" w:themeColor="text1"/>
          <w:sz w:val="28"/>
          <w:szCs w:val="28"/>
        </w:rPr>
        <w:t>年</w:t>
      </w:r>
      <w:r>
        <w:rPr>
          <w:rFonts w:ascii="方正仿宋_GBK" w:eastAsia="方正仿宋_GBK" w:hAnsi="宋体" w:hint="eastAsia"/>
          <w:color w:val="000000" w:themeColor="text1"/>
          <w:sz w:val="28"/>
          <w:szCs w:val="28"/>
        </w:rPr>
        <w:t>11</w:t>
      </w:r>
      <w:r>
        <w:rPr>
          <w:rFonts w:ascii="方正仿宋_GBK" w:eastAsia="方正仿宋_GBK" w:hAnsi="宋体" w:hint="eastAsia"/>
          <w:color w:val="000000" w:themeColor="text1"/>
          <w:sz w:val="28"/>
          <w:szCs w:val="28"/>
        </w:rPr>
        <w:t>月</w:t>
      </w:r>
      <w:r>
        <w:rPr>
          <w:rFonts w:ascii="方正仿宋_GBK" w:eastAsia="方正仿宋_GBK" w:hAnsi="宋体" w:hint="eastAsia"/>
          <w:color w:val="000000" w:themeColor="text1"/>
          <w:sz w:val="28"/>
          <w:szCs w:val="28"/>
        </w:rPr>
        <w:t xml:space="preserve"> 9 </w:t>
      </w:r>
      <w:r>
        <w:rPr>
          <w:rFonts w:ascii="方正仿宋_GBK" w:eastAsia="方正仿宋_GBK" w:hAnsi="宋体" w:hint="eastAsia"/>
          <w:color w:val="000000" w:themeColor="text1"/>
          <w:sz w:val="28"/>
          <w:szCs w:val="28"/>
        </w:rPr>
        <w:t>日北京时间下午</w:t>
      </w:r>
      <w:r>
        <w:rPr>
          <w:rFonts w:ascii="方正仿宋_GBK" w:eastAsia="方正仿宋_GBK" w:hAnsi="宋体" w:hint="eastAsia"/>
          <w:color w:val="000000" w:themeColor="text1"/>
          <w:sz w:val="28"/>
          <w:szCs w:val="28"/>
        </w:rPr>
        <w:t>16:00</w:t>
      </w:r>
    </w:p>
    <w:p w:rsidR="008F0C67" w:rsidRDefault="00711B57">
      <w:pPr>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lastRenderedPageBreak/>
        <w:t>（六）开标地点：重庆市江北区中医院</w:t>
      </w:r>
      <w:r>
        <w:rPr>
          <w:rFonts w:ascii="方正仿宋_GBK" w:eastAsia="方正仿宋_GBK" w:hAnsi="宋体" w:hint="eastAsia"/>
          <w:color w:val="000000" w:themeColor="text1"/>
          <w:sz w:val="28"/>
          <w:szCs w:val="28"/>
        </w:rPr>
        <w:t>1</w:t>
      </w:r>
      <w:r>
        <w:rPr>
          <w:rFonts w:ascii="方正仿宋_GBK" w:eastAsia="方正仿宋_GBK" w:hAnsi="宋体" w:hint="eastAsia"/>
          <w:color w:val="000000" w:themeColor="text1"/>
          <w:sz w:val="28"/>
          <w:szCs w:val="28"/>
        </w:rPr>
        <w:t>号楼</w:t>
      </w:r>
      <w:r>
        <w:rPr>
          <w:rFonts w:ascii="方正仿宋_GBK" w:eastAsia="方正仿宋_GBK" w:hAnsi="宋体" w:hint="eastAsia"/>
          <w:color w:val="000000" w:themeColor="text1"/>
          <w:sz w:val="28"/>
          <w:szCs w:val="28"/>
        </w:rPr>
        <w:t>21</w:t>
      </w:r>
      <w:r>
        <w:rPr>
          <w:rFonts w:ascii="方正仿宋_GBK" w:eastAsia="方正仿宋_GBK" w:hAnsi="宋体" w:hint="eastAsia"/>
          <w:color w:val="000000" w:themeColor="text1"/>
          <w:sz w:val="28"/>
          <w:szCs w:val="28"/>
        </w:rPr>
        <w:t>楼会议室</w:t>
      </w:r>
    </w:p>
    <w:p w:rsidR="008F0C67" w:rsidRDefault="00711B57">
      <w:pPr>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（七）开标时间：</w:t>
      </w:r>
      <w:r>
        <w:rPr>
          <w:rFonts w:ascii="方正仿宋_GBK" w:eastAsia="方正仿宋_GBK" w:hAnsi="宋体" w:hint="eastAsia"/>
          <w:color w:val="000000" w:themeColor="text1"/>
          <w:sz w:val="28"/>
          <w:szCs w:val="28"/>
        </w:rPr>
        <w:t>2020</w:t>
      </w:r>
      <w:r>
        <w:rPr>
          <w:rFonts w:ascii="方正仿宋_GBK" w:eastAsia="方正仿宋_GBK" w:hAnsi="宋体" w:hint="eastAsia"/>
          <w:color w:val="000000" w:themeColor="text1"/>
          <w:sz w:val="28"/>
          <w:szCs w:val="28"/>
        </w:rPr>
        <w:t>年</w:t>
      </w:r>
      <w:r>
        <w:rPr>
          <w:rFonts w:ascii="方正仿宋_GBK" w:eastAsia="方正仿宋_GBK" w:hAnsi="宋体" w:hint="eastAsia"/>
          <w:color w:val="000000" w:themeColor="text1"/>
          <w:sz w:val="28"/>
          <w:szCs w:val="28"/>
        </w:rPr>
        <w:t>11</w:t>
      </w:r>
      <w:r>
        <w:rPr>
          <w:rFonts w:ascii="方正仿宋_GBK" w:eastAsia="方正仿宋_GBK" w:hAnsi="宋体" w:hint="eastAsia"/>
          <w:color w:val="000000" w:themeColor="text1"/>
          <w:sz w:val="28"/>
          <w:szCs w:val="28"/>
        </w:rPr>
        <w:t>月</w:t>
      </w:r>
      <w:r>
        <w:rPr>
          <w:rFonts w:ascii="方正仿宋_GBK" w:eastAsia="方正仿宋_GBK" w:hAnsi="宋体" w:hint="eastAsia"/>
          <w:color w:val="000000" w:themeColor="text1"/>
          <w:sz w:val="28"/>
          <w:szCs w:val="28"/>
        </w:rPr>
        <w:t xml:space="preserve">10  </w:t>
      </w:r>
      <w:r>
        <w:rPr>
          <w:rFonts w:ascii="方正仿宋_GBK" w:eastAsia="方正仿宋_GBK" w:hAnsi="宋体" w:hint="eastAsia"/>
          <w:color w:val="000000" w:themeColor="text1"/>
          <w:sz w:val="28"/>
          <w:szCs w:val="28"/>
        </w:rPr>
        <w:t>日北京时间</w:t>
      </w:r>
      <w:bookmarkStart w:id="16" w:name="_Toc525047161"/>
      <w:bookmarkStart w:id="17" w:name="_Toc373860294"/>
      <w:bookmarkStart w:id="18" w:name="_Toc521053053"/>
      <w:bookmarkEnd w:id="9"/>
      <w:r>
        <w:rPr>
          <w:rFonts w:ascii="方正仿宋_GBK" w:eastAsia="方正仿宋_GBK" w:hAnsi="宋体" w:hint="eastAsia"/>
          <w:color w:val="000000" w:themeColor="text1"/>
          <w:sz w:val="28"/>
          <w:szCs w:val="28"/>
        </w:rPr>
        <w:t>下午</w:t>
      </w:r>
      <w:r>
        <w:rPr>
          <w:rFonts w:ascii="方正仿宋_GBK" w:eastAsia="方正仿宋_GBK" w:hAnsi="宋体" w:hint="eastAsia"/>
          <w:color w:val="000000" w:themeColor="text1"/>
          <w:sz w:val="28"/>
          <w:szCs w:val="28"/>
        </w:rPr>
        <w:t>14:30</w:t>
      </w:r>
    </w:p>
    <w:p w:rsidR="008F0C67" w:rsidRDefault="00711B57">
      <w:pPr>
        <w:spacing w:line="560" w:lineRule="exact"/>
        <w:ind w:firstLineChars="200" w:firstLine="560"/>
        <w:rPr>
          <w:rFonts w:ascii="方正仿宋_GBK" w:eastAsia="方正仿宋_GBK"/>
          <w:color w:val="000000" w:themeColor="text1"/>
          <w:sz w:val="28"/>
          <w:szCs w:val="28"/>
        </w:rPr>
      </w:pPr>
      <w:r>
        <w:rPr>
          <w:rFonts w:ascii="方正仿宋_GBK" w:eastAsia="方正仿宋_GBK" w:hint="eastAsia"/>
          <w:color w:val="000000" w:themeColor="text1"/>
          <w:sz w:val="28"/>
          <w:szCs w:val="28"/>
        </w:rPr>
        <w:t>五、保证金</w:t>
      </w:r>
      <w:bookmarkEnd w:id="16"/>
      <w:bookmarkEnd w:id="17"/>
      <w:bookmarkEnd w:id="18"/>
    </w:p>
    <w:p w:rsidR="008F0C67" w:rsidRDefault="00711B57">
      <w:pPr>
        <w:snapToGrid w:val="0"/>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（一）投标保证金缴纳金额：</w:t>
      </w:r>
      <w:r>
        <w:rPr>
          <w:rFonts w:ascii="方正仿宋_GBK" w:eastAsia="方正仿宋_GBK" w:hAnsi="宋体" w:hint="eastAsia"/>
          <w:color w:val="000000" w:themeColor="text1"/>
          <w:sz w:val="28"/>
          <w:szCs w:val="28"/>
        </w:rPr>
        <w:t>60</w:t>
      </w:r>
      <w:r>
        <w:rPr>
          <w:rFonts w:ascii="方正仿宋_GBK" w:eastAsia="方正仿宋_GBK" w:hAnsi="宋体" w:hint="eastAsia"/>
          <w:color w:val="000000" w:themeColor="text1"/>
          <w:sz w:val="28"/>
          <w:szCs w:val="28"/>
        </w:rPr>
        <w:t xml:space="preserve">00 </w:t>
      </w:r>
      <w:r>
        <w:rPr>
          <w:rFonts w:ascii="方正仿宋_GBK" w:eastAsia="方正仿宋_GBK" w:hAnsi="宋体" w:hint="eastAsia"/>
          <w:color w:val="000000" w:themeColor="text1"/>
          <w:sz w:val="28"/>
          <w:szCs w:val="28"/>
        </w:rPr>
        <w:t>元</w:t>
      </w:r>
    </w:p>
    <w:p w:rsidR="008F0C67" w:rsidRDefault="00711B57">
      <w:pPr>
        <w:snapToGrid w:val="0"/>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（二）缴纳保证金方式：银行转帐</w:t>
      </w:r>
    </w:p>
    <w:p w:rsidR="008F0C67" w:rsidRDefault="00711B57">
      <w:pPr>
        <w:snapToGrid w:val="0"/>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供应商须按本项目规定的保证金金额进行缴纳，保证金的到账截止时间为磋商当天上午</w:t>
      </w:r>
      <w:r>
        <w:rPr>
          <w:rFonts w:ascii="方正仿宋_GBK" w:eastAsia="方正仿宋_GBK" w:hAnsi="宋体" w:hint="eastAsia"/>
          <w:color w:val="000000" w:themeColor="text1"/>
          <w:sz w:val="28"/>
          <w:szCs w:val="28"/>
        </w:rPr>
        <w:t>11</w:t>
      </w:r>
      <w:r>
        <w:rPr>
          <w:rFonts w:ascii="方正仿宋_GBK" w:eastAsia="方正仿宋_GBK" w:hAnsi="宋体"/>
          <w:color w:val="000000" w:themeColor="text1"/>
          <w:sz w:val="28"/>
          <w:szCs w:val="28"/>
        </w:rPr>
        <w:t>:00</w:t>
      </w:r>
      <w:r>
        <w:rPr>
          <w:rFonts w:ascii="方正仿宋_GBK" w:eastAsia="方正仿宋_GBK" w:hAnsi="宋体" w:hint="eastAsia"/>
          <w:color w:val="000000" w:themeColor="text1"/>
          <w:sz w:val="28"/>
          <w:szCs w:val="28"/>
        </w:rPr>
        <w:t>。</w:t>
      </w:r>
    </w:p>
    <w:p w:rsidR="008F0C67" w:rsidRDefault="00711B57">
      <w:pPr>
        <w:snapToGrid w:val="0"/>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保证金账户</w:t>
      </w:r>
    </w:p>
    <w:p w:rsidR="008F0C67" w:rsidRDefault="00711B57">
      <w:pPr>
        <w:snapToGrid w:val="0"/>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户名：重庆市江北区中医院</w:t>
      </w:r>
    </w:p>
    <w:p w:rsidR="008F0C67" w:rsidRDefault="00711B57">
      <w:pPr>
        <w:snapToGrid w:val="0"/>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开户行：建设银行江北蔚蓝世纪支行</w:t>
      </w:r>
    </w:p>
    <w:p w:rsidR="008F0C67" w:rsidRDefault="00711B57">
      <w:pPr>
        <w:snapToGrid w:val="0"/>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账号：</w:t>
      </w:r>
      <w:r>
        <w:rPr>
          <w:rFonts w:ascii="方正仿宋_GBK" w:eastAsia="方正仿宋_GBK" w:hAnsi="宋体"/>
          <w:color w:val="000000" w:themeColor="text1"/>
          <w:sz w:val="28"/>
          <w:szCs w:val="28"/>
        </w:rPr>
        <w:t>50001064000050001684</w:t>
      </w:r>
    </w:p>
    <w:p w:rsidR="008F0C67" w:rsidRDefault="00711B57">
      <w:pPr>
        <w:snapToGrid w:val="0"/>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color w:val="000000" w:themeColor="text1"/>
          <w:sz w:val="28"/>
          <w:szCs w:val="28"/>
        </w:rPr>
        <w:t>1.</w:t>
      </w:r>
      <w:r>
        <w:rPr>
          <w:rFonts w:ascii="方正仿宋_GBK" w:eastAsia="方正仿宋_GBK" w:hAnsi="宋体" w:hint="eastAsia"/>
          <w:color w:val="000000" w:themeColor="text1"/>
          <w:sz w:val="28"/>
          <w:szCs w:val="28"/>
        </w:rPr>
        <w:t>各供应商在银行转账（电汇）时，须充分考虑银行转账（电汇）的时间差风险，如同城转账、异地转账或汇款、跨行转账或电汇的时间要求。</w:t>
      </w:r>
    </w:p>
    <w:p w:rsidR="008F0C67" w:rsidRDefault="00711B57">
      <w:pPr>
        <w:snapToGrid w:val="0"/>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color w:val="000000" w:themeColor="text1"/>
          <w:sz w:val="28"/>
          <w:szCs w:val="28"/>
        </w:rPr>
        <w:t>2.</w:t>
      </w:r>
      <w:r>
        <w:rPr>
          <w:rFonts w:ascii="方正仿宋_GBK" w:eastAsia="方正仿宋_GBK" w:hAnsi="宋体" w:hint="eastAsia"/>
          <w:color w:val="000000" w:themeColor="text1"/>
          <w:sz w:val="28"/>
          <w:szCs w:val="28"/>
        </w:rPr>
        <w:t>开标前各供应商必须现场递交投标保证金付款单复印件或者收据。</w:t>
      </w:r>
    </w:p>
    <w:p w:rsidR="008F0C67" w:rsidRDefault="00711B57">
      <w:pPr>
        <w:snapToGrid w:val="0"/>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 xml:space="preserve">3. </w:t>
      </w:r>
      <w:r>
        <w:rPr>
          <w:rFonts w:ascii="方正仿宋_GBK" w:eastAsia="方正仿宋_GBK" w:hAnsi="宋体" w:hint="eastAsia"/>
          <w:color w:val="000000" w:themeColor="text1"/>
          <w:sz w:val="28"/>
          <w:szCs w:val="28"/>
        </w:rPr>
        <w:t>各供应商在递交保证金时，来款账户必须为公司账户，否则投标无效。</w:t>
      </w:r>
    </w:p>
    <w:p w:rsidR="008F0C67" w:rsidRDefault="00711B57">
      <w:pPr>
        <w:snapToGrid w:val="0"/>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（三）保证金退还方式</w:t>
      </w:r>
    </w:p>
    <w:p w:rsidR="008F0C67" w:rsidRDefault="00711B57">
      <w:pPr>
        <w:snapToGrid w:val="0"/>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color w:val="000000" w:themeColor="text1"/>
          <w:sz w:val="28"/>
          <w:szCs w:val="28"/>
        </w:rPr>
        <w:t>1.</w:t>
      </w:r>
      <w:r>
        <w:rPr>
          <w:rFonts w:ascii="方正仿宋_GBK" w:eastAsia="方正仿宋_GBK" w:hAnsi="宋体" w:hint="eastAsia"/>
          <w:color w:val="000000" w:themeColor="text1"/>
          <w:sz w:val="28"/>
          <w:szCs w:val="28"/>
        </w:rPr>
        <w:t>未成交供应商的保证金，在中标结果公示后，十个工作日内按来款渠道无息直接退还。</w:t>
      </w:r>
    </w:p>
    <w:p w:rsidR="008F0C67" w:rsidRDefault="00711B57">
      <w:pPr>
        <w:snapToGrid w:val="0"/>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color w:val="000000" w:themeColor="text1"/>
          <w:sz w:val="28"/>
          <w:szCs w:val="28"/>
        </w:rPr>
        <w:t>2.</w:t>
      </w:r>
      <w:r>
        <w:rPr>
          <w:rFonts w:ascii="方正仿宋_GBK" w:eastAsia="方正仿宋_GBK" w:hAnsi="宋体" w:hint="eastAsia"/>
          <w:color w:val="000000" w:themeColor="text1"/>
          <w:sz w:val="28"/>
          <w:szCs w:val="28"/>
        </w:rPr>
        <w:t xml:space="preserve"> </w:t>
      </w:r>
      <w:r>
        <w:rPr>
          <w:rFonts w:ascii="方正仿宋_GBK" w:eastAsia="方正仿宋_GBK" w:hAnsi="宋体" w:hint="eastAsia"/>
          <w:color w:val="000000" w:themeColor="text1"/>
          <w:sz w:val="28"/>
          <w:szCs w:val="28"/>
        </w:rPr>
        <w:t>成交供应商的保证金，在成交供应商与采购人签订合同后，自动转为履约保证金，在合同履行完成后无息退还。</w:t>
      </w:r>
    </w:p>
    <w:p w:rsidR="008F0C67" w:rsidRDefault="00711B57">
      <w:pPr>
        <w:snapToGrid w:val="0"/>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六、投标有关规定</w:t>
      </w:r>
    </w:p>
    <w:p w:rsidR="008F0C67" w:rsidRDefault="00711B57">
      <w:pPr>
        <w:snapToGrid w:val="0"/>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1</w:t>
      </w:r>
      <w:r>
        <w:rPr>
          <w:rFonts w:ascii="方正仿宋_GBK" w:eastAsia="方正仿宋_GBK" w:hAnsi="宋体" w:hint="eastAsia"/>
          <w:color w:val="000000" w:themeColor="text1"/>
          <w:sz w:val="28"/>
          <w:szCs w:val="28"/>
        </w:rPr>
        <w:t>、法定代表人为同一个人的两个及两个以上法人，母公司、全资子公司及其控股公司，都不得在同一分包的货物采购中同时参与磋商，否则均为无效磋商。</w:t>
      </w:r>
    </w:p>
    <w:p w:rsidR="008F0C67" w:rsidRDefault="00711B57">
      <w:pPr>
        <w:snapToGrid w:val="0"/>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2</w:t>
      </w:r>
      <w:r>
        <w:rPr>
          <w:rFonts w:ascii="方正仿宋_GBK" w:eastAsia="方正仿宋_GBK" w:hAnsi="宋体" w:hint="eastAsia"/>
          <w:color w:val="000000" w:themeColor="text1"/>
          <w:sz w:val="28"/>
          <w:szCs w:val="28"/>
        </w:rPr>
        <w:t>、为采购项目提供整体设计、规范编制或者项目管理、监理、检测等服</w:t>
      </w:r>
      <w:r>
        <w:rPr>
          <w:rFonts w:ascii="方正仿宋_GBK" w:eastAsia="方正仿宋_GBK" w:hAnsi="宋体" w:hint="eastAsia"/>
          <w:color w:val="000000" w:themeColor="text1"/>
          <w:sz w:val="28"/>
          <w:szCs w:val="28"/>
        </w:rPr>
        <w:lastRenderedPageBreak/>
        <w:t>务的供应商，不得再参加该采购项目的其他采购活动。</w:t>
      </w:r>
    </w:p>
    <w:p w:rsidR="008F0C67" w:rsidRDefault="00711B57">
      <w:pPr>
        <w:snapToGrid w:val="0"/>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3</w:t>
      </w:r>
      <w:r>
        <w:rPr>
          <w:rFonts w:ascii="方正仿宋_GBK" w:eastAsia="方正仿宋_GBK" w:hAnsi="宋体" w:hint="eastAsia"/>
          <w:color w:val="000000" w:themeColor="text1"/>
          <w:sz w:val="28"/>
          <w:szCs w:val="28"/>
        </w:rPr>
        <w:t>、超过响应文件截止时间递交的响应文件，恕不接收。</w:t>
      </w:r>
    </w:p>
    <w:p w:rsidR="008F0C67" w:rsidRDefault="00711B57">
      <w:pPr>
        <w:snapToGrid w:val="0"/>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4</w:t>
      </w:r>
      <w:r>
        <w:rPr>
          <w:rFonts w:ascii="方正仿宋_GBK" w:eastAsia="方正仿宋_GBK" w:hAnsi="宋体" w:hint="eastAsia"/>
          <w:color w:val="000000" w:themeColor="text1"/>
          <w:sz w:val="28"/>
          <w:szCs w:val="28"/>
        </w:rPr>
        <w:t>、磋商费用：无论磋商结果如何，供应商参与本项目磋商的所有费用均应由供应商自行承担。</w:t>
      </w:r>
    </w:p>
    <w:p w:rsidR="008F0C67" w:rsidRDefault="00711B57">
      <w:pPr>
        <w:snapToGrid w:val="0"/>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5</w:t>
      </w:r>
      <w:r>
        <w:rPr>
          <w:rFonts w:ascii="方正仿宋_GBK" w:eastAsia="方正仿宋_GBK" w:hAnsi="宋体" w:hint="eastAsia"/>
          <w:color w:val="000000" w:themeColor="text1"/>
          <w:sz w:val="28"/>
          <w:szCs w:val="28"/>
        </w:rPr>
        <w:t>、列入失信被执行人、重大税收违法案件当事人名单、政府采购严重违法失信行为记录名单等及其他不符合《中华人民共和国政府采购法》第二十二条规定条件的供应商，将拒绝其参与采购活动。</w:t>
      </w:r>
    </w:p>
    <w:p w:rsidR="008F0C67" w:rsidRDefault="00711B57">
      <w:pPr>
        <w:snapToGrid w:val="0"/>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 xml:space="preserve">5.1 </w:t>
      </w:r>
      <w:r>
        <w:rPr>
          <w:rFonts w:ascii="方正仿宋_GBK" w:eastAsia="方正仿宋_GBK" w:hAnsi="宋体" w:hint="eastAsia"/>
          <w:color w:val="000000" w:themeColor="text1"/>
          <w:sz w:val="28"/>
          <w:szCs w:val="28"/>
        </w:rPr>
        <w:t>供应商可通过信用中国网站（</w:t>
      </w:r>
      <w:r>
        <w:rPr>
          <w:rFonts w:ascii="方正仿宋_GBK" w:eastAsia="方正仿宋_GBK" w:hAnsi="宋体" w:hint="eastAsia"/>
          <w:color w:val="000000" w:themeColor="text1"/>
          <w:sz w:val="28"/>
          <w:szCs w:val="28"/>
        </w:rPr>
        <w:t>www.creditchina.gov.cn</w:t>
      </w:r>
      <w:r>
        <w:rPr>
          <w:rFonts w:ascii="方正仿宋_GBK" w:eastAsia="方正仿宋_GBK" w:hAnsi="宋体" w:hint="eastAsia"/>
          <w:color w:val="000000" w:themeColor="text1"/>
          <w:sz w:val="28"/>
          <w:szCs w:val="28"/>
        </w:rPr>
        <w:t>）查询以下内容</w:t>
      </w:r>
    </w:p>
    <w:p w:rsidR="008F0C67" w:rsidRDefault="00711B57">
      <w:pPr>
        <w:snapToGrid w:val="0"/>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5.1.1</w:t>
      </w:r>
      <w:r>
        <w:rPr>
          <w:rFonts w:ascii="方正仿宋_GBK" w:eastAsia="方正仿宋_GBK" w:hAnsi="宋体" w:hint="eastAsia"/>
          <w:color w:val="000000" w:themeColor="text1"/>
          <w:sz w:val="28"/>
          <w:szCs w:val="28"/>
        </w:rPr>
        <w:t>“失信被执行人”；</w:t>
      </w:r>
    </w:p>
    <w:p w:rsidR="008F0C67" w:rsidRDefault="00711B57">
      <w:pPr>
        <w:snapToGrid w:val="0"/>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5.1.2</w:t>
      </w:r>
      <w:r>
        <w:rPr>
          <w:rFonts w:ascii="方正仿宋_GBK" w:eastAsia="方正仿宋_GBK" w:hAnsi="宋体" w:hint="eastAsia"/>
          <w:color w:val="000000" w:themeColor="text1"/>
          <w:sz w:val="28"/>
          <w:szCs w:val="28"/>
        </w:rPr>
        <w:t>“重大税收违法案件当事人名单”；</w:t>
      </w:r>
    </w:p>
    <w:p w:rsidR="008F0C67" w:rsidRDefault="00711B57">
      <w:pPr>
        <w:snapToGrid w:val="0"/>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5.1.3</w:t>
      </w:r>
      <w:r>
        <w:rPr>
          <w:rFonts w:ascii="方正仿宋_GBK" w:eastAsia="方正仿宋_GBK" w:hAnsi="宋体" w:hint="eastAsia"/>
          <w:color w:val="000000" w:themeColor="text1"/>
          <w:sz w:val="28"/>
          <w:szCs w:val="28"/>
        </w:rPr>
        <w:t>“政府采购严重违法失信行为记录名单”</w:t>
      </w:r>
    </w:p>
    <w:p w:rsidR="008F0C67" w:rsidRDefault="00711B57">
      <w:pPr>
        <w:snapToGrid w:val="0"/>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6.</w:t>
      </w:r>
      <w:r>
        <w:rPr>
          <w:rFonts w:ascii="方正仿宋_GBK" w:eastAsia="方正仿宋_GBK" w:hAnsi="宋体" w:hint="eastAsia"/>
          <w:color w:val="000000" w:themeColor="text1"/>
          <w:sz w:val="28"/>
          <w:szCs w:val="28"/>
        </w:rPr>
        <w:t>本项目若有补遗文件一律在重庆市政府采购网（</w:t>
      </w:r>
      <w:r>
        <w:rPr>
          <w:rFonts w:ascii="方正仿宋_GBK" w:eastAsia="方正仿宋_GBK" w:hAnsi="宋体" w:hint="eastAsia"/>
          <w:color w:val="000000" w:themeColor="text1"/>
          <w:sz w:val="28"/>
          <w:szCs w:val="28"/>
        </w:rPr>
        <w:t>www.ccgp-chongqing.gov.cn</w:t>
      </w:r>
      <w:r>
        <w:rPr>
          <w:rFonts w:ascii="方正仿宋_GBK" w:eastAsia="方正仿宋_GBK" w:hAnsi="宋体" w:hint="eastAsia"/>
          <w:color w:val="000000" w:themeColor="text1"/>
          <w:sz w:val="28"/>
          <w:szCs w:val="28"/>
        </w:rPr>
        <w:t>）或“行采家”（</w:t>
      </w:r>
      <w:r>
        <w:rPr>
          <w:rFonts w:ascii="方正仿宋_GBK" w:eastAsia="方正仿宋_GBK" w:hAnsi="宋体"/>
          <w:color w:val="000000" w:themeColor="text1"/>
          <w:sz w:val="28"/>
          <w:szCs w:val="28"/>
        </w:rPr>
        <w:t>http</w:t>
      </w:r>
      <w:r>
        <w:rPr>
          <w:rFonts w:ascii="方正仿宋_GBK" w:eastAsia="方正仿宋_GBK" w:hAnsi="宋体"/>
          <w:color w:val="000000" w:themeColor="text1"/>
          <w:sz w:val="28"/>
          <w:szCs w:val="28"/>
        </w:rPr>
        <w:t>s://www.gec123.com/</w:t>
      </w:r>
      <w:r>
        <w:rPr>
          <w:rFonts w:ascii="方正仿宋_GBK" w:eastAsia="方正仿宋_GBK" w:hAnsi="宋体" w:hint="eastAsia"/>
          <w:color w:val="000000" w:themeColor="text1"/>
          <w:sz w:val="28"/>
          <w:szCs w:val="28"/>
        </w:rPr>
        <w:t>）或重庆市江北区中医院官网（</w:t>
      </w:r>
      <w:r>
        <w:rPr>
          <w:rFonts w:ascii="方正仿宋_GBK" w:eastAsia="方正仿宋_GBK" w:hAnsi="宋体"/>
          <w:color w:val="000000" w:themeColor="text1"/>
          <w:sz w:val="28"/>
          <w:szCs w:val="28"/>
        </w:rPr>
        <w:t>http:// www.jbzyy.com/</w:t>
      </w:r>
      <w:r>
        <w:rPr>
          <w:rFonts w:ascii="方正仿宋_GBK" w:eastAsia="方正仿宋_GBK" w:hAnsi="宋体" w:hint="eastAsia"/>
          <w:color w:val="000000" w:themeColor="text1"/>
          <w:sz w:val="28"/>
          <w:szCs w:val="28"/>
        </w:rPr>
        <w:t>）上发布，请各投标人注意下载，无论投标人是否下载，采购人视同投标人已收到项目补遗文件。</w:t>
      </w:r>
    </w:p>
    <w:p w:rsidR="008F0C67" w:rsidRDefault="00711B57">
      <w:pPr>
        <w:snapToGrid w:val="0"/>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七、现场踏勘及技术询问</w:t>
      </w:r>
    </w:p>
    <w:p w:rsidR="008F0C67" w:rsidRDefault="00711B57">
      <w:pPr>
        <w:snapToGrid w:val="0"/>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投标人需独立踏勘现场，本项目不组织集中踏勘。投标人应踏勘服务现场及周围环境，有技术问题也可向采购人询问，以便获取投标人须自已负责的有关编制投标文件和签署合同所需的所有资料。无论投标人是否踏勘过现场，均视为在递交投标文件之前已经踏勘现场，对本合同项目的风险和义务已经十分了解，并在其投标文件中</w:t>
      </w:r>
      <w:r>
        <w:rPr>
          <w:rFonts w:ascii="方正仿宋_GBK" w:eastAsia="方正仿宋_GBK" w:hAnsi="宋体" w:hint="eastAsia"/>
          <w:color w:val="000000" w:themeColor="text1"/>
          <w:sz w:val="28"/>
          <w:szCs w:val="28"/>
        </w:rPr>
        <w:t>已充分考虑了现场和环境条件。踏勘现场所发生的费用由投标人自行承担。</w:t>
      </w:r>
    </w:p>
    <w:p w:rsidR="008F0C67" w:rsidRDefault="00711B57">
      <w:pPr>
        <w:snapToGrid w:val="0"/>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八、联系方式</w:t>
      </w:r>
    </w:p>
    <w:p w:rsidR="008F0C67" w:rsidRDefault="00711B57">
      <w:pPr>
        <w:snapToGrid w:val="0"/>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采购人：重庆市江北区中医院</w:t>
      </w:r>
    </w:p>
    <w:p w:rsidR="008F0C67" w:rsidRDefault="00711B57">
      <w:pPr>
        <w:snapToGrid w:val="0"/>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lastRenderedPageBreak/>
        <w:t>联系人：尚老师</w:t>
      </w:r>
      <w:r>
        <w:rPr>
          <w:rFonts w:ascii="方正仿宋_GBK" w:eastAsia="方正仿宋_GBK" w:hAnsi="宋体" w:hint="eastAsia"/>
          <w:color w:val="000000" w:themeColor="text1"/>
          <w:sz w:val="28"/>
          <w:szCs w:val="28"/>
        </w:rPr>
        <w:t xml:space="preserve">   </w:t>
      </w:r>
      <w:r>
        <w:rPr>
          <w:rFonts w:ascii="方正仿宋_GBK" w:eastAsia="方正仿宋_GBK" w:hAnsi="宋体" w:hint="eastAsia"/>
          <w:color w:val="000000" w:themeColor="text1"/>
          <w:sz w:val="28"/>
          <w:szCs w:val="28"/>
        </w:rPr>
        <w:t>文老师</w:t>
      </w:r>
    </w:p>
    <w:p w:rsidR="008F0C67" w:rsidRDefault="00711B57">
      <w:pPr>
        <w:snapToGrid w:val="0"/>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电</w:t>
      </w:r>
      <w:r>
        <w:rPr>
          <w:rFonts w:ascii="方正仿宋_GBK" w:eastAsia="方正仿宋_GBK" w:hAnsi="宋体" w:hint="eastAsia"/>
          <w:color w:val="000000" w:themeColor="text1"/>
          <w:sz w:val="28"/>
          <w:szCs w:val="28"/>
        </w:rPr>
        <w:t xml:space="preserve">  </w:t>
      </w:r>
      <w:r>
        <w:rPr>
          <w:rFonts w:ascii="方正仿宋_GBK" w:eastAsia="方正仿宋_GBK" w:hAnsi="宋体" w:hint="eastAsia"/>
          <w:color w:val="000000" w:themeColor="text1"/>
          <w:sz w:val="28"/>
          <w:szCs w:val="28"/>
        </w:rPr>
        <w:t>话：（</w:t>
      </w:r>
      <w:r>
        <w:rPr>
          <w:rFonts w:ascii="方正仿宋_GBK" w:eastAsia="方正仿宋_GBK" w:hAnsi="宋体" w:hint="eastAsia"/>
          <w:color w:val="000000" w:themeColor="text1"/>
          <w:sz w:val="28"/>
          <w:szCs w:val="28"/>
        </w:rPr>
        <w:t>023</w:t>
      </w:r>
      <w:r>
        <w:rPr>
          <w:rFonts w:ascii="方正仿宋_GBK" w:eastAsia="方正仿宋_GBK" w:hAnsi="宋体" w:hint="eastAsia"/>
          <w:color w:val="000000" w:themeColor="text1"/>
          <w:sz w:val="28"/>
          <w:szCs w:val="28"/>
        </w:rPr>
        <w:t>）</w:t>
      </w:r>
      <w:r>
        <w:rPr>
          <w:rFonts w:ascii="方正仿宋_GBK" w:eastAsia="方正仿宋_GBK" w:hAnsi="宋体" w:hint="eastAsia"/>
          <w:color w:val="000000" w:themeColor="text1"/>
          <w:sz w:val="28"/>
          <w:szCs w:val="28"/>
        </w:rPr>
        <w:t xml:space="preserve">67739723  </w:t>
      </w:r>
      <w:r>
        <w:rPr>
          <w:rFonts w:ascii="方正仿宋_GBK" w:eastAsia="方正仿宋_GBK" w:hAnsi="宋体" w:hint="eastAsia"/>
          <w:color w:val="000000" w:themeColor="text1"/>
          <w:sz w:val="28"/>
          <w:szCs w:val="28"/>
        </w:rPr>
        <w:t>67561932</w:t>
      </w:r>
    </w:p>
    <w:p w:rsidR="008F0C67" w:rsidRDefault="00711B57">
      <w:pPr>
        <w:snapToGrid w:val="0"/>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传</w:t>
      </w:r>
      <w:r>
        <w:rPr>
          <w:rFonts w:ascii="方正仿宋_GBK" w:eastAsia="方正仿宋_GBK" w:hAnsi="宋体" w:hint="eastAsia"/>
          <w:color w:val="000000" w:themeColor="text1"/>
          <w:sz w:val="28"/>
          <w:szCs w:val="28"/>
        </w:rPr>
        <w:t xml:space="preserve">  </w:t>
      </w:r>
      <w:r>
        <w:rPr>
          <w:rFonts w:ascii="方正仿宋_GBK" w:eastAsia="方正仿宋_GBK" w:hAnsi="宋体" w:hint="eastAsia"/>
          <w:color w:val="000000" w:themeColor="text1"/>
          <w:sz w:val="28"/>
          <w:szCs w:val="28"/>
        </w:rPr>
        <w:t>真：（</w:t>
      </w:r>
      <w:r>
        <w:rPr>
          <w:rFonts w:ascii="方正仿宋_GBK" w:eastAsia="方正仿宋_GBK" w:hAnsi="宋体" w:hint="eastAsia"/>
          <w:color w:val="000000" w:themeColor="text1"/>
          <w:sz w:val="28"/>
          <w:szCs w:val="28"/>
        </w:rPr>
        <w:t>023</w:t>
      </w:r>
      <w:r>
        <w:rPr>
          <w:rFonts w:ascii="方正仿宋_GBK" w:eastAsia="方正仿宋_GBK" w:hAnsi="宋体" w:hint="eastAsia"/>
          <w:color w:val="000000" w:themeColor="text1"/>
          <w:sz w:val="28"/>
          <w:szCs w:val="28"/>
        </w:rPr>
        <w:t>）</w:t>
      </w:r>
      <w:r>
        <w:rPr>
          <w:rFonts w:ascii="方正仿宋_GBK" w:eastAsia="方正仿宋_GBK" w:hAnsi="宋体" w:hint="eastAsia"/>
          <w:color w:val="000000" w:themeColor="text1"/>
          <w:sz w:val="28"/>
          <w:szCs w:val="28"/>
        </w:rPr>
        <w:t>67853980</w:t>
      </w:r>
    </w:p>
    <w:p w:rsidR="008F0C67" w:rsidRDefault="00711B57">
      <w:pPr>
        <w:snapToGrid w:val="0"/>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地</w:t>
      </w:r>
      <w:r>
        <w:rPr>
          <w:rFonts w:ascii="方正仿宋_GBK" w:eastAsia="方正仿宋_GBK" w:hAnsi="宋体" w:hint="eastAsia"/>
          <w:color w:val="000000" w:themeColor="text1"/>
          <w:sz w:val="28"/>
          <w:szCs w:val="28"/>
        </w:rPr>
        <w:t xml:space="preserve">  </w:t>
      </w:r>
      <w:r>
        <w:rPr>
          <w:rFonts w:ascii="方正仿宋_GBK" w:eastAsia="方正仿宋_GBK" w:hAnsi="宋体" w:hint="eastAsia"/>
          <w:color w:val="000000" w:themeColor="text1"/>
          <w:sz w:val="28"/>
          <w:szCs w:val="28"/>
        </w:rPr>
        <w:t>址：</w:t>
      </w:r>
      <w:r>
        <w:rPr>
          <w:rFonts w:ascii="方正仿宋_GBK" w:eastAsia="方正仿宋_GBK" w:hAnsi="宋体" w:hint="eastAsia"/>
          <w:color w:val="000000" w:themeColor="text1"/>
          <w:sz w:val="28"/>
          <w:szCs w:val="28"/>
        </w:rPr>
        <w:t xml:space="preserve"> </w:t>
      </w:r>
      <w:r>
        <w:rPr>
          <w:rFonts w:ascii="方正仿宋_GBK" w:eastAsia="方正仿宋_GBK" w:hAnsi="宋体" w:hint="eastAsia"/>
          <w:color w:val="000000" w:themeColor="text1"/>
          <w:sz w:val="28"/>
          <w:szCs w:val="28"/>
        </w:rPr>
        <w:t>重庆市江北区建新东路一村</w:t>
      </w:r>
      <w:r>
        <w:rPr>
          <w:rFonts w:ascii="方正仿宋_GBK" w:eastAsia="方正仿宋_GBK" w:hAnsi="宋体" w:hint="eastAsia"/>
          <w:color w:val="000000" w:themeColor="text1"/>
          <w:sz w:val="28"/>
          <w:szCs w:val="28"/>
        </w:rPr>
        <w:t>35</w:t>
      </w:r>
      <w:r>
        <w:rPr>
          <w:rFonts w:ascii="方正仿宋_GBK" w:eastAsia="方正仿宋_GBK" w:hAnsi="宋体" w:hint="eastAsia"/>
          <w:color w:val="000000" w:themeColor="text1"/>
          <w:sz w:val="28"/>
          <w:szCs w:val="28"/>
        </w:rPr>
        <w:t>号</w:t>
      </w:r>
    </w:p>
    <w:p w:rsidR="008F0C67" w:rsidRDefault="008F0C67">
      <w:pPr>
        <w:spacing w:line="400" w:lineRule="exact"/>
        <w:ind w:firstLineChars="200" w:firstLine="560"/>
        <w:outlineLvl w:val="2"/>
        <w:rPr>
          <w:rFonts w:ascii="方正仿宋_GBK" w:eastAsia="方正仿宋_GBK" w:hAnsi="宋体"/>
          <w:color w:val="000000" w:themeColor="text1"/>
          <w:sz w:val="28"/>
          <w:szCs w:val="28"/>
        </w:rPr>
      </w:pPr>
    </w:p>
    <w:p w:rsidR="008F0C67" w:rsidRDefault="008F0C67">
      <w:pPr>
        <w:pStyle w:val="2"/>
        <w:spacing w:before="0" w:after="0" w:line="560" w:lineRule="exact"/>
        <w:jc w:val="center"/>
        <w:rPr>
          <w:rFonts w:ascii="黑体" w:hAnsi="黑体"/>
          <w:b w:val="0"/>
          <w:color w:val="000000" w:themeColor="text1"/>
        </w:rPr>
      </w:pPr>
      <w:bookmarkStart w:id="19" w:name="_Toc29543164"/>
      <w:bookmarkStart w:id="20" w:name="_Toc102227313"/>
    </w:p>
    <w:p w:rsidR="008F0C67" w:rsidRDefault="008F0C67">
      <w:pPr>
        <w:pStyle w:val="2"/>
        <w:spacing w:before="0" w:after="0" w:line="560" w:lineRule="exact"/>
        <w:jc w:val="center"/>
        <w:rPr>
          <w:rFonts w:ascii="黑体" w:hAnsi="黑体"/>
          <w:b w:val="0"/>
          <w:color w:val="000000" w:themeColor="text1"/>
        </w:rPr>
      </w:pPr>
    </w:p>
    <w:p w:rsidR="008F0C67" w:rsidRDefault="008F0C67">
      <w:pPr>
        <w:pStyle w:val="2"/>
        <w:spacing w:before="0" w:after="0" w:line="560" w:lineRule="exact"/>
        <w:jc w:val="center"/>
        <w:rPr>
          <w:rFonts w:ascii="黑体" w:hAnsi="黑体"/>
          <w:b w:val="0"/>
          <w:color w:val="000000" w:themeColor="text1"/>
        </w:rPr>
      </w:pPr>
    </w:p>
    <w:p w:rsidR="008F0C67" w:rsidRDefault="008F0C67">
      <w:pPr>
        <w:pStyle w:val="2"/>
        <w:spacing w:before="0" w:after="0" w:line="560" w:lineRule="exact"/>
        <w:jc w:val="center"/>
        <w:rPr>
          <w:rFonts w:ascii="黑体" w:hAnsi="黑体"/>
          <w:b w:val="0"/>
          <w:color w:val="000000" w:themeColor="text1"/>
        </w:rPr>
      </w:pPr>
    </w:p>
    <w:p w:rsidR="008F0C67" w:rsidRDefault="008F0C67">
      <w:pPr>
        <w:pStyle w:val="2"/>
        <w:spacing w:before="0" w:after="0" w:line="560" w:lineRule="exact"/>
        <w:jc w:val="center"/>
        <w:rPr>
          <w:rFonts w:ascii="黑体" w:hAnsi="黑体"/>
          <w:b w:val="0"/>
          <w:color w:val="000000" w:themeColor="text1"/>
        </w:rPr>
      </w:pPr>
    </w:p>
    <w:p w:rsidR="008F0C67" w:rsidRDefault="008F0C67">
      <w:pPr>
        <w:rPr>
          <w:color w:val="000000" w:themeColor="text1"/>
        </w:rPr>
      </w:pPr>
    </w:p>
    <w:p w:rsidR="008F0C67" w:rsidRDefault="008F0C67">
      <w:pPr>
        <w:rPr>
          <w:color w:val="000000" w:themeColor="text1"/>
        </w:rPr>
      </w:pPr>
    </w:p>
    <w:p w:rsidR="008F0C67" w:rsidRDefault="008F0C67">
      <w:pPr>
        <w:rPr>
          <w:color w:val="000000" w:themeColor="text1"/>
        </w:rPr>
      </w:pPr>
    </w:p>
    <w:p w:rsidR="008F0C67" w:rsidRDefault="008F0C67">
      <w:pPr>
        <w:rPr>
          <w:color w:val="000000" w:themeColor="text1"/>
        </w:rPr>
      </w:pPr>
    </w:p>
    <w:p w:rsidR="008F0C67" w:rsidRDefault="008F0C67">
      <w:pPr>
        <w:rPr>
          <w:color w:val="000000" w:themeColor="text1"/>
        </w:rPr>
      </w:pPr>
    </w:p>
    <w:p w:rsidR="008F0C67" w:rsidRDefault="008F0C67">
      <w:pPr>
        <w:rPr>
          <w:color w:val="000000" w:themeColor="text1"/>
        </w:rPr>
      </w:pPr>
    </w:p>
    <w:p w:rsidR="008F0C67" w:rsidRDefault="008F0C67">
      <w:pPr>
        <w:rPr>
          <w:color w:val="000000" w:themeColor="text1"/>
        </w:rPr>
      </w:pPr>
    </w:p>
    <w:p w:rsidR="008F0C67" w:rsidRDefault="008F0C67">
      <w:pPr>
        <w:rPr>
          <w:color w:val="000000" w:themeColor="text1"/>
        </w:rPr>
      </w:pPr>
    </w:p>
    <w:p w:rsidR="008F0C67" w:rsidRDefault="008F0C67">
      <w:pPr>
        <w:rPr>
          <w:color w:val="000000" w:themeColor="text1"/>
        </w:rPr>
      </w:pPr>
    </w:p>
    <w:p w:rsidR="008F0C67" w:rsidRDefault="008F0C67">
      <w:pPr>
        <w:rPr>
          <w:color w:val="000000" w:themeColor="text1"/>
        </w:rPr>
      </w:pPr>
    </w:p>
    <w:p w:rsidR="008F0C67" w:rsidRDefault="008F0C67">
      <w:pPr>
        <w:rPr>
          <w:color w:val="000000" w:themeColor="text1"/>
        </w:rPr>
      </w:pPr>
    </w:p>
    <w:p w:rsidR="008F0C67" w:rsidRDefault="008F0C67">
      <w:pPr>
        <w:rPr>
          <w:color w:val="000000" w:themeColor="text1"/>
        </w:rPr>
      </w:pPr>
    </w:p>
    <w:p w:rsidR="008F0C67" w:rsidRDefault="008F0C67">
      <w:pPr>
        <w:rPr>
          <w:color w:val="000000" w:themeColor="text1"/>
        </w:rPr>
      </w:pPr>
    </w:p>
    <w:p w:rsidR="008F0C67" w:rsidRDefault="008F0C67">
      <w:pPr>
        <w:rPr>
          <w:color w:val="000000" w:themeColor="text1"/>
        </w:rPr>
      </w:pPr>
    </w:p>
    <w:p w:rsidR="008F0C67" w:rsidRDefault="008F0C67">
      <w:pPr>
        <w:rPr>
          <w:color w:val="000000" w:themeColor="text1"/>
        </w:rPr>
      </w:pPr>
    </w:p>
    <w:p w:rsidR="008F0C67" w:rsidRDefault="008F0C67">
      <w:pPr>
        <w:rPr>
          <w:color w:val="000000" w:themeColor="text1"/>
        </w:rPr>
      </w:pPr>
    </w:p>
    <w:p w:rsidR="008F0C67" w:rsidRDefault="008F0C67">
      <w:pPr>
        <w:rPr>
          <w:color w:val="000000" w:themeColor="text1"/>
        </w:rPr>
      </w:pPr>
    </w:p>
    <w:p w:rsidR="008F0C67" w:rsidRDefault="008F0C67">
      <w:pPr>
        <w:rPr>
          <w:color w:val="000000" w:themeColor="text1"/>
        </w:rPr>
      </w:pPr>
    </w:p>
    <w:p w:rsidR="008F0C67" w:rsidRDefault="008F0C67">
      <w:pPr>
        <w:rPr>
          <w:color w:val="000000" w:themeColor="text1"/>
        </w:rPr>
      </w:pPr>
    </w:p>
    <w:p w:rsidR="008F0C67" w:rsidRDefault="008F0C67">
      <w:pPr>
        <w:rPr>
          <w:color w:val="000000" w:themeColor="text1"/>
        </w:rPr>
      </w:pPr>
    </w:p>
    <w:p w:rsidR="008F0C67" w:rsidRDefault="008F0C67">
      <w:pPr>
        <w:rPr>
          <w:color w:val="000000" w:themeColor="text1"/>
        </w:rPr>
      </w:pPr>
    </w:p>
    <w:p w:rsidR="008F0C67" w:rsidRDefault="008F0C67">
      <w:pPr>
        <w:rPr>
          <w:color w:val="000000" w:themeColor="text1"/>
        </w:rPr>
      </w:pPr>
    </w:p>
    <w:p w:rsidR="008F0C67" w:rsidRDefault="008F0C67">
      <w:pPr>
        <w:rPr>
          <w:color w:val="000000" w:themeColor="text1"/>
        </w:rPr>
      </w:pPr>
    </w:p>
    <w:p w:rsidR="008F0C67" w:rsidRDefault="008F0C67">
      <w:pPr>
        <w:rPr>
          <w:color w:val="000000" w:themeColor="text1"/>
        </w:rPr>
      </w:pPr>
    </w:p>
    <w:p w:rsidR="008F0C67" w:rsidRDefault="008F0C67">
      <w:pPr>
        <w:rPr>
          <w:color w:val="000000" w:themeColor="text1"/>
        </w:rPr>
      </w:pPr>
    </w:p>
    <w:p w:rsidR="008F0C67" w:rsidRDefault="008F0C67">
      <w:pPr>
        <w:rPr>
          <w:color w:val="000000" w:themeColor="text1"/>
        </w:rPr>
      </w:pPr>
    </w:p>
    <w:p w:rsidR="008F0C67" w:rsidRDefault="008F0C67">
      <w:pPr>
        <w:rPr>
          <w:color w:val="000000" w:themeColor="text1"/>
        </w:rPr>
      </w:pPr>
    </w:p>
    <w:p w:rsidR="008F0C67" w:rsidRDefault="008F0C67">
      <w:pPr>
        <w:rPr>
          <w:color w:val="000000" w:themeColor="text1"/>
        </w:rPr>
      </w:pPr>
    </w:p>
    <w:p w:rsidR="008F0C67" w:rsidRDefault="008F0C67">
      <w:pPr>
        <w:rPr>
          <w:color w:val="000000" w:themeColor="text1"/>
        </w:rPr>
      </w:pPr>
    </w:p>
    <w:p w:rsidR="008F0C67" w:rsidRDefault="008F0C67">
      <w:pPr>
        <w:rPr>
          <w:color w:val="000000" w:themeColor="text1"/>
        </w:rPr>
      </w:pPr>
    </w:p>
    <w:p w:rsidR="008F0C67" w:rsidRDefault="008F0C67">
      <w:pPr>
        <w:rPr>
          <w:color w:val="000000" w:themeColor="text1"/>
        </w:rPr>
      </w:pPr>
    </w:p>
    <w:p w:rsidR="008F0C67" w:rsidRDefault="008F0C67">
      <w:pPr>
        <w:rPr>
          <w:color w:val="000000" w:themeColor="text1"/>
        </w:rPr>
      </w:pPr>
    </w:p>
    <w:p w:rsidR="008F0C67" w:rsidRDefault="008F0C67">
      <w:pPr>
        <w:rPr>
          <w:color w:val="000000" w:themeColor="text1"/>
        </w:rPr>
      </w:pPr>
    </w:p>
    <w:p w:rsidR="008F0C67" w:rsidRDefault="008F0C67">
      <w:pPr>
        <w:rPr>
          <w:color w:val="000000" w:themeColor="text1"/>
        </w:rPr>
      </w:pPr>
    </w:p>
    <w:p w:rsidR="008F0C67" w:rsidRDefault="008F0C67">
      <w:pPr>
        <w:rPr>
          <w:color w:val="000000" w:themeColor="text1"/>
        </w:rPr>
      </w:pPr>
    </w:p>
    <w:p w:rsidR="008F0C67" w:rsidRDefault="008F0C67">
      <w:pPr>
        <w:rPr>
          <w:color w:val="000000" w:themeColor="text1"/>
        </w:rPr>
      </w:pPr>
    </w:p>
    <w:p w:rsidR="008F0C67" w:rsidRDefault="008F0C67">
      <w:pPr>
        <w:rPr>
          <w:color w:val="000000" w:themeColor="text1"/>
        </w:rPr>
      </w:pPr>
    </w:p>
    <w:p w:rsidR="008F0C67" w:rsidRDefault="008F0C67">
      <w:pPr>
        <w:rPr>
          <w:color w:val="000000" w:themeColor="text1"/>
        </w:rPr>
      </w:pPr>
    </w:p>
    <w:p w:rsidR="008F0C67" w:rsidRDefault="00711B57">
      <w:pPr>
        <w:pStyle w:val="2"/>
        <w:spacing w:before="0" w:after="0" w:line="560" w:lineRule="exact"/>
        <w:jc w:val="center"/>
        <w:rPr>
          <w:rFonts w:ascii="黑体" w:hAnsi="黑体"/>
          <w:b w:val="0"/>
          <w:color w:val="000000" w:themeColor="text1"/>
        </w:rPr>
      </w:pPr>
      <w:r>
        <w:rPr>
          <w:rFonts w:ascii="黑体" w:hAnsi="黑体" w:hint="eastAsia"/>
          <w:b w:val="0"/>
          <w:color w:val="000000" w:themeColor="text1"/>
        </w:rPr>
        <w:t>第二篇</w:t>
      </w:r>
      <w:r>
        <w:rPr>
          <w:rFonts w:ascii="黑体" w:hAnsi="黑体" w:hint="eastAsia"/>
          <w:b w:val="0"/>
          <w:color w:val="000000" w:themeColor="text1"/>
        </w:rPr>
        <w:t xml:space="preserve">  </w:t>
      </w:r>
      <w:r>
        <w:rPr>
          <w:rFonts w:ascii="黑体" w:hAnsi="黑体" w:hint="eastAsia"/>
          <w:b w:val="0"/>
          <w:color w:val="000000" w:themeColor="text1"/>
        </w:rPr>
        <w:t>供应商须知</w:t>
      </w:r>
      <w:bookmarkEnd w:id="19"/>
      <w:bookmarkEnd w:id="20"/>
    </w:p>
    <w:p w:rsidR="008F0C67" w:rsidRDefault="008F0C67">
      <w:pPr>
        <w:rPr>
          <w:color w:val="000000" w:themeColor="text1"/>
          <w:sz w:val="28"/>
          <w:szCs w:val="28"/>
        </w:rPr>
      </w:pPr>
    </w:p>
    <w:p w:rsidR="008F0C67" w:rsidRDefault="00711B57">
      <w:pPr>
        <w:pStyle w:val="3"/>
        <w:spacing w:before="0" w:after="0" w:line="560" w:lineRule="exact"/>
        <w:ind w:firstLineChars="200" w:firstLine="560"/>
        <w:rPr>
          <w:rFonts w:ascii="方正仿宋_GBK" w:eastAsia="方正仿宋_GBK"/>
          <w:b w:val="0"/>
          <w:color w:val="000000" w:themeColor="text1"/>
          <w:sz w:val="28"/>
          <w:szCs w:val="28"/>
        </w:rPr>
      </w:pPr>
      <w:bookmarkStart w:id="21" w:name="_Toc342913389"/>
      <w:bookmarkStart w:id="22" w:name="_Toc29543165"/>
      <w:r>
        <w:rPr>
          <w:rFonts w:ascii="方正仿宋_GBK" w:eastAsia="方正仿宋_GBK" w:hint="eastAsia"/>
          <w:b w:val="0"/>
          <w:color w:val="000000" w:themeColor="text1"/>
          <w:sz w:val="28"/>
          <w:szCs w:val="28"/>
        </w:rPr>
        <w:t>一、磋商费用</w:t>
      </w:r>
      <w:bookmarkEnd w:id="21"/>
      <w:bookmarkEnd w:id="22"/>
    </w:p>
    <w:p w:rsidR="008F0C67" w:rsidRDefault="00711B57">
      <w:pPr>
        <w:pStyle w:val="1b"/>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参与磋商的供应商应承担其编制响应文件与递交响应文件所涉及的一切费用，不论磋商结果如何，采购人和采购代理机构在任何情况下无义务也无责任承担这些费用。</w:t>
      </w:r>
    </w:p>
    <w:p w:rsidR="008F0C67" w:rsidRDefault="00711B57">
      <w:pPr>
        <w:pStyle w:val="3"/>
        <w:tabs>
          <w:tab w:val="left" w:pos="2640"/>
        </w:tabs>
        <w:spacing w:before="0" w:after="0" w:line="560" w:lineRule="exact"/>
        <w:ind w:firstLineChars="200" w:firstLine="560"/>
        <w:rPr>
          <w:rFonts w:ascii="方正仿宋_GBK" w:eastAsia="方正仿宋_GBK"/>
          <w:b w:val="0"/>
          <w:color w:val="000000" w:themeColor="text1"/>
          <w:sz w:val="28"/>
          <w:szCs w:val="28"/>
        </w:rPr>
      </w:pPr>
      <w:bookmarkStart w:id="23" w:name="_Toc342913391"/>
      <w:bookmarkStart w:id="24" w:name="_Toc29543166"/>
      <w:r>
        <w:rPr>
          <w:rFonts w:ascii="方正仿宋_GBK" w:eastAsia="方正仿宋_GBK" w:hint="eastAsia"/>
          <w:b w:val="0"/>
          <w:color w:val="000000" w:themeColor="text1"/>
          <w:sz w:val="28"/>
          <w:szCs w:val="28"/>
        </w:rPr>
        <w:t>二、竞争性磋商文件</w:t>
      </w:r>
      <w:bookmarkEnd w:id="23"/>
      <w:bookmarkEnd w:id="24"/>
      <w:r>
        <w:rPr>
          <w:rFonts w:ascii="方正仿宋_GBK" w:eastAsia="方正仿宋_GBK" w:hint="eastAsia"/>
          <w:b w:val="0"/>
          <w:color w:val="000000" w:themeColor="text1"/>
          <w:sz w:val="28"/>
          <w:szCs w:val="28"/>
        </w:rPr>
        <w:tab/>
      </w:r>
    </w:p>
    <w:p w:rsidR="008F0C67" w:rsidRDefault="00711B57">
      <w:pPr>
        <w:snapToGrid w:val="0"/>
        <w:spacing w:line="560" w:lineRule="exact"/>
        <w:ind w:firstLineChars="150" w:firstLine="42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（一）竞争性磋商文件由竞争性磋商邀请书、供应商须知、磋商项目技术需求、磋商项目服务需求、合同草案条款、响应文件格式要求六部分组成。</w:t>
      </w:r>
    </w:p>
    <w:p w:rsidR="008F0C67" w:rsidRDefault="00711B57">
      <w:pPr>
        <w:snapToGrid w:val="0"/>
        <w:spacing w:line="560" w:lineRule="exact"/>
        <w:ind w:firstLineChars="150" w:firstLine="42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（二）采购人（或采购代理机构）所作的一切有效的书面通知、修改及补充，都是竞争性磋商文件不可分割的部分。</w:t>
      </w:r>
    </w:p>
    <w:p w:rsidR="008F0C67" w:rsidRDefault="00711B57">
      <w:pPr>
        <w:pStyle w:val="3"/>
        <w:spacing w:before="0" w:after="0" w:line="560" w:lineRule="exact"/>
        <w:ind w:firstLineChars="200" w:firstLine="560"/>
        <w:rPr>
          <w:rFonts w:ascii="方正仿宋_GBK" w:eastAsia="方正仿宋_GBK"/>
          <w:b w:val="0"/>
          <w:color w:val="000000" w:themeColor="text1"/>
          <w:sz w:val="28"/>
          <w:szCs w:val="28"/>
        </w:rPr>
      </w:pPr>
      <w:bookmarkStart w:id="25" w:name="_Toc102227318"/>
      <w:bookmarkStart w:id="26" w:name="_Toc179714297"/>
      <w:bookmarkStart w:id="27" w:name="_Toc342913392"/>
      <w:bookmarkStart w:id="28" w:name="_Toc29543167"/>
      <w:r>
        <w:rPr>
          <w:rFonts w:ascii="方正仿宋_GBK" w:eastAsia="方正仿宋_GBK" w:hint="eastAsia"/>
          <w:b w:val="0"/>
          <w:color w:val="000000" w:themeColor="text1"/>
          <w:sz w:val="28"/>
          <w:szCs w:val="28"/>
        </w:rPr>
        <w:t>三、磋商要求</w:t>
      </w:r>
      <w:bookmarkEnd w:id="25"/>
      <w:bookmarkEnd w:id="26"/>
      <w:bookmarkEnd w:id="27"/>
      <w:bookmarkEnd w:id="28"/>
    </w:p>
    <w:p w:rsidR="008F0C67" w:rsidRDefault="00711B57">
      <w:pPr>
        <w:snapToGrid w:val="0"/>
        <w:spacing w:line="560" w:lineRule="exact"/>
        <w:ind w:firstLineChars="150" w:firstLine="42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（一）响应文件</w:t>
      </w:r>
    </w:p>
    <w:p w:rsidR="008F0C67" w:rsidRDefault="00711B57">
      <w:pPr>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供应商应当按照竞争性磋商文件的要求编制响应文件，并对竞争性磋商文件提出的要求</w:t>
      </w:r>
      <w:r>
        <w:rPr>
          <w:rFonts w:ascii="方正仿宋_GBK" w:eastAsia="方正仿宋_GBK" w:hAnsi="宋体" w:hint="eastAsia"/>
          <w:color w:val="000000" w:themeColor="text1"/>
          <w:sz w:val="28"/>
          <w:szCs w:val="28"/>
        </w:rPr>
        <w:t>和条件作出实质性响应，响应文件原则上采用软面订本。</w:t>
      </w:r>
    </w:p>
    <w:p w:rsidR="008F0C67" w:rsidRDefault="00711B57">
      <w:pPr>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1.</w:t>
      </w:r>
      <w:r>
        <w:rPr>
          <w:rFonts w:ascii="方正仿宋_GBK" w:eastAsia="方正仿宋_GBK" w:hAnsi="宋体" w:hint="eastAsia"/>
          <w:color w:val="000000" w:themeColor="text1"/>
          <w:sz w:val="28"/>
          <w:szCs w:val="28"/>
        </w:rPr>
        <w:t>响应文件组成</w:t>
      </w:r>
    </w:p>
    <w:p w:rsidR="008F0C67" w:rsidRDefault="00711B57">
      <w:pPr>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响应文件由第六篇“响应文件格式要求”规定的部分和供应商所作的一切有效补充、修改和承诺等文件组成，供应商应按照第六篇“响应文件格式”规定进行编写和装订，也可在基本格式基础上对表格进行扩展，未规定格式的由供应商自定格式。</w:t>
      </w:r>
    </w:p>
    <w:p w:rsidR="008F0C67" w:rsidRDefault="00711B57">
      <w:pPr>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2.</w:t>
      </w:r>
      <w:r>
        <w:rPr>
          <w:rFonts w:ascii="方正仿宋_GBK" w:eastAsia="方正仿宋_GBK" w:hAnsi="宋体" w:hint="eastAsia"/>
          <w:color w:val="000000" w:themeColor="text1"/>
          <w:sz w:val="28"/>
          <w:szCs w:val="28"/>
        </w:rPr>
        <w:t>磋商有效期：响应文件及有关承诺文件有效期为磋商开始时间起</w:t>
      </w:r>
      <w:r>
        <w:rPr>
          <w:rFonts w:ascii="方正仿宋_GBK" w:eastAsia="方正仿宋_GBK" w:hAnsi="宋体" w:hint="eastAsia"/>
          <w:color w:val="000000" w:themeColor="text1"/>
          <w:sz w:val="28"/>
          <w:szCs w:val="28"/>
        </w:rPr>
        <w:t>90</w:t>
      </w:r>
      <w:r>
        <w:rPr>
          <w:rFonts w:ascii="方正仿宋_GBK" w:eastAsia="方正仿宋_GBK" w:hAnsi="宋体" w:hint="eastAsia"/>
          <w:color w:val="000000" w:themeColor="text1"/>
          <w:sz w:val="28"/>
          <w:szCs w:val="28"/>
        </w:rPr>
        <w:t>天。</w:t>
      </w:r>
    </w:p>
    <w:p w:rsidR="008F0C67" w:rsidRDefault="00711B57">
      <w:pPr>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3.</w:t>
      </w:r>
      <w:r>
        <w:rPr>
          <w:rFonts w:ascii="方正仿宋_GBK" w:eastAsia="方正仿宋_GBK" w:hAnsi="宋体" w:hint="eastAsia"/>
          <w:color w:val="000000" w:themeColor="text1"/>
          <w:sz w:val="28"/>
          <w:szCs w:val="28"/>
        </w:rPr>
        <w:t>本采购项目部接受联合体投标。</w:t>
      </w:r>
    </w:p>
    <w:p w:rsidR="008F0C67" w:rsidRDefault="00711B57">
      <w:pPr>
        <w:snapToGrid w:val="0"/>
        <w:spacing w:line="560" w:lineRule="exact"/>
        <w:ind w:firstLineChars="150" w:firstLine="42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（二）保证金：</w:t>
      </w:r>
    </w:p>
    <w:p w:rsidR="008F0C67" w:rsidRDefault="00711B57">
      <w:pPr>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1.</w:t>
      </w:r>
      <w:r>
        <w:rPr>
          <w:rFonts w:ascii="方正仿宋_GBK" w:eastAsia="方正仿宋_GBK" w:hAnsi="宋体" w:hint="eastAsia"/>
          <w:color w:val="000000" w:themeColor="text1"/>
          <w:sz w:val="28"/>
          <w:szCs w:val="28"/>
        </w:rPr>
        <w:t>供应商提交保证金金额和方式详见“</w:t>
      </w:r>
      <w:r>
        <w:rPr>
          <w:rFonts w:ascii="方正仿宋_GBK" w:eastAsia="方正仿宋_GBK" w:hAnsi="宋体" w:hint="eastAsia"/>
          <w:color w:val="000000" w:themeColor="text1"/>
          <w:sz w:val="28"/>
          <w:szCs w:val="28"/>
          <w:u w:val="single"/>
        </w:rPr>
        <w:t>第一篇</w:t>
      </w:r>
      <w:r>
        <w:rPr>
          <w:rFonts w:ascii="方正仿宋_GBK" w:eastAsia="方正仿宋_GBK" w:hAnsi="宋体" w:hint="eastAsia"/>
          <w:color w:val="000000" w:themeColor="text1"/>
          <w:sz w:val="28"/>
          <w:szCs w:val="28"/>
          <w:u w:val="single"/>
        </w:rPr>
        <w:t xml:space="preserve">  </w:t>
      </w:r>
      <w:r>
        <w:rPr>
          <w:rFonts w:ascii="方正仿宋_GBK" w:eastAsia="方正仿宋_GBK" w:hAnsi="宋体" w:hint="eastAsia"/>
          <w:color w:val="000000" w:themeColor="text1"/>
          <w:sz w:val="28"/>
          <w:szCs w:val="28"/>
          <w:u w:val="single"/>
        </w:rPr>
        <w:t>五、保证金”</w:t>
      </w:r>
      <w:r>
        <w:rPr>
          <w:rFonts w:ascii="方正仿宋_GBK" w:eastAsia="方正仿宋_GBK" w:hAnsi="宋体" w:hint="eastAsia"/>
          <w:color w:val="000000" w:themeColor="text1"/>
          <w:sz w:val="28"/>
          <w:szCs w:val="28"/>
        </w:rPr>
        <w:t>；</w:t>
      </w:r>
    </w:p>
    <w:p w:rsidR="008F0C67" w:rsidRDefault="00711B57">
      <w:pPr>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2.</w:t>
      </w:r>
      <w:r>
        <w:rPr>
          <w:rFonts w:ascii="方正仿宋_GBK" w:eastAsia="方正仿宋_GBK" w:hAnsi="宋体" w:hint="eastAsia"/>
          <w:color w:val="000000" w:themeColor="text1"/>
          <w:sz w:val="28"/>
          <w:szCs w:val="28"/>
        </w:rPr>
        <w:t>发生以下情况之一者，保证金不予退还：</w:t>
      </w:r>
    </w:p>
    <w:p w:rsidR="008F0C67" w:rsidRDefault="00711B57">
      <w:pPr>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lastRenderedPageBreak/>
        <w:t>2.1</w:t>
      </w:r>
      <w:r>
        <w:rPr>
          <w:rFonts w:ascii="方正仿宋_GBK" w:eastAsia="方正仿宋_GBK" w:hAnsi="宋体" w:hint="eastAsia"/>
          <w:color w:val="000000" w:themeColor="text1"/>
          <w:sz w:val="28"/>
          <w:szCs w:val="28"/>
        </w:rPr>
        <w:t>供应商在提交响应文件截止时间后撤回响应文件的；</w:t>
      </w:r>
    </w:p>
    <w:p w:rsidR="008F0C67" w:rsidRDefault="00711B57">
      <w:pPr>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2.2</w:t>
      </w:r>
      <w:r>
        <w:rPr>
          <w:rFonts w:ascii="方正仿宋_GBK" w:eastAsia="方正仿宋_GBK" w:hAnsi="宋体" w:hint="eastAsia"/>
          <w:color w:val="000000" w:themeColor="text1"/>
          <w:sz w:val="28"/>
          <w:szCs w:val="28"/>
        </w:rPr>
        <w:t>供应商在响应文件中提供虚假材料的；</w:t>
      </w:r>
    </w:p>
    <w:p w:rsidR="008F0C67" w:rsidRDefault="00711B57">
      <w:pPr>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2.3</w:t>
      </w:r>
      <w:r>
        <w:rPr>
          <w:rFonts w:ascii="方正仿宋_GBK" w:eastAsia="方正仿宋_GBK" w:hAnsi="宋体" w:hint="eastAsia"/>
          <w:color w:val="000000" w:themeColor="text1"/>
          <w:sz w:val="28"/>
          <w:szCs w:val="28"/>
        </w:rPr>
        <w:t>除因不可抗力或竞争性磋商文件认可的情形以外，成交供应商不与采购人签订合同的；</w:t>
      </w:r>
    </w:p>
    <w:p w:rsidR="008F0C67" w:rsidRDefault="00711B57">
      <w:pPr>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2.4</w:t>
      </w:r>
      <w:r>
        <w:rPr>
          <w:rFonts w:ascii="方正仿宋_GBK" w:eastAsia="方正仿宋_GBK" w:hAnsi="宋体" w:hint="eastAsia"/>
          <w:color w:val="000000" w:themeColor="text1"/>
          <w:sz w:val="28"/>
          <w:szCs w:val="28"/>
        </w:rPr>
        <w:t>供应商与采购人、其他供应商或者采购代理机构恶意串通的；</w:t>
      </w:r>
    </w:p>
    <w:p w:rsidR="008F0C67" w:rsidRDefault="00711B57">
      <w:pPr>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2.5</w:t>
      </w:r>
      <w:r>
        <w:rPr>
          <w:rFonts w:ascii="方正仿宋_GBK" w:eastAsia="方正仿宋_GBK" w:hAnsi="宋体" w:hint="eastAsia"/>
          <w:color w:val="000000" w:themeColor="text1"/>
          <w:sz w:val="28"/>
          <w:szCs w:val="28"/>
        </w:rPr>
        <w:t>成交供应商不按规定的时间或拒绝按成交状态签订合同（即不按照采购文件确定的合同文本以及采购标的、规格型号、采购金额、采购数量、技术和服务要求等事项签订采购合同的）。</w:t>
      </w:r>
    </w:p>
    <w:p w:rsidR="008F0C67" w:rsidRDefault="00711B57">
      <w:pPr>
        <w:snapToGrid w:val="0"/>
        <w:spacing w:line="560" w:lineRule="exact"/>
        <w:ind w:firstLineChars="150" w:firstLine="42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（三）修正错误</w:t>
      </w:r>
    </w:p>
    <w:p w:rsidR="008F0C67" w:rsidRDefault="00711B57">
      <w:pPr>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若供应商所递交的响应文件或最后报价中的价格出现大写金额和小写金额不一致的错误，以大写</w:t>
      </w:r>
      <w:r>
        <w:rPr>
          <w:rFonts w:ascii="方正仿宋_GBK" w:eastAsia="方正仿宋_GBK" w:hAnsi="宋体" w:hint="eastAsia"/>
          <w:color w:val="000000" w:themeColor="text1"/>
          <w:sz w:val="28"/>
          <w:szCs w:val="28"/>
        </w:rPr>
        <w:t>金额修正为准。</w:t>
      </w:r>
    </w:p>
    <w:p w:rsidR="008F0C67" w:rsidRDefault="00711B57">
      <w:pPr>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磋商小组按上述修正错误的原则及方法修正供应商的报价，供应商同意并签字确认后，修正后的报价对供应商具有约束作用。如果供应商不接受修正后的价格，将保留供应商投标人身份，但将失去成为成交供应商的资格。</w:t>
      </w:r>
    </w:p>
    <w:p w:rsidR="008F0C67" w:rsidRDefault="00711B57">
      <w:pPr>
        <w:snapToGrid w:val="0"/>
        <w:spacing w:line="560" w:lineRule="exact"/>
        <w:ind w:firstLineChars="150" w:firstLine="42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（四）报价要求</w:t>
      </w:r>
    </w:p>
    <w:p w:rsidR="008F0C67" w:rsidRDefault="00711B57">
      <w:pPr>
        <w:rPr>
          <w:rFonts w:ascii="方正仿宋_GBK" w:eastAsia="方正仿宋_GBK" w:hAnsi="方正仿宋_GBK" w:cs="方正仿宋_GBK"/>
          <w:color w:val="000000" w:themeColor="text1"/>
          <w:sz w:val="28"/>
          <w:szCs w:val="28"/>
        </w:rPr>
      </w:pPr>
      <w:r>
        <w:rPr>
          <w:rFonts w:ascii="方正仿宋_GBK" w:eastAsia="方正仿宋_GBK" w:hAnsi="宋体" w:hint="eastAsia"/>
          <w:color w:val="000000" w:themeColor="text1"/>
          <w:sz w:val="28"/>
          <w:szCs w:val="28"/>
        </w:rPr>
        <w:t xml:space="preserve">1. </w:t>
      </w:r>
      <w:r>
        <w:rPr>
          <w:rFonts w:ascii="方正仿宋_GBK" w:eastAsia="方正仿宋_GBK" w:hAnsi="宋体" w:hint="eastAsia"/>
          <w:color w:val="000000" w:themeColor="text1"/>
          <w:sz w:val="28"/>
          <w:szCs w:val="28"/>
        </w:rPr>
        <w:t>本次报价须为人民币报价。</w:t>
      </w:r>
      <w:r>
        <w:rPr>
          <w:rFonts w:ascii="Calibri" w:eastAsia="方正仿宋_GBK" w:hAnsi="Calibri" w:hint="eastAsia"/>
          <w:color w:val="000000" w:themeColor="text1"/>
          <w:sz w:val="28"/>
          <w:szCs w:val="28"/>
        </w:rPr>
        <w:t>报价包括完成本项目所需的设备或货物购买（制造）费、辅材费、运输费、装卸费、安装调试费、</w:t>
      </w:r>
      <w:r>
        <w:rPr>
          <w:rFonts w:ascii="方正仿宋_GBK" w:eastAsia="方正仿宋_GBK" w:hAnsi="宋体" w:hint="eastAsia"/>
          <w:color w:val="000000" w:themeColor="text1"/>
          <w:sz w:val="28"/>
          <w:szCs w:val="28"/>
        </w:rPr>
        <w:t>检测费用、</w:t>
      </w:r>
      <w:r>
        <w:rPr>
          <w:rFonts w:ascii="方正仿宋_GBK" w:eastAsia="方正仿宋_GBK" w:hAnsi="方正仿宋_GBK" w:cs="方正仿宋_GBK" w:hint="eastAsia"/>
          <w:color w:val="000000" w:themeColor="text1"/>
          <w:sz w:val="28"/>
          <w:szCs w:val="28"/>
        </w:rPr>
        <w:t>5</w:t>
      </w:r>
      <w:r>
        <w:rPr>
          <w:rFonts w:ascii="方正仿宋_GBK" w:eastAsia="方正仿宋_GBK" w:hAnsi="方正仿宋_GBK" w:cs="方正仿宋_GBK"/>
          <w:color w:val="000000" w:themeColor="text1"/>
          <w:sz w:val="28"/>
          <w:szCs w:val="28"/>
        </w:rPr>
        <w:t>00</w:t>
      </w:r>
      <w:r>
        <w:rPr>
          <w:rFonts w:ascii="方正仿宋_GBK" w:eastAsia="方正仿宋_GBK" w:hAnsi="方正仿宋_GBK" w:cs="方正仿宋_GBK" w:hint="eastAsia"/>
          <w:color w:val="000000" w:themeColor="text1"/>
          <w:sz w:val="28"/>
          <w:szCs w:val="28"/>
        </w:rPr>
        <w:t>元以下的零部件不收材料费及人工费、</w:t>
      </w:r>
      <w:r>
        <w:rPr>
          <w:rFonts w:ascii="Calibri" w:eastAsia="方正仿宋_GBK" w:hAnsi="Calibri" w:hint="eastAsia"/>
          <w:color w:val="000000" w:themeColor="text1"/>
          <w:sz w:val="28"/>
          <w:szCs w:val="28"/>
        </w:rPr>
        <w:t>培训费及各种应纳的税费。因供应商自身原因造成漏报、少报皆由其自行承担责任，采购人不再补偿。</w:t>
      </w:r>
    </w:p>
    <w:p w:rsidR="008F0C67" w:rsidRDefault="00711B57">
      <w:pPr>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2.</w:t>
      </w:r>
      <w:r>
        <w:rPr>
          <w:rFonts w:ascii="方正仿宋_GBK" w:eastAsia="方正仿宋_GBK" w:hAnsi="宋体" w:hint="eastAsia"/>
          <w:color w:val="000000" w:themeColor="text1"/>
          <w:sz w:val="28"/>
          <w:szCs w:val="28"/>
        </w:rPr>
        <w:t>磋商报价包含</w:t>
      </w:r>
      <w:r>
        <w:rPr>
          <w:rFonts w:ascii="方正仿宋_GBK" w:eastAsia="方正仿宋_GBK" w:hAnsi="宋体" w:hint="eastAsia"/>
          <w:color w:val="000000" w:themeColor="text1"/>
          <w:sz w:val="28"/>
          <w:szCs w:val="28"/>
        </w:rPr>
        <w:t>2</w:t>
      </w:r>
      <w:r>
        <w:rPr>
          <w:rFonts w:ascii="方正仿宋_GBK" w:eastAsia="方正仿宋_GBK" w:hAnsi="宋体" w:hint="eastAsia"/>
          <w:color w:val="000000" w:themeColor="text1"/>
          <w:sz w:val="28"/>
          <w:szCs w:val="28"/>
        </w:rPr>
        <w:t>部分：（</w:t>
      </w:r>
      <w:r>
        <w:rPr>
          <w:rFonts w:ascii="方正仿宋_GBK" w:eastAsia="方正仿宋_GBK" w:hAnsi="宋体" w:hint="eastAsia"/>
          <w:color w:val="000000" w:themeColor="text1"/>
          <w:sz w:val="28"/>
          <w:szCs w:val="28"/>
        </w:rPr>
        <w:t>1</w:t>
      </w:r>
      <w:r>
        <w:rPr>
          <w:rFonts w:ascii="方正仿宋_GBK" w:eastAsia="方正仿宋_GBK" w:hAnsi="宋体" w:hint="eastAsia"/>
          <w:color w:val="000000" w:themeColor="text1"/>
          <w:sz w:val="28"/>
          <w:szCs w:val="28"/>
        </w:rPr>
        <w:t>）中央空调系统新风系统设备维护保养费用报价；（</w:t>
      </w:r>
      <w:r>
        <w:rPr>
          <w:rFonts w:ascii="方正仿宋_GBK" w:eastAsia="方正仿宋_GBK" w:hAnsi="宋体" w:hint="eastAsia"/>
          <w:color w:val="000000" w:themeColor="text1"/>
          <w:sz w:val="28"/>
          <w:szCs w:val="28"/>
        </w:rPr>
        <w:t>2</w:t>
      </w:r>
      <w:r>
        <w:rPr>
          <w:rFonts w:ascii="方正仿宋_GBK" w:eastAsia="方正仿宋_GBK" w:hAnsi="宋体" w:hint="eastAsia"/>
          <w:color w:val="000000" w:themeColor="text1"/>
          <w:sz w:val="28"/>
          <w:szCs w:val="28"/>
        </w:rPr>
        <w:t>）拟更换付费配件材料报价（报价包括完成本项目维修所需的设备或货物配件购买费、辅材费、运输费、装卸费、安装调试费、培训费及各种应纳的税费，该部分按实际使用并通过甲方签字认可后的实际数量结算）。配件清单报价作为以后需更换材料时的材料含税价格。</w:t>
      </w:r>
    </w:p>
    <w:p w:rsidR="008F0C67" w:rsidRDefault="00711B57">
      <w:pPr>
        <w:snapToGrid w:val="0"/>
        <w:spacing w:line="560" w:lineRule="exact"/>
        <w:ind w:firstLineChars="150" w:firstLine="42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（五）提交响应文件的份数和签署</w:t>
      </w:r>
    </w:p>
    <w:p w:rsidR="008F0C67" w:rsidRDefault="00711B57">
      <w:pPr>
        <w:snapToGrid w:val="0"/>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1.</w:t>
      </w:r>
      <w:r>
        <w:rPr>
          <w:rFonts w:ascii="方正仿宋_GBK" w:eastAsia="方正仿宋_GBK" w:hAnsi="宋体" w:hint="eastAsia"/>
          <w:color w:val="000000" w:themeColor="text1"/>
          <w:sz w:val="28"/>
          <w:szCs w:val="28"/>
        </w:rPr>
        <w:t>响应文件一式三份，其中正本一份，副本二份，副本可为正本的复印件，</w:t>
      </w:r>
      <w:r>
        <w:rPr>
          <w:rFonts w:ascii="方正仿宋_GBK" w:eastAsia="方正仿宋_GBK" w:hAnsi="宋体" w:hint="eastAsia"/>
          <w:color w:val="000000" w:themeColor="text1"/>
          <w:sz w:val="28"/>
          <w:szCs w:val="28"/>
        </w:rPr>
        <w:lastRenderedPageBreak/>
        <w:t>应与正本一致，如出现不一致情况以正本为准。</w:t>
      </w:r>
    </w:p>
    <w:p w:rsidR="008F0C67" w:rsidRDefault="00711B57">
      <w:pPr>
        <w:snapToGrid w:val="0"/>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2.</w:t>
      </w:r>
      <w:r>
        <w:rPr>
          <w:rFonts w:ascii="方正仿宋_GBK" w:eastAsia="方正仿宋_GBK" w:hAnsi="宋体" w:hint="eastAsia"/>
          <w:color w:val="000000" w:themeColor="text1"/>
          <w:sz w:val="28"/>
          <w:szCs w:val="28"/>
        </w:rPr>
        <w:t>在响应文件正本中，竞争性磋商文件第六篇响应文件格</w:t>
      </w:r>
      <w:r>
        <w:rPr>
          <w:rFonts w:ascii="方正仿宋_GBK" w:eastAsia="方正仿宋_GBK" w:hAnsi="宋体" w:hint="eastAsia"/>
          <w:color w:val="000000" w:themeColor="text1"/>
          <w:sz w:val="28"/>
          <w:szCs w:val="28"/>
        </w:rPr>
        <w:t>式中规定签字、盖章的地方必须按其规定签字、盖章。</w:t>
      </w:r>
    </w:p>
    <w:p w:rsidR="008F0C67" w:rsidRDefault="00711B57">
      <w:pPr>
        <w:snapToGrid w:val="0"/>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3.</w:t>
      </w:r>
      <w:r>
        <w:rPr>
          <w:rFonts w:ascii="方正仿宋_GBK" w:eastAsia="方正仿宋_GBK" w:hAnsi="宋体" w:hint="eastAsia"/>
          <w:color w:val="000000" w:themeColor="text1"/>
          <w:sz w:val="28"/>
          <w:szCs w:val="28"/>
        </w:rPr>
        <w:t>若供应商对响应文件的错处作必要修改，则应在修改处加盖供应商公章或由法定代表人或法定代表人授权代表签字确认。</w:t>
      </w:r>
    </w:p>
    <w:p w:rsidR="008F0C67" w:rsidRDefault="00711B57">
      <w:pPr>
        <w:snapToGrid w:val="0"/>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4.</w:t>
      </w:r>
      <w:r>
        <w:rPr>
          <w:rFonts w:ascii="方正仿宋_GBK" w:eastAsia="方正仿宋_GBK" w:hAnsi="宋体" w:hint="eastAsia"/>
          <w:color w:val="000000" w:themeColor="text1"/>
          <w:sz w:val="28"/>
          <w:szCs w:val="28"/>
        </w:rPr>
        <w:t>电报、电话、传真形式的响应文件概不接受。</w:t>
      </w:r>
    </w:p>
    <w:p w:rsidR="008F0C67" w:rsidRDefault="00711B57">
      <w:pPr>
        <w:snapToGrid w:val="0"/>
        <w:spacing w:line="560" w:lineRule="exact"/>
        <w:ind w:firstLineChars="150" w:firstLine="42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（六）响应文件的递交</w:t>
      </w:r>
    </w:p>
    <w:p w:rsidR="008F0C67" w:rsidRDefault="00711B57">
      <w:pPr>
        <w:pStyle w:val="ab"/>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1.</w:t>
      </w:r>
      <w:r>
        <w:rPr>
          <w:rFonts w:ascii="方正仿宋_GBK" w:eastAsia="方正仿宋_GBK" w:hAnsi="宋体" w:hint="eastAsia"/>
          <w:color w:val="000000" w:themeColor="text1"/>
          <w:sz w:val="28"/>
          <w:szCs w:val="28"/>
        </w:rPr>
        <w:t>响应文件的密封与标记</w:t>
      </w:r>
    </w:p>
    <w:p w:rsidR="008F0C67" w:rsidRDefault="00711B57">
      <w:pPr>
        <w:pStyle w:val="ab"/>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1.1</w:t>
      </w:r>
      <w:r>
        <w:rPr>
          <w:rFonts w:ascii="方正仿宋_GBK" w:eastAsia="方正仿宋_GBK" w:hAnsi="宋体" w:hint="eastAsia"/>
          <w:color w:val="000000" w:themeColor="text1"/>
          <w:sz w:val="28"/>
          <w:szCs w:val="28"/>
        </w:rPr>
        <w:t>响应文件的正本、副本均应密封送达制定地点，应在封套上注明项目名称、供应商名称。若正本、副本分别进行密封的，还应在封套上注明“正本”、“副本”字样。</w:t>
      </w:r>
    </w:p>
    <w:p w:rsidR="008F0C67" w:rsidRDefault="00711B57">
      <w:pPr>
        <w:pStyle w:val="ab"/>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1.2</w:t>
      </w:r>
      <w:r>
        <w:rPr>
          <w:rFonts w:ascii="方正仿宋_GBK" w:eastAsia="方正仿宋_GBK" w:hAnsi="宋体" w:hint="eastAsia"/>
          <w:color w:val="000000" w:themeColor="text1"/>
          <w:sz w:val="28"/>
          <w:szCs w:val="28"/>
        </w:rPr>
        <w:t>封套的封口处应加盖供应商公章或由法定代表人授权代表签字。</w:t>
      </w:r>
    </w:p>
    <w:p w:rsidR="008F0C67" w:rsidRDefault="00711B57">
      <w:pPr>
        <w:snapToGrid w:val="0"/>
        <w:spacing w:line="560" w:lineRule="exact"/>
        <w:ind w:firstLineChars="150" w:firstLine="42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（七）供应商参与人员</w:t>
      </w:r>
    </w:p>
    <w:p w:rsidR="008F0C67" w:rsidRDefault="00711B57">
      <w:pPr>
        <w:snapToGrid w:val="0"/>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各供应商应当派</w:t>
      </w:r>
      <w:r>
        <w:rPr>
          <w:rFonts w:ascii="方正仿宋_GBK" w:eastAsia="方正仿宋_GBK" w:hAnsi="宋体" w:hint="eastAsia"/>
          <w:color w:val="000000" w:themeColor="text1"/>
          <w:sz w:val="28"/>
          <w:szCs w:val="28"/>
        </w:rPr>
        <w:t>1</w:t>
      </w:r>
      <w:r>
        <w:rPr>
          <w:rFonts w:ascii="方正仿宋_GBK" w:eastAsia="方正仿宋_GBK" w:hAnsi="宋体" w:hint="eastAsia"/>
          <w:color w:val="000000" w:themeColor="text1"/>
          <w:sz w:val="28"/>
          <w:szCs w:val="28"/>
        </w:rPr>
        <w:t>-2</w:t>
      </w:r>
      <w:r>
        <w:rPr>
          <w:rFonts w:ascii="方正仿宋_GBK" w:eastAsia="方正仿宋_GBK" w:hAnsi="宋体" w:hint="eastAsia"/>
          <w:color w:val="000000" w:themeColor="text1"/>
          <w:sz w:val="28"/>
          <w:szCs w:val="28"/>
        </w:rPr>
        <w:t>名代表参与磋商，至少</w:t>
      </w:r>
      <w:r>
        <w:rPr>
          <w:rFonts w:ascii="方正仿宋_GBK" w:eastAsia="方正仿宋_GBK" w:hAnsi="宋体" w:hint="eastAsia"/>
          <w:color w:val="000000" w:themeColor="text1"/>
          <w:sz w:val="28"/>
          <w:szCs w:val="28"/>
        </w:rPr>
        <w:t>1</w:t>
      </w:r>
      <w:r>
        <w:rPr>
          <w:rFonts w:ascii="方正仿宋_GBK" w:eastAsia="方正仿宋_GBK" w:hAnsi="宋体" w:hint="eastAsia"/>
          <w:color w:val="000000" w:themeColor="text1"/>
          <w:sz w:val="28"/>
          <w:szCs w:val="28"/>
        </w:rPr>
        <w:t>人应为法定代表人或具有法定代表人授权委托书的授权代表。</w:t>
      </w:r>
    </w:p>
    <w:p w:rsidR="008F0C67" w:rsidRDefault="00711B57">
      <w:pPr>
        <w:snapToGrid w:val="0"/>
        <w:spacing w:line="560" w:lineRule="exact"/>
        <w:ind w:firstLineChars="150" w:firstLine="42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（八）无效磋商</w:t>
      </w:r>
    </w:p>
    <w:p w:rsidR="008F0C67" w:rsidRDefault="00711B57">
      <w:pPr>
        <w:snapToGrid w:val="0"/>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供应商发生以下条款情况之一者，视为无效磋商，其响应文件将被拒绝：</w:t>
      </w:r>
    </w:p>
    <w:p w:rsidR="008F0C67" w:rsidRDefault="00711B57">
      <w:pPr>
        <w:snapToGrid w:val="0"/>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1.</w:t>
      </w:r>
      <w:r>
        <w:rPr>
          <w:rFonts w:ascii="方正仿宋_GBK" w:eastAsia="方正仿宋_GBK" w:hAnsi="宋体" w:hint="eastAsia"/>
          <w:color w:val="000000" w:themeColor="text1"/>
          <w:sz w:val="28"/>
          <w:szCs w:val="28"/>
        </w:rPr>
        <w:t>供应商不符合规定的基本资格条件或特定资格条件的；</w:t>
      </w:r>
    </w:p>
    <w:p w:rsidR="008F0C67" w:rsidRDefault="00711B57">
      <w:pPr>
        <w:snapToGrid w:val="0"/>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2.</w:t>
      </w:r>
      <w:r>
        <w:rPr>
          <w:rFonts w:ascii="方正仿宋_GBK" w:eastAsia="方正仿宋_GBK" w:hAnsi="宋体" w:hint="eastAsia"/>
          <w:color w:val="000000" w:themeColor="text1"/>
          <w:sz w:val="28"/>
          <w:szCs w:val="28"/>
        </w:rPr>
        <w:t>供应商的法定代表人或其授权代表未参加磋商；</w:t>
      </w:r>
    </w:p>
    <w:p w:rsidR="008F0C67" w:rsidRDefault="00711B57">
      <w:pPr>
        <w:snapToGrid w:val="0"/>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3.</w:t>
      </w:r>
      <w:r>
        <w:rPr>
          <w:rFonts w:ascii="方正仿宋_GBK" w:eastAsia="方正仿宋_GBK" w:hAnsi="宋体" w:hint="eastAsia"/>
          <w:color w:val="000000" w:themeColor="text1"/>
          <w:sz w:val="28"/>
          <w:szCs w:val="28"/>
        </w:rPr>
        <w:t>供应商未在保证金到账截止时间前提交足额保证金的；</w:t>
      </w:r>
    </w:p>
    <w:p w:rsidR="008F0C67" w:rsidRDefault="00711B57">
      <w:pPr>
        <w:snapToGrid w:val="0"/>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4.</w:t>
      </w:r>
      <w:r>
        <w:rPr>
          <w:rFonts w:ascii="方正仿宋_GBK" w:eastAsia="方正仿宋_GBK" w:hAnsi="宋体" w:hint="eastAsia"/>
          <w:color w:val="000000" w:themeColor="text1"/>
          <w:sz w:val="28"/>
          <w:szCs w:val="28"/>
        </w:rPr>
        <w:t>供应商所提交的响应文件不按规定签字、盖章的；</w:t>
      </w:r>
    </w:p>
    <w:p w:rsidR="008F0C67" w:rsidRDefault="00711B57">
      <w:pPr>
        <w:snapToGrid w:val="0"/>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5.</w:t>
      </w:r>
      <w:r>
        <w:rPr>
          <w:rFonts w:ascii="方正仿宋_GBK" w:eastAsia="方正仿宋_GBK" w:hAnsi="宋体" w:hint="eastAsia"/>
          <w:color w:val="000000" w:themeColor="text1"/>
          <w:sz w:val="28"/>
          <w:szCs w:val="28"/>
        </w:rPr>
        <w:t>供应商的最后报价超过采购预算或最高限价的；</w:t>
      </w:r>
    </w:p>
    <w:p w:rsidR="008F0C67" w:rsidRDefault="00711B57">
      <w:pPr>
        <w:snapToGrid w:val="0"/>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6.</w:t>
      </w:r>
      <w:r>
        <w:rPr>
          <w:rFonts w:ascii="方正仿宋_GBK" w:eastAsia="方正仿宋_GBK" w:hAnsi="宋体" w:hint="eastAsia"/>
          <w:color w:val="000000" w:themeColor="text1"/>
          <w:sz w:val="28"/>
          <w:szCs w:val="28"/>
        </w:rPr>
        <w:t>供应商响应文件内容有与国家现行法律法规相违背的内容，或附有采购人无法接受条件的。</w:t>
      </w:r>
    </w:p>
    <w:p w:rsidR="008F0C67" w:rsidRDefault="00711B57">
      <w:pPr>
        <w:snapToGrid w:val="0"/>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7.</w:t>
      </w:r>
      <w:r>
        <w:rPr>
          <w:rFonts w:ascii="方正仿宋_GBK" w:eastAsia="方正仿宋_GBK" w:hAnsi="宋体" w:hint="eastAsia"/>
          <w:color w:val="000000" w:themeColor="text1"/>
          <w:sz w:val="28"/>
          <w:szCs w:val="28"/>
        </w:rPr>
        <w:t>单位</w:t>
      </w:r>
      <w:r>
        <w:rPr>
          <w:rFonts w:ascii="方正仿宋_GBK" w:eastAsia="方正仿宋_GBK" w:hAnsi="宋体" w:hint="eastAsia"/>
          <w:color w:val="000000" w:themeColor="text1"/>
          <w:sz w:val="28"/>
          <w:szCs w:val="28"/>
        </w:rPr>
        <w:t>负责人为同一人或者存在直接控股、管理关系的不同供应商，参加</w:t>
      </w:r>
      <w:r>
        <w:rPr>
          <w:rFonts w:ascii="方正仿宋_GBK" w:eastAsia="方正仿宋_GBK" w:hAnsi="宋体" w:hint="eastAsia"/>
          <w:color w:val="000000" w:themeColor="text1"/>
          <w:sz w:val="28"/>
          <w:szCs w:val="28"/>
        </w:rPr>
        <w:lastRenderedPageBreak/>
        <w:t>同一合同项（分包）下采购活动的；</w:t>
      </w:r>
    </w:p>
    <w:p w:rsidR="008F0C67" w:rsidRDefault="00711B57">
      <w:pPr>
        <w:snapToGrid w:val="0"/>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8.</w:t>
      </w:r>
      <w:r>
        <w:rPr>
          <w:rFonts w:ascii="方正仿宋_GBK" w:eastAsia="方正仿宋_GBK" w:hAnsi="宋体" w:hint="eastAsia"/>
          <w:color w:val="000000" w:themeColor="text1"/>
          <w:sz w:val="28"/>
          <w:szCs w:val="28"/>
        </w:rPr>
        <w:t>为采购项目提供整体设计、规范编制或者项目管理、监理、检测等服务的供应商再参加该采购项目的其他采购活动的；</w:t>
      </w:r>
    </w:p>
    <w:p w:rsidR="008F0C67" w:rsidRDefault="00711B57">
      <w:pPr>
        <w:snapToGrid w:val="0"/>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9.</w:t>
      </w:r>
      <w:r>
        <w:rPr>
          <w:rFonts w:ascii="方正仿宋_GBK" w:eastAsia="方正仿宋_GBK" w:hAnsi="宋体" w:hint="eastAsia"/>
          <w:color w:val="000000" w:themeColor="text1"/>
          <w:sz w:val="28"/>
          <w:szCs w:val="28"/>
        </w:rPr>
        <w:t>供应商以联合体形式参与投标的。</w:t>
      </w:r>
    </w:p>
    <w:p w:rsidR="008F0C67" w:rsidRDefault="00711B57">
      <w:pPr>
        <w:snapToGrid w:val="0"/>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10.</w:t>
      </w:r>
      <w:r>
        <w:rPr>
          <w:rFonts w:ascii="方正仿宋_GBK" w:eastAsia="方正仿宋_GBK" w:hAnsi="宋体" w:hint="eastAsia"/>
          <w:color w:val="000000" w:themeColor="text1"/>
          <w:sz w:val="28"/>
          <w:szCs w:val="28"/>
        </w:rPr>
        <w:t>供应商如磋商时不能解答磋商文件的技术问题，视为无效磋商。</w:t>
      </w:r>
    </w:p>
    <w:p w:rsidR="008F0C67" w:rsidRDefault="00711B57">
      <w:pPr>
        <w:pStyle w:val="3"/>
        <w:spacing w:before="0" w:after="0" w:line="560" w:lineRule="exact"/>
        <w:ind w:firstLineChars="200" w:firstLine="560"/>
        <w:rPr>
          <w:rFonts w:ascii="方正仿宋_GBK" w:eastAsia="方正仿宋_GBK"/>
          <w:b w:val="0"/>
          <w:color w:val="000000" w:themeColor="text1"/>
          <w:sz w:val="28"/>
          <w:szCs w:val="28"/>
        </w:rPr>
      </w:pPr>
      <w:bookmarkStart w:id="29" w:name="_Toc102227319"/>
      <w:bookmarkStart w:id="30" w:name="_Toc179714298"/>
      <w:bookmarkStart w:id="31" w:name="_Toc342913393"/>
      <w:bookmarkStart w:id="32" w:name="_Toc29543168"/>
      <w:r>
        <w:rPr>
          <w:rFonts w:ascii="方正仿宋_GBK" w:eastAsia="方正仿宋_GBK" w:hint="eastAsia"/>
          <w:b w:val="0"/>
          <w:color w:val="000000" w:themeColor="text1"/>
          <w:sz w:val="28"/>
          <w:szCs w:val="28"/>
        </w:rPr>
        <w:t>四、磋商程序</w:t>
      </w:r>
      <w:bookmarkEnd w:id="29"/>
      <w:bookmarkEnd w:id="30"/>
      <w:bookmarkEnd w:id="31"/>
      <w:bookmarkEnd w:id="32"/>
    </w:p>
    <w:p w:rsidR="008F0C67" w:rsidRDefault="00711B57">
      <w:pPr>
        <w:spacing w:line="560" w:lineRule="exact"/>
        <w:ind w:firstLineChars="150" w:firstLine="42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（一）按竞争性磋商文件规定的时间和地点进行。供应商须有法定代表人或其授权代表参加并签到。</w:t>
      </w:r>
    </w:p>
    <w:p w:rsidR="008F0C67" w:rsidRDefault="00711B57">
      <w:pPr>
        <w:spacing w:line="560" w:lineRule="exact"/>
        <w:ind w:firstLineChars="150" w:firstLine="42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（二）在正式评审前，对各供应商的资格条件、响应文件的有效性、完整性和响应程度进行审查，各供应商只有在完全符合磋商文件要求的前提下，才能参与正式评审，审查的内容如下：</w:t>
      </w:r>
      <w:r>
        <w:rPr>
          <w:rFonts w:ascii="方正仿宋_GBK" w:eastAsia="方正仿宋_GBK" w:hAnsi="宋体" w:hint="eastAsia"/>
          <w:color w:val="000000" w:themeColor="text1"/>
          <w:sz w:val="28"/>
          <w:szCs w:val="28"/>
        </w:rPr>
        <w:t xml:space="preserve"> </w:t>
      </w:r>
    </w:p>
    <w:p w:rsidR="008F0C67" w:rsidRDefault="00711B57">
      <w:pPr>
        <w:snapToGrid w:val="0"/>
        <w:spacing w:line="560" w:lineRule="exact"/>
        <w:ind w:firstLineChars="200" w:firstLine="560"/>
        <w:rPr>
          <w:rFonts w:ascii="方正仿宋_GBK" w:eastAsia="方正仿宋_GBK" w:hAnsi="宋体" w:cs="宋体"/>
          <w:color w:val="000000" w:themeColor="text1"/>
          <w:kern w:val="0"/>
          <w:sz w:val="28"/>
          <w:szCs w:val="28"/>
        </w:rPr>
      </w:pPr>
      <w:r>
        <w:rPr>
          <w:rFonts w:ascii="方正仿宋_GBK" w:eastAsia="方正仿宋_GBK" w:hAnsi="宋体" w:cs="宋体" w:hint="eastAsia"/>
          <w:color w:val="000000" w:themeColor="text1"/>
          <w:kern w:val="0"/>
          <w:sz w:val="28"/>
          <w:szCs w:val="28"/>
        </w:rPr>
        <w:t>1.</w:t>
      </w:r>
      <w:r>
        <w:rPr>
          <w:rFonts w:ascii="方正仿宋_GBK" w:eastAsia="方正仿宋_GBK" w:hAnsi="宋体" w:cs="宋体" w:hint="eastAsia"/>
          <w:color w:val="000000" w:themeColor="text1"/>
          <w:kern w:val="0"/>
          <w:sz w:val="28"/>
          <w:szCs w:val="28"/>
        </w:rPr>
        <w:t>资格性检查。依据法律法规和竞争性磋商文件的规定，对响应文件中的资格证明、保证金等进行审查，以确定供应商是否具备磋商资格。资格性检查资料表如下：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567"/>
        <w:gridCol w:w="2268"/>
        <w:gridCol w:w="5976"/>
      </w:tblGrid>
      <w:tr w:rsidR="008F0C67">
        <w:tc>
          <w:tcPr>
            <w:tcW w:w="817" w:type="dxa"/>
            <w:vAlign w:val="center"/>
          </w:tcPr>
          <w:p w:rsidR="008F0C67" w:rsidRDefault="00711B57">
            <w:pPr>
              <w:spacing w:line="560" w:lineRule="exact"/>
              <w:jc w:val="center"/>
              <w:rPr>
                <w:rFonts w:ascii="方正仿宋_GBK" w:eastAsia="方正仿宋_GBK" w:hAnsi="仿宋" w:cs="宋体"/>
                <w:color w:val="000000" w:themeColor="text1"/>
                <w:kern w:val="0"/>
                <w:szCs w:val="28"/>
              </w:rPr>
            </w:pPr>
            <w:r>
              <w:rPr>
                <w:rFonts w:ascii="方正仿宋_GBK" w:eastAsia="方正仿宋_GBK" w:hAnsi="仿宋" w:cs="宋体" w:hint="eastAsia"/>
                <w:color w:val="000000" w:themeColor="text1"/>
                <w:kern w:val="0"/>
                <w:szCs w:val="28"/>
              </w:rPr>
              <w:t>序号</w:t>
            </w:r>
          </w:p>
        </w:tc>
        <w:tc>
          <w:tcPr>
            <w:tcW w:w="2835" w:type="dxa"/>
            <w:gridSpan w:val="2"/>
            <w:vAlign w:val="center"/>
          </w:tcPr>
          <w:p w:rsidR="008F0C67" w:rsidRDefault="00711B57">
            <w:pPr>
              <w:spacing w:line="560" w:lineRule="exact"/>
              <w:jc w:val="center"/>
              <w:rPr>
                <w:rFonts w:ascii="方正仿宋_GBK" w:eastAsia="方正仿宋_GBK" w:hAnsi="仿宋" w:cs="宋体"/>
                <w:color w:val="000000" w:themeColor="text1"/>
                <w:kern w:val="0"/>
                <w:szCs w:val="28"/>
              </w:rPr>
            </w:pPr>
            <w:r>
              <w:rPr>
                <w:rFonts w:ascii="方正仿宋_GBK" w:eastAsia="方正仿宋_GBK" w:hAnsi="仿宋" w:cs="宋体" w:hint="eastAsia"/>
                <w:color w:val="000000" w:themeColor="text1"/>
                <w:kern w:val="0"/>
                <w:szCs w:val="28"/>
              </w:rPr>
              <w:t>检查因素</w:t>
            </w:r>
          </w:p>
        </w:tc>
        <w:tc>
          <w:tcPr>
            <w:tcW w:w="5976" w:type="dxa"/>
            <w:vAlign w:val="center"/>
          </w:tcPr>
          <w:p w:rsidR="008F0C67" w:rsidRDefault="00711B57">
            <w:pPr>
              <w:spacing w:line="560" w:lineRule="exact"/>
              <w:jc w:val="center"/>
              <w:rPr>
                <w:rFonts w:ascii="方正仿宋_GBK" w:eastAsia="方正仿宋_GBK" w:hAnsi="仿宋" w:cs="宋体"/>
                <w:color w:val="000000" w:themeColor="text1"/>
                <w:kern w:val="0"/>
                <w:szCs w:val="28"/>
              </w:rPr>
            </w:pPr>
            <w:r>
              <w:rPr>
                <w:rFonts w:ascii="方正仿宋_GBK" w:eastAsia="方正仿宋_GBK" w:hAnsi="仿宋" w:cs="宋体" w:hint="eastAsia"/>
                <w:color w:val="000000" w:themeColor="text1"/>
                <w:kern w:val="0"/>
                <w:szCs w:val="28"/>
              </w:rPr>
              <w:t>检查内容</w:t>
            </w:r>
          </w:p>
        </w:tc>
      </w:tr>
      <w:tr w:rsidR="008F0C67">
        <w:tc>
          <w:tcPr>
            <w:tcW w:w="817" w:type="dxa"/>
            <w:vMerge w:val="restart"/>
            <w:vAlign w:val="center"/>
          </w:tcPr>
          <w:p w:rsidR="008F0C67" w:rsidRDefault="00711B57">
            <w:pPr>
              <w:spacing w:line="560" w:lineRule="exact"/>
              <w:jc w:val="center"/>
              <w:rPr>
                <w:rFonts w:ascii="方正仿宋_GBK" w:eastAsia="方正仿宋_GBK" w:hAnsi="仿宋"/>
                <w:color w:val="000000" w:themeColor="text1"/>
                <w:szCs w:val="28"/>
              </w:rPr>
            </w:pPr>
            <w:r>
              <w:rPr>
                <w:rFonts w:ascii="方正仿宋_GBK" w:eastAsia="方正仿宋_GBK" w:hAnsi="仿宋" w:hint="eastAsia"/>
                <w:color w:val="000000" w:themeColor="text1"/>
                <w:szCs w:val="28"/>
              </w:rPr>
              <w:t>1</w:t>
            </w:r>
          </w:p>
        </w:tc>
        <w:tc>
          <w:tcPr>
            <w:tcW w:w="567" w:type="dxa"/>
            <w:vMerge w:val="restart"/>
            <w:vAlign w:val="center"/>
          </w:tcPr>
          <w:p w:rsidR="008F0C67" w:rsidRDefault="00711B57">
            <w:pPr>
              <w:spacing w:line="560" w:lineRule="exact"/>
              <w:jc w:val="center"/>
              <w:rPr>
                <w:rFonts w:ascii="方正仿宋_GBK" w:eastAsia="方正仿宋_GBK" w:hAnsi="仿宋" w:cs="仿宋_GB2312"/>
                <w:color w:val="000000" w:themeColor="text1"/>
                <w:szCs w:val="28"/>
                <w:lang w:val="zh-CN"/>
              </w:rPr>
            </w:pPr>
            <w:r>
              <w:rPr>
                <w:rFonts w:ascii="方正仿宋_GBK" w:eastAsia="方正仿宋_GBK" w:hAnsi="仿宋" w:cs="仿宋_GB2312" w:hint="eastAsia"/>
                <w:color w:val="000000" w:themeColor="text1"/>
                <w:szCs w:val="28"/>
                <w:lang w:val="zh-CN"/>
              </w:rPr>
              <w:t>供</w:t>
            </w:r>
          </w:p>
          <w:p w:rsidR="008F0C67" w:rsidRDefault="00711B57">
            <w:pPr>
              <w:spacing w:line="560" w:lineRule="exact"/>
              <w:jc w:val="center"/>
              <w:rPr>
                <w:rFonts w:ascii="方正仿宋_GBK" w:eastAsia="方正仿宋_GBK" w:hAnsi="仿宋" w:cs="仿宋_GB2312"/>
                <w:color w:val="000000" w:themeColor="text1"/>
                <w:szCs w:val="28"/>
                <w:lang w:val="zh-CN"/>
              </w:rPr>
            </w:pPr>
            <w:r>
              <w:rPr>
                <w:rFonts w:ascii="方正仿宋_GBK" w:eastAsia="方正仿宋_GBK" w:hAnsi="仿宋" w:cs="仿宋_GB2312" w:hint="eastAsia"/>
                <w:color w:val="000000" w:themeColor="text1"/>
                <w:szCs w:val="28"/>
                <w:lang w:val="zh-CN"/>
              </w:rPr>
              <w:t>应</w:t>
            </w:r>
          </w:p>
          <w:p w:rsidR="008F0C67" w:rsidRDefault="00711B57">
            <w:pPr>
              <w:spacing w:line="560" w:lineRule="exact"/>
              <w:jc w:val="center"/>
              <w:rPr>
                <w:rFonts w:ascii="方正仿宋_GBK" w:eastAsia="方正仿宋_GBK" w:hAnsi="仿宋" w:cs="仿宋_GB2312"/>
                <w:color w:val="000000" w:themeColor="text1"/>
                <w:szCs w:val="28"/>
                <w:lang w:val="zh-CN"/>
              </w:rPr>
            </w:pPr>
            <w:r>
              <w:rPr>
                <w:rFonts w:ascii="方正仿宋_GBK" w:eastAsia="方正仿宋_GBK" w:hAnsi="仿宋" w:cs="仿宋_GB2312" w:hint="eastAsia"/>
                <w:color w:val="000000" w:themeColor="text1"/>
                <w:szCs w:val="28"/>
                <w:lang w:val="zh-CN"/>
              </w:rPr>
              <w:t>商</w:t>
            </w:r>
          </w:p>
          <w:p w:rsidR="008F0C67" w:rsidRDefault="00711B57">
            <w:pPr>
              <w:spacing w:line="560" w:lineRule="exact"/>
              <w:jc w:val="center"/>
              <w:rPr>
                <w:rFonts w:ascii="方正仿宋_GBK" w:eastAsia="方正仿宋_GBK" w:hAnsi="仿宋" w:cs="仿宋_GB2312"/>
                <w:color w:val="000000" w:themeColor="text1"/>
                <w:szCs w:val="28"/>
                <w:lang w:val="zh-CN"/>
              </w:rPr>
            </w:pPr>
            <w:r>
              <w:rPr>
                <w:rFonts w:ascii="方正仿宋_GBK" w:eastAsia="方正仿宋_GBK" w:hAnsi="仿宋" w:cs="仿宋_GB2312" w:hint="eastAsia"/>
                <w:color w:val="000000" w:themeColor="text1"/>
                <w:szCs w:val="28"/>
                <w:lang w:val="zh-CN"/>
              </w:rPr>
              <w:t>基</w:t>
            </w:r>
          </w:p>
          <w:p w:rsidR="008F0C67" w:rsidRDefault="00711B57">
            <w:pPr>
              <w:spacing w:line="560" w:lineRule="exact"/>
              <w:jc w:val="center"/>
              <w:rPr>
                <w:rFonts w:ascii="方正仿宋_GBK" w:eastAsia="方正仿宋_GBK" w:hAnsi="仿宋" w:cs="仿宋_GB2312"/>
                <w:color w:val="000000" w:themeColor="text1"/>
                <w:szCs w:val="28"/>
                <w:lang w:val="zh-CN"/>
              </w:rPr>
            </w:pPr>
            <w:r>
              <w:rPr>
                <w:rFonts w:ascii="方正仿宋_GBK" w:eastAsia="方正仿宋_GBK" w:hAnsi="仿宋" w:cs="仿宋_GB2312" w:hint="eastAsia"/>
                <w:color w:val="000000" w:themeColor="text1"/>
                <w:szCs w:val="28"/>
                <w:lang w:val="zh-CN"/>
              </w:rPr>
              <w:t>本</w:t>
            </w:r>
          </w:p>
          <w:p w:rsidR="008F0C67" w:rsidRDefault="00711B57">
            <w:pPr>
              <w:spacing w:line="560" w:lineRule="exact"/>
              <w:jc w:val="center"/>
              <w:rPr>
                <w:rFonts w:ascii="方正仿宋_GBK" w:eastAsia="方正仿宋_GBK" w:hAnsi="仿宋" w:cs="仿宋_GB2312"/>
                <w:color w:val="000000" w:themeColor="text1"/>
                <w:szCs w:val="28"/>
                <w:lang w:val="zh-CN"/>
              </w:rPr>
            </w:pPr>
            <w:r>
              <w:rPr>
                <w:rFonts w:ascii="方正仿宋_GBK" w:eastAsia="方正仿宋_GBK" w:hAnsi="仿宋" w:cs="仿宋_GB2312" w:hint="eastAsia"/>
                <w:color w:val="000000" w:themeColor="text1"/>
                <w:szCs w:val="28"/>
                <w:lang w:val="zh-CN"/>
              </w:rPr>
              <w:t>资</w:t>
            </w:r>
          </w:p>
          <w:p w:rsidR="008F0C67" w:rsidRDefault="00711B57">
            <w:pPr>
              <w:spacing w:line="560" w:lineRule="exact"/>
              <w:jc w:val="center"/>
              <w:rPr>
                <w:rFonts w:ascii="方正仿宋_GBK" w:eastAsia="方正仿宋_GBK" w:hAnsi="仿宋" w:cs="仿宋_GB2312"/>
                <w:color w:val="000000" w:themeColor="text1"/>
                <w:szCs w:val="28"/>
                <w:lang w:val="zh-CN"/>
              </w:rPr>
            </w:pPr>
            <w:r>
              <w:rPr>
                <w:rFonts w:ascii="方正仿宋_GBK" w:eastAsia="方正仿宋_GBK" w:hAnsi="仿宋" w:cs="仿宋_GB2312" w:hint="eastAsia"/>
                <w:color w:val="000000" w:themeColor="text1"/>
                <w:szCs w:val="28"/>
                <w:lang w:val="zh-CN"/>
              </w:rPr>
              <w:t>格</w:t>
            </w:r>
          </w:p>
          <w:p w:rsidR="008F0C67" w:rsidRDefault="00711B57">
            <w:pPr>
              <w:spacing w:line="560" w:lineRule="exact"/>
              <w:jc w:val="center"/>
              <w:rPr>
                <w:rFonts w:ascii="方正仿宋_GBK" w:eastAsia="方正仿宋_GBK" w:hAnsi="仿宋" w:cs="仿宋_GB2312"/>
                <w:color w:val="000000" w:themeColor="text1"/>
                <w:szCs w:val="28"/>
                <w:lang w:val="zh-CN"/>
              </w:rPr>
            </w:pPr>
            <w:r>
              <w:rPr>
                <w:rFonts w:ascii="方正仿宋_GBK" w:eastAsia="方正仿宋_GBK" w:hAnsi="仿宋" w:cs="仿宋_GB2312" w:hint="eastAsia"/>
                <w:color w:val="000000" w:themeColor="text1"/>
                <w:szCs w:val="28"/>
                <w:lang w:val="zh-CN"/>
              </w:rPr>
              <w:t>条</w:t>
            </w:r>
          </w:p>
          <w:p w:rsidR="008F0C67" w:rsidRDefault="00711B57">
            <w:pPr>
              <w:spacing w:line="560" w:lineRule="exact"/>
              <w:jc w:val="center"/>
              <w:rPr>
                <w:rFonts w:ascii="方正仿宋_GBK" w:eastAsia="方正仿宋_GBK" w:hAnsi="仿宋" w:cs="仿宋_GB2312"/>
                <w:color w:val="000000" w:themeColor="text1"/>
                <w:szCs w:val="28"/>
                <w:lang w:val="zh-CN"/>
              </w:rPr>
            </w:pPr>
            <w:r>
              <w:rPr>
                <w:rFonts w:ascii="方正仿宋_GBK" w:eastAsia="方正仿宋_GBK" w:hAnsi="仿宋" w:cs="仿宋_GB2312" w:hint="eastAsia"/>
                <w:color w:val="000000" w:themeColor="text1"/>
                <w:szCs w:val="28"/>
                <w:lang w:val="zh-CN"/>
              </w:rPr>
              <w:t>件</w:t>
            </w:r>
          </w:p>
        </w:tc>
        <w:tc>
          <w:tcPr>
            <w:tcW w:w="2268" w:type="dxa"/>
            <w:vAlign w:val="center"/>
          </w:tcPr>
          <w:p w:rsidR="008F0C67" w:rsidRDefault="00711B57">
            <w:pPr>
              <w:spacing w:line="560" w:lineRule="exact"/>
              <w:rPr>
                <w:rFonts w:ascii="方正仿宋_GBK" w:eastAsia="方正仿宋_GBK" w:hAnsi="仿宋"/>
                <w:color w:val="000000" w:themeColor="text1"/>
                <w:szCs w:val="28"/>
              </w:rPr>
            </w:pPr>
            <w:r>
              <w:rPr>
                <w:rFonts w:ascii="方正仿宋_GBK" w:eastAsia="方正仿宋_GBK" w:hAnsi="仿宋" w:hint="eastAsia"/>
                <w:color w:val="000000" w:themeColor="text1"/>
                <w:szCs w:val="28"/>
              </w:rPr>
              <w:t>（</w:t>
            </w:r>
            <w:r>
              <w:rPr>
                <w:rFonts w:ascii="方正仿宋_GBK" w:eastAsia="方正仿宋_GBK" w:hAnsi="仿宋" w:hint="eastAsia"/>
                <w:color w:val="000000" w:themeColor="text1"/>
                <w:szCs w:val="28"/>
              </w:rPr>
              <w:t>1</w:t>
            </w:r>
            <w:r>
              <w:rPr>
                <w:rFonts w:ascii="方正仿宋_GBK" w:eastAsia="方正仿宋_GBK" w:hAnsi="仿宋" w:hint="eastAsia"/>
                <w:color w:val="000000" w:themeColor="text1"/>
                <w:szCs w:val="28"/>
              </w:rPr>
              <w:t>）具有独立承担民事责任的能力</w:t>
            </w:r>
          </w:p>
        </w:tc>
        <w:tc>
          <w:tcPr>
            <w:tcW w:w="5976" w:type="dxa"/>
            <w:vAlign w:val="center"/>
          </w:tcPr>
          <w:p w:rsidR="008F0C67" w:rsidRDefault="00711B57">
            <w:pPr>
              <w:spacing w:line="560" w:lineRule="exact"/>
              <w:rPr>
                <w:rFonts w:ascii="方正仿宋_GBK" w:eastAsia="方正仿宋_GBK" w:hAnsi="仿宋"/>
                <w:color w:val="000000" w:themeColor="text1"/>
                <w:szCs w:val="28"/>
              </w:rPr>
            </w:pPr>
            <w:r>
              <w:rPr>
                <w:rFonts w:ascii="方正仿宋_GBK" w:eastAsia="方正仿宋_GBK" w:hAnsi="仿宋" w:hint="eastAsia"/>
                <w:color w:val="000000" w:themeColor="text1"/>
                <w:szCs w:val="28"/>
              </w:rPr>
              <w:t>①供应商法人营业执照（副本）或事业单位法人证书（副本）或个体工商户营业执照或有效的自然人身份证明、组织机构代码证复印件（注</w:t>
            </w:r>
            <w:r>
              <w:rPr>
                <w:rFonts w:ascii="方正仿宋_GBK" w:eastAsia="方正仿宋_GBK" w:hAnsi="宋体" w:cs="宋体" w:hint="eastAsia"/>
                <w:color w:val="000000" w:themeColor="text1"/>
                <w:kern w:val="0"/>
                <w:szCs w:val="28"/>
              </w:rPr>
              <w:t>1</w:t>
            </w:r>
            <w:r>
              <w:rPr>
                <w:rFonts w:ascii="方正仿宋_GBK" w:eastAsia="方正仿宋_GBK" w:hAnsi="仿宋" w:hint="eastAsia"/>
                <w:color w:val="000000" w:themeColor="text1"/>
                <w:szCs w:val="28"/>
              </w:rPr>
              <w:t>）；</w:t>
            </w:r>
            <w:r>
              <w:rPr>
                <w:rFonts w:ascii="方正仿宋_GBK" w:eastAsia="方正仿宋_GBK" w:hAnsi="仿宋" w:hint="eastAsia"/>
                <w:color w:val="000000" w:themeColor="text1"/>
                <w:szCs w:val="28"/>
              </w:rPr>
              <w:t xml:space="preserve"> </w:t>
            </w:r>
          </w:p>
          <w:p w:rsidR="008F0C67" w:rsidRDefault="00711B57">
            <w:pPr>
              <w:spacing w:line="560" w:lineRule="exact"/>
              <w:rPr>
                <w:rFonts w:ascii="方正仿宋_GBK" w:eastAsia="方正仿宋_GBK" w:hAnsi="仿宋"/>
                <w:color w:val="000000" w:themeColor="text1"/>
                <w:szCs w:val="28"/>
              </w:rPr>
            </w:pPr>
            <w:r>
              <w:rPr>
                <w:rFonts w:ascii="方正仿宋_GBK" w:eastAsia="方正仿宋_GBK" w:hAnsi="仿宋" w:hint="eastAsia"/>
                <w:color w:val="000000" w:themeColor="text1"/>
                <w:szCs w:val="28"/>
              </w:rPr>
              <w:t>②供应商法定代表人身份证明和法定代表人授权代表委托书。</w:t>
            </w:r>
          </w:p>
        </w:tc>
      </w:tr>
      <w:tr w:rsidR="008F0C67">
        <w:tc>
          <w:tcPr>
            <w:tcW w:w="817" w:type="dxa"/>
            <w:vMerge/>
            <w:vAlign w:val="center"/>
          </w:tcPr>
          <w:p w:rsidR="008F0C67" w:rsidRDefault="008F0C67">
            <w:pPr>
              <w:spacing w:line="560" w:lineRule="exact"/>
              <w:jc w:val="center"/>
              <w:rPr>
                <w:rFonts w:ascii="方正仿宋_GBK" w:eastAsia="方正仿宋_GBK" w:hAnsi="仿宋"/>
                <w:color w:val="000000" w:themeColor="text1"/>
                <w:szCs w:val="28"/>
              </w:rPr>
            </w:pPr>
          </w:p>
        </w:tc>
        <w:tc>
          <w:tcPr>
            <w:tcW w:w="567" w:type="dxa"/>
            <w:vMerge/>
            <w:vAlign w:val="center"/>
          </w:tcPr>
          <w:p w:rsidR="008F0C67" w:rsidRDefault="008F0C67">
            <w:pPr>
              <w:spacing w:line="560" w:lineRule="exact"/>
              <w:rPr>
                <w:rFonts w:ascii="方正仿宋_GBK" w:eastAsia="方正仿宋_GBK" w:hAnsi="仿宋" w:cs="仿宋_GB2312"/>
                <w:color w:val="000000" w:themeColor="text1"/>
                <w:szCs w:val="28"/>
                <w:lang w:val="zh-CN"/>
              </w:rPr>
            </w:pPr>
          </w:p>
        </w:tc>
        <w:tc>
          <w:tcPr>
            <w:tcW w:w="2268" w:type="dxa"/>
            <w:vAlign w:val="center"/>
          </w:tcPr>
          <w:p w:rsidR="008F0C67" w:rsidRDefault="00711B57">
            <w:pPr>
              <w:spacing w:line="560" w:lineRule="exact"/>
              <w:rPr>
                <w:rFonts w:ascii="方正仿宋_GBK" w:eastAsia="方正仿宋_GBK" w:hAnsi="仿宋"/>
                <w:color w:val="000000" w:themeColor="text1"/>
                <w:szCs w:val="28"/>
              </w:rPr>
            </w:pPr>
            <w:r>
              <w:rPr>
                <w:rFonts w:ascii="方正仿宋_GBK" w:eastAsia="方正仿宋_GBK" w:hAnsi="仿宋" w:cs="仿宋_GB2312" w:hint="eastAsia"/>
                <w:color w:val="000000" w:themeColor="text1"/>
                <w:szCs w:val="28"/>
                <w:lang w:val="zh-CN"/>
              </w:rPr>
              <w:t>（</w:t>
            </w:r>
            <w:r>
              <w:rPr>
                <w:rFonts w:ascii="方正仿宋_GBK" w:eastAsia="方正仿宋_GBK" w:hAnsi="仿宋" w:cs="仿宋_GB2312" w:hint="eastAsia"/>
                <w:color w:val="000000" w:themeColor="text1"/>
                <w:szCs w:val="28"/>
                <w:lang w:val="zh-CN"/>
              </w:rPr>
              <w:t>2</w:t>
            </w:r>
            <w:r>
              <w:rPr>
                <w:rFonts w:ascii="方正仿宋_GBK" w:eastAsia="方正仿宋_GBK" w:hAnsi="仿宋" w:cs="仿宋_GB2312" w:hint="eastAsia"/>
                <w:color w:val="000000" w:themeColor="text1"/>
                <w:szCs w:val="28"/>
                <w:lang w:val="zh-CN"/>
              </w:rPr>
              <w:t>）</w:t>
            </w:r>
            <w:r>
              <w:rPr>
                <w:rFonts w:ascii="方正仿宋_GBK" w:eastAsia="方正仿宋_GBK" w:hAnsi="仿宋" w:hint="eastAsia"/>
                <w:color w:val="000000" w:themeColor="text1"/>
                <w:szCs w:val="28"/>
              </w:rPr>
              <w:t>具有良好的商业信誉和健全的财务会计制度</w:t>
            </w:r>
          </w:p>
        </w:tc>
        <w:tc>
          <w:tcPr>
            <w:tcW w:w="5976" w:type="dxa"/>
            <w:vAlign w:val="center"/>
          </w:tcPr>
          <w:p w:rsidR="008F0C67" w:rsidRDefault="00711B57">
            <w:pPr>
              <w:spacing w:line="560" w:lineRule="exact"/>
              <w:rPr>
                <w:rFonts w:ascii="方正仿宋_GBK" w:eastAsia="方正仿宋_GBK" w:hAnsi="仿宋"/>
                <w:color w:val="000000" w:themeColor="text1"/>
                <w:szCs w:val="28"/>
              </w:rPr>
            </w:pPr>
            <w:r>
              <w:rPr>
                <w:rFonts w:ascii="方正仿宋_GBK" w:eastAsia="方正仿宋_GBK" w:hAnsi="仿宋" w:hint="eastAsia"/>
                <w:color w:val="000000" w:themeColor="text1"/>
                <w:szCs w:val="28"/>
              </w:rPr>
              <w:t>①提供</w:t>
            </w:r>
            <w:r>
              <w:rPr>
                <w:rFonts w:ascii="方正仿宋_GBK" w:eastAsia="方正仿宋_GBK" w:hAnsi="仿宋" w:hint="eastAsia"/>
                <w:color w:val="000000" w:themeColor="text1"/>
                <w:szCs w:val="28"/>
              </w:rPr>
              <w:t>2018</w:t>
            </w:r>
            <w:r>
              <w:rPr>
                <w:rFonts w:ascii="方正仿宋_GBK" w:eastAsia="方正仿宋_GBK" w:hAnsi="仿宋" w:hint="eastAsia"/>
                <w:color w:val="000000" w:themeColor="text1"/>
                <w:szCs w:val="28"/>
              </w:rPr>
              <w:t>或</w:t>
            </w:r>
            <w:r>
              <w:rPr>
                <w:rFonts w:ascii="方正仿宋_GBK" w:eastAsia="方正仿宋_GBK" w:hAnsi="仿宋" w:hint="eastAsia"/>
                <w:color w:val="000000" w:themeColor="text1"/>
                <w:szCs w:val="28"/>
              </w:rPr>
              <w:t>2019</w:t>
            </w:r>
            <w:r>
              <w:rPr>
                <w:rFonts w:ascii="方正仿宋_GBK" w:eastAsia="方正仿宋_GBK" w:hAnsi="仿宋" w:hint="eastAsia"/>
                <w:color w:val="000000" w:themeColor="text1"/>
                <w:szCs w:val="28"/>
              </w:rPr>
              <w:t>年度财务状况报告（表）或其基本开户银行出具的资信证明复印件，本年度新成立或成立不满一年的组织和自然人无法提供财务状况报告（表）的，可提供银行出具的资信证明复印件。</w:t>
            </w:r>
          </w:p>
        </w:tc>
      </w:tr>
      <w:tr w:rsidR="008F0C67">
        <w:tc>
          <w:tcPr>
            <w:tcW w:w="817" w:type="dxa"/>
            <w:vMerge/>
            <w:vAlign w:val="center"/>
          </w:tcPr>
          <w:p w:rsidR="008F0C67" w:rsidRDefault="008F0C67">
            <w:pPr>
              <w:spacing w:line="560" w:lineRule="exact"/>
              <w:jc w:val="center"/>
              <w:rPr>
                <w:rFonts w:ascii="方正仿宋_GBK" w:eastAsia="方正仿宋_GBK" w:hAnsi="仿宋"/>
                <w:color w:val="000000" w:themeColor="text1"/>
                <w:szCs w:val="28"/>
              </w:rPr>
            </w:pPr>
          </w:p>
        </w:tc>
        <w:tc>
          <w:tcPr>
            <w:tcW w:w="567" w:type="dxa"/>
            <w:vMerge/>
            <w:vAlign w:val="center"/>
          </w:tcPr>
          <w:p w:rsidR="008F0C67" w:rsidRDefault="008F0C67">
            <w:pPr>
              <w:spacing w:line="560" w:lineRule="exact"/>
              <w:rPr>
                <w:rFonts w:ascii="方正仿宋_GBK" w:eastAsia="方正仿宋_GBK" w:hAnsi="仿宋" w:cs="仿宋_GB2312"/>
                <w:color w:val="000000" w:themeColor="text1"/>
                <w:szCs w:val="28"/>
                <w:lang w:val="zh-CN"/>
              </w:rPr>
            </w:pPr>
          </w:p>
        </w:tc>
        <w:tc>
          <w:tcPr>
            <w:tcW w:w="2268" w:type="dxa"/>
            <w:vAlign w:val="center"/>
          </w:tcPr>
          <w:p w:rsidR="008F0C67" w:rsidRDefault="00711B57">
            <w:pPr>
              <w:spacing w:line="560" w:lineRule="exact"/>
              <w:rPr>
                <w:rFonts w:ascii="方正仿宋_GBK" w:eastAsia="方正仿宋_GBK" w:hAnsi="仿宋" w:cs="仿宋_GB2312"/>
                <w:color w:val="000000" w:themeColor="text1"/>
                <w:szCs w:val="28"/>
                <w:lang w:val="zh-CN"/>
              </w:rPr>
            </w:pPr>
            <w:r>
              <w:rPr>
                <w:rFonts w:ascii="方正仿宋_GBK" w:eastAsia="方正仿宋_GBK" w:hAnsi="仿宋" w:cs="仿宋_GB2312" w:hint="eastAsia"/>
                <w:color w:val="000000" w:themeColor="text1"/>
                <w:szCs w:val="28"/>
                <w:lang w:val="zh-CN"/>
              </w:rPr>
              <w:t>（</w:t>
            </w:r>
            <w:r>
              <w:rPr>
                <w:rFonts w:ascii="方正仿宋_GBK" w:eastAsia="方正仿宋_GBK" w:hAnsi="仿宋" w:cs="仿宋_GB2312" w:hint="eastAsia"/>
                <w:color w:val="000000" w:themeColor="text1"/>
                <w:szCs w:val="28"/>
                <w:lang w:val="zh-CN"/>
              </w:rPr>
              <w:t>3</w:t>
            </w:r>
            <w:r>
              <w:rPr>
                <w:rFonts w:ascii="方正仿宋_GBK" w:eastAsia="方正仿宋_GBK" w:hAnsi="仿宋" w:cs="仿宋_GB2312" w:hint="eastAsia"/>
                <w:color w:val="000000" w:themeColor="text1"/>
                <w:szCs w:val="28"/>
                <w:lang w:val="zh-CN"/>
              </w:rPr>
              <w:t>）具有履行合同所必需的设备和专业技</w:t>
            </w:r>
            <w:r>
              <w:rPr>
                <w:rFonts w:ascii="方正仿宋_GBK" w:eastAsia="方正仿宋_GBK" w:hAnsi="仿宋" w:cs="仿宋_GB2312" w:hint="eastAsia"/>
                <w:color w:val="000000" w:themeColor="text1"/>
                <w:szCs w:val="28"/>
                <w:lang w:val="zh-CN"/>
              </w:rPr>
              <w:lastRenderedPageBreak/>
              <w:t>术能力</w:t>
            </w:r>
          </w:p>
        </w:tc>
        <w:tc>
          <w:tcPr>
            <w:tcW w:w="5976" w:type="dxa"/>
            <w:vAlign w:val="center"/>
          </w:tcPr>
          <w:p w:rsidR="008F0C67" w:rsidRDefault="00711B57">
            <w:pPr>
              <w:spacing w:line="560" w:lineRule="exact"/>
              <w:rPr>
                <w:rFonts w:ascii="方正仿宋_GBK" w:eastAsia="方正仿宋_GBK" w:hAnsi="仿宋"/>
                <w:color w:val="000000" w:themeColor="text1"/>
                <w:szCs w:val="28"/>
              </w:rPr>
            </w:pPr>
            <w:r>
              <w:rPr>
                <w:rFonts w:ascii="方正仿宋_GBK" w:eastAsia="方正仿宋_GBK" w:hAnsi="仿宋" w:hint="eastAsia"/>
                <w:color w:val="000000" w:themeColor="text1"/>
                <w:szCs w:val="28"/>
              </w:rPr>
              <w:lastRenderedPageBreak/>
              <w:t>①供应商提供书面声明或相关证明材料（见格式文件）</w:t>
            </w:r>
          </w:p>
        </w:tc>
      </w:tr>
      <w:tr w:rsidR="008F0C67">
        <w:tc>
          <w:tcPr>
            <w:tcW w:w="817" w:type="dxa"/>
            <w:vMerge/>
            <w:vAlign w:val="center"/>
          </w:tcPr>
          <w:p w:rsidR="008F0C67" w:rsidRDefault="008F0C67">
            <w:pPr>
              <w:spacing w:line="560" w:lineRule="exact"/>
              <w:jc w:val="center"/>
              <w:rPr>
                <w:rFonts w:ascii="方正仿宋_GBK" w:eastAsia="方正仿宋_GBK" w:hAnsi="仿宋"/>
                <w:color w:val="000000" w:themeColor="text1"/>
                <w:szCs w:val="28"/>
              </w:rPr>
            </w:pPr>
          </w:p>
        </w:tc>
        <w:tc>
          <w:tcPr>
            <w:tcW w:w="567" w:type="dxa"/>
            <w:vMerge/>
            <w:vAlign w:val="center"/>
          </w:tcPr>
          <w:p w:rsidR="008F0C67" w:rsidRDefault="008F0C67">
            <w:pPr>
              <w:spacing w:line="560" w:lineRule="exact"/>
              <w:rPr>
                <w:rFonts w:ascii="方正仿宋_GBK" w:eastAsia="方正仿宋_GBK" w:hAnsi="仿宋" w:cs="仿宋_GB2312"/>
                <w:color w:val="000000" w:themeColor="text1"/>
                <w:szCs w:val="28"/>
                <w:lang w:val="zh-CN"/>
              </w:rPr>
            </w:pPr>
          </w:p>
        </w:tc>
        <w:tc>
          <w:tcPr>
            <w:tcW w:w="2268" w:type="dxa"/>
            <w:vAlign w:val="center"/>
          </w:tcPr>
          <w:p w:rsidR="008F0C67" w:rsidRDefault="00711B57">
            <w:pPr>
              <w:spacing w:line="560" w:lineRule="exact"/>
              <w:rPr>
                <w:rFonts w:ascii="方正仿宋_GBK" w:eastAsia="方正仿宋_GBK" w:hAnsi="仿宋" w:cs="仿宋_GB2312"/>
                <w:color w:val="000000" w:themeColor="text1"/>
                <w:szCs w:val="28"/>
                <w:lang w:val="zh-CN"/>
              </w:rPr>
            </w:pPr>
            <w:r>
              <w:rPr>
                <w:rFonts w:ascii="方正仿宋_GBK" w:eastAsia="方正仿宋_GBK" w:hAnsi="仿宋" w:cs="仿宋_GB2312" w:hint="eastAsia"/>
                <w:color w:val="000000" w:themeColor="text1"/>
                <w:szCs w:val="28"/>
                <w:lang w:val="zh-CN"/>
              </w:rPr>
              <w:t>（</w:t>
            </w:r>
            <w:r>
              <w:rPr>
                <w:rFonts w:ascii="方正仿宋_GBK" w:eastAsia="方正仿宋_GBK" w:hAnsi="仿宋" w:cs="仿宋_GB2312" w:hint="eastAsia"/>
                <w:color w:val="000000" w:themeColor="text1"/>
                <w:szCs w:val="28"/>
                <w:lang w:val="zh-CN"/>
              </w:rPr>
              <w:t>4</w:t>
            </w:r>
            <w:r>
              <w:rPr>
                <w:rFonts w:ascii="方正仿宋_GBK" w:eastAsia="方正仿宋_GBK" w:hAnsi="仿宋" w:cs="仿宋_GB2312" w:hint="eastAsia"/>
                <w:color w:val="000000" w:themeColor="text1"/>
                <w:szCs w:val="28"/>
                <w:lang w:val="zh-CN"/>
              </w:rPr>
              <w:t>）有依法缴纳税收和社会保障金的良好记录</w:t>
            </w:r>
          </w:p>
        </w:tc>
        <w:tc>
          <w:tcPr>
            <w:tcW w:w="5976" w:type="dxa"/>
            <w:vAlign w:val="center"/>
          </w:tcPr>
          <w:p w:rsidR="008F0C67" w:rsidRDefault="00711B57">
            <w:pPr>
              <w:spacing w:line="560" w:lineRule="exact"/>
              <w:rPr>
                <w:rFonts w:ascii="方正仿宋_GBK" w:eastAsia="方正仿宋_GBK" w:hAnsi="仿宋"/>
                <w:color w:val="000000" w:themeColor="text1"/>
                <w:szCs w:val="28"/>
              </w:rPr>
            </w:pPr>
            <w:r>
              <w:rPr>
                <w:rFonts w:ascii="方正仿宋_GBK" w:eastAsia="方正仿宋_GBK" w:hAnsi="仿宋" w:hint="eastAsia"/>
                <w:color w:val="000000" w:themeColor="text1"/>
                <w:szCs w:val="28"/>
              </w:rPr>
              <w:t>①税务登记证（副本）复印件</w:t>
            </w:r>
          </w:p>
          <w:p w:rsidR="008F0C67" w:rsidRDefault="00711B57">
            <w:pPr>
              <w:spacing w:line="560" w:lineRule="exact"/>
              <w:rPr>
                <w:rFonts w:ascii="方正仿宋_GBK" w:eastAsia="方正仿宋_GBK" w:hAnsi="仿宋"/>
                <w:color w:val="000000" w:themeColor="text1"/>
                <w:szCs w:val="28"/>
              </w:rPr>
            </w:pPr>
            <w:r>
              <w:rPr>
                <w:rFonts w:ascii="方正仿宋_GBK" w:eastAsia="方正仿宋_GBK" w:hAnsi="仿宋" w:hint="eastAsia"/>
                <w:color w:val="000000" w:themeColor="text1"/>
                <w:szCs w:val="28"/>
              </w:rPr>
              <w:t>②缴纳社会保障金的证明材料复印件（缴纳社会保障金的证明材料指：社会保险登记证或缴纳社会保险的凭据）。</w:t>
            </w:r>
          </w:p>
          <w:p w:rsidR="008F0C67" w:rsidRDefault="00711B57">
            <w:pPr>
              <w:spacing w:line="560" w:lineRule="exact"/>
              <w:rPr>
                <w:rFonts w:ascii="方正仿宋_GBK" w:eastAsia="方正仿宋_GBK" w:hAnsi="仿宋"/>
                <w:color w:val="000000" w:themeColor="text1"/>
                <w:szCs w:val="28"/>
              </w:rPr>
            </w:pPr>
            <w:r>
              <w:rPr>
                <w:rFonts w:ascii="方正仿宋_GBK" w:eastAsia="方正仿宋_GBK" w:hAnsi="仿宋" w:hint="eastAsia"/>
                <w:color w:val="000000" w:themeColor="text1"/>
                <w:szCs w:val="28"/>
              </w:rPr>
              <w:t>③依法免税或不需要缴纳社会保障资金的供应商，应提供相应文件证明其依法免税或不需要缴纳社会保障资金。</w:t>
            </w:r>
          </w:p>
        </w:tc>
      </w:tr>
      <w:tr w:rsidR="008F0C67">
        <w:tc>
          <w:tcPr>
            <w:tcW w:w="817" w:type="dxa"/>
            <w:vMerge/>
            <w:vAlign w:val="center"/>
          </w:tcPr>
          <w:p w:rsidR="008F0C67" w:rsidRDefault="008F0C67">
            <w:pPr>
              <w:spacing w:line="560" w:lineRule="exact"/>
              <w:jc w:val="center"/>
              <w:rPr>
                <w:rFonts w:ascii="方正仿宋_GBK" w:eastAsia="方正仿宋_GBK" w:hAnsi="仿宋"/>
                <w:color w:val="000000" w:themeColor="text1"/>
                <w:szCs w:val="28"/>
              </w:rPr>
            </w:pPr>
          </w:p>
        </w:tc>
        <w:tc>
          <w:tcPr>
            <w:tcW w:w="567" w:type="dxa"/>
            <w:vMerge/>
            <w:vAlign w:val="center"/>
          </w:tcPr>
          <w:p w:rsidR="008F0C67" w:rsidRDefault="008F0C67">
            <w:pPr>
              <w:spacing w:line="560" w:lineRule="exact"/>
              <w:rPr>
                <w:rFonts w:ascii="方正仿宋_GBK" w:eastAsia="方正仿宋_GBK" w:hAnsi="仿宋" w:cs="仿宋_GB2312"/>
                <w:color w:val="000000" w:themeColor="text1"/>
                <w:szCs w:val="28"/>
                <w:lang w:val="zh-CN"/>
              </w:rPr>
            </w:pPr>
          </w:p>
        </w:tc>
        <w:tc>
          <w:tcPr>
            <w:tcW w:w="2268" w:type="dxa"/>
            <w:vAlign w:val="center"/>
          </w:tcPr>
          <w:p w:rsidR="008F0C67" w:rsidRDefault="00711B57">
            <w:pPr>
              <w:spacing w:line="560" w:lineRule="exact"/>
              <w:rPr>
                <w:rFonts w:ascii="方正仿宋_GBK" w:eastAsia="方正仿宋_GBK" w:hAnsi="仿宋" w:cs="仿宋_GB2312"/>
                <w:color w:val="000000" w:themeColor="text1"/>
                <w:szCs w:val="28"/>
                <w:lang w:val="zh-CN"/>
              </w:rPr>
            </w:pPr>
            <w:r>
              <w:rPr>
                <w:rFonts w:ascii="方正仿宋_GBK" w:eastAsia="方正仿宋_GBK" w:hAnsi="仿宋" w:hint="eastAsia"/>
                <w:color w:val="000000" w:themeColor="text1"/>
                <w:szCs w:val="28"/>
              </w:rPr>
              <w:t>（</w:t>
            </w:r>
            <w:r>
              <w:rPr>
                <w:rFonts w:ascii="方正仿宋_GBK" w:eastAsia="方正仿宋_GBK" w:hAnsi="仿宋" w:hint="eastAsia"/>
                <w:color w:val="000000" w:themeColor="text1"/>
                <w:szCs w:val="28"/>
              </w:rPr>
              <w:t>5</w:t>
            </w:r>
            <w:r>
              <w:rPr>
                <w:rFonts w:ascii="方正仿宋_GBK" w:eastAsia="方正仿宋_GBK" w:hAnsi="仿宋" w:hint="eastAsia"/>
                <w:color w:val="000000" w:themeColor="text1"/>
                <w:szCs w:val="28"/>
              </w:rPr>
              <w:t>）参加政府采购活动前三年内，在经营活动中没有重大违法记录（注</w:t>
            </w:r>
            <w:r>
              <w:rPr>
                <w:rFonts w:ascii="方正仿宋_GBK" w:eastAsia="方正仿宋_GBK" w:hAnsi="宋体" w:cs="宋体" w:hint="eastAsia"/>
                <w:color w:val="000000" w:themeColor="text1"/>
                <w:kern w:val="0"/>
                <w:szCs w:val="28"/>
              </w:rPr>
              <w:t>2</w:t>
            </w:r>
            <w:r>
              <w:rPr>
                <w:rFonts w:ascii="方正仿宋_GBK" w:eastAsia="方正仿宋_GBK" w:hAnsi="仿宋" w:hint="eastAsia"/>
                <w:color w:val="000000" w:themeColor="text1"/>
                <w:szCs w:val="28"/>
              </w:rPr>
              <w:t>）</w:t>
            </w:r>
          </w:p>
        </w:tc>
        <w:tc>
          <w:tcPr>
            <w:tcW w:w="5976" w:type="dxa"/>
            <w:vAlign w:val="center"/>
          </w:tcPr>
          <w:p w:rsidR="008F0C67" w:rsidRDefault="00711B57">
            <w:pPr>
              <w:spacing w:line="560" w:lineRule="exact"/>
              <w:rPr>
                <w:rFonts w:ascii="方正仿宋_GBK" w:eastAsia="方正仿宋_GBK" w:hAnsi="仿宋"/>
                <w:color w:val="000000" w:themeColor="text1"/>
                <w:szCs w:val="28"/>
              </w:rPr>
            </w:pPr>
            <w:r>
              <w:rPr>
                <w:rFonts w:ascii="方正仿宋_GBK" w:eastAsia="方正仿宋_GBK" w:hAnsi="仿宋" w:hint="eastAsia"/>
                <w:color w:val="000000" w:themeColor="text1"/>
                <w:szCs w:val="28"/>
              </w:rPr>
              <w:t>①供应商提供书面声明（见格式文件）；</w:t>
            </w:r>
          </w:p>
          <w:p w:rsidR="008F0C67" w:rsidRDefault="00711B57">
            <w:pPr>
              <w:spacing w:line="560" w:lineRule="exact"/>
              <w:rPr>
                <w:rFonts w:ascii="方正仿宋_GBK" w:eastAsia="方正仿宋_GBK" w:hAnsi="仿宋"/>
                <w:color w:val="000000" w:themeColor="text1"/>
                <w:szCs w:val="28"/>
              </w:rPr>
            </w:pPr>
            <w:r>
              <w:rPr>
                <w:rFonts w:ascii="方正仿宋_GBK" w:eastAsia="方正仿宋_GBK" w:hAnsi="仿宋" w:hint="eastAsia"/>
                <w:color w:val="000000" w:themeColor="text1"/>
                <w:szCs w:val="28"/>
              </w:rPr>
              <w:t>②采购人或采购代理机构将通过</w:t>
            </w:r>
            <w:r>
              <w:rPr>
                <w:rFonts w:ascii="方正仿宋_GBK" w:eastAsia="方正仿宋_GBK" w:hAnsi="仿宋" w:hint="eastAsia"/>
                <w:color w:val="000000" w:themeColor="text1"/>
                <w:szCs w:val="28"/>
              </w:rPr>
              <w:t xml:space="preserve"> </w:t>
            </w:r>
            <w:r>
              <w:rPr>
                <w:rFonts w:ascii="方正仿宋_GBK" w:eastAsia="方正仿宋_GBK" w:hAnsi="仿宋" w:hint="eastAsia"/>
                <w:color w:val="000000" w:themeColor="text1"/>
                <w:szCs w:val="28"/>
              </w:rPr>
              <w:t>“信用中国”网站</w:t>
            </w:r>
            <w:r>
              <w:rPr>
                <w:rFonts w:ascii="方正仿宋_GBK" w:eastAsia="方正仿宋_GBK" w:hAnsi="仿宋" w:hint="eastAsia"/>
                <w:color w:val="000000" w:themeColor="text1"/>
                <w:szCs w:val="28"/>
              </w:rPr>
              <w:t>(www.creditchina.gov.cn)</w:t>
            </w:r>
            <w:r>
              <w:rPr>
                <w:rFonts w:ascii="方正仿宋_GBK" w:eastAsia="方正仿宋_GBK" w:hAnsi="仿宋" w:hint="eastAsia"/>
                <w:color w:val="000000" w:themeColor="text1"/>
                <w:szCs w:val="28"/>
              </w:rPr>
              <w:t>、</w:t>
            </w:r>
            <w:r>
              <w:rPr>
                <w:rFonts w:ascii="方正仿宋_GBK" w:eastAsia="方正仿宋_GBK" w:hAnsi="仿宋" w:hint="eastAsia"/>
                <w:color w:val="000000" w:themeColor="text1"/>
                <w:szCs w:val="28"/>
              </w:rPr>
              <w:t>"</w:t>
            </w:r>
            <w:r>
              <w:rPr>
                <w:rFonts w:ascii="方正仿宋_GBK" w:eastAsia="方正仿宋_GBK" w:hAnsi="仿宋" w:hint="eastAsia"/>
                <w:color w:val="000000" w:themeColor="text1"/>
                <w:szCs w:val="28"/>
              </w:rPr>
              <w:t>中国政府采购网</w:t>
            </w:r>
            <w:r>
              <w:rPr>
                <w:rFonts w:ascii="方正仿宋_GBK" w:eastAsia="方正仿宋_GBK" w:hAnsi="仿宋" w:hint="eastAsia"/>
                <w:color w:val="000000" w:themeColor="text1"/>
                <w:szCs w:val="28"/>
              </w:rPr>
              <w:t>"(www.ccgp-chongqing.gov.cn)</w:t>
            </w:r>
            <w:r>
              <w:rPr>
                <w:rFonts w:ascii="方正仿宋_GBK" w:eastAsia="方正仿宋_GBK" w:hAnsi="仿宋" w:hint="eastAsia"/>
                <w:color w:val="000000" w:themeColor="text1"/>
                <w:szCs w:val="28"/>
              </w:rPr>
              <w:t>等渠道查询供应商信用记录，对列入失信被执行人、重大税收违法案件当事人名单、政府采购严重违法失信行为记录名单的供应商将拒绝其参与政府采购活动。</w:t>
            </w:r>
          </w:p>
        </w:tc>
      </w:tr>
      <w:tr w:rsidR="008F0C67">
        <w:trPr>
          <w:trHeight w:val="311"/>
        </w:trPr>
        <w:tc>
          <w:tcPr>
            <w:tcW w:w="817" w:type="dxa"/>
            <w:vMerge/>
            <w:vAlign w:val="center"/>
          </w:tcPr>
          <w:p w:rsidR="008F0C67" w:rsidRDefault="008F0C67">
            <w:pPr>
              <w:spacing w:line="560" w:lineRule="exact"/>
              <w:jc w:val="center"/>
              <w:rPr>
                <w:rFonts w:ascii="方正仿宋_GBK" w:eastAsia="方正仿宋_GBK" w:hAnsi="仿宋"/>
                <w:color w:val="000000" w:themeColor="text1"/>
                <w:szCs w:val="28"/>
              </w:rPr>
            </w:pPr>
          </w:p>
        </w:tc>
        <w:tc>
          <w:tcPr>
            <w:tcW w:w="567" w:type="dxa"/>
            <w:vMerge/>
            <w:vAlign w:val="center"/>
          </w:tcPr>
          <w:p w:rsidR="008F0C67" w:rsidRDefault="008F0C67">
            <w:pPr>
              <w:spacing w:line="560" w:lineRule="exact"/>
              <w:rPr>
                <w:rFonts w:ascii="方正仿宋_GBK" w:eastAsia="方正仿宋_GBK" w:hAnsi="仿宋" w:cs="仿宋_GB2312"/>
                <w:color w:val="000000" w:themeColor="text1"/>
                <w:szCs w:val="28"/>
              </w:rPr>
            </w:pPr>
          </w:p>
        </w:tc>
        <w:tc>
          <w:tcPr>
            <w:tcW w:w="2268" w:type="dxa"/>
            <w:vAlign w:val="center"/>
          </w:tcPr>
          <w:p w:rsidR="008F0C67" w:rsidRDefault="00711B57">
            <w:pPr>
              <w:spacing w:line="560" w:lineRule="exact"/>
              <w:rPr>
                <w:rFonts w:ascii="方正仿宋_GBK" w:eastAsia="方正仿宋_GBK" w:hAnsi="仿宋"/>
                <w:color w:val="000000" w:themeColor="text1"/>
                <w:szCs w:val="28"/>
              </w:rPr>
            </w:pPr>
            <w:r>
              <w:rPr>
                <w:rFonts w:ascii="方正仿宋_GBK" w:eastAsia="方正仿宋_GBK" w:hAnsi="仿宋" w:hint="eastAsia"/>
                <w:color w:val="000000" w:themeColor="text1"/>
                <w:szCs w:val="28"/>
              </w:rPr>
              <w:t>（</w:t>
            </w:r>
            <w:r>
              <w:rPr>
                <w:rFonts w:ascii="方正仿宋_GBK" w:eastAsia="方正仿宋_GBK" w:hAnsi="仿宋" w:hint="eastAsia"/>
                <w:color w:val="000000" w:themeColor="text1"/>
                <w:szCs w:val="28"/>
              </w:rPr>
              <w:t>6</w:t>
            </w:r>
            <w:r>
              <w:rPr>
                <w:rFonts w:ascii="方正仿宋_GBK" w:eastAsia="方正仿宋_GBK" w:hAnsi="仿宋" w:hint="eastAsia"/>
                <w:color w:val="000000" w:themeColor="text1"/>
                <w:szCs w:val="28"/>
              </w:rPr>
              <w:t>）法律、行政法规规定的其他条件</w:t>
            </w:r>
          </w:p>
        </w:tc>
        <w:tc>
          <w:tcPr>
            <w:tcW w:w="5976" w:type="dxa"/>
            <w:vAlign w:val="center"/>
          </w:tcPr>
          <w:p w:rsidR="008F0C67" w:rsidRDefault="008F0C67">
            <w:pPr>
              <w:spacing w:line="560" w:lineRule="exact"/>
              <w:rPr>
                <w:rFonts w:ascii="方正仿宋_GBK" w:eastAsia="方正仿宋_GBK" w:hAnsi="仿宋"/>
                <w:color w:val="000000" w:themeColor="text1"/>
                <w:szCs w:val="28"/>
              </w:rPr>
            </w:pPr>
          </w:p>
        </w:tc>
      </w:tr>
      <w:tr w:rsidR="008F0C67">
        <w:tc>
          <w:tcPr>
            <w:tcW w:w="817" w:type="dxa"/>
            <w:vAlign w:val="center"/>
          </w:tcPr>
          <w:p w:rsidR="008F0C67" w:rsidRDefault="00711B57">
            <w:pPr>
              <w:spacing w:line="560" w:lineRule="exact"/>
              <w:jc w:val="center"/>
              <w:rPr>
                <w:rFonts w:ascii="方正仿宋_GBK" w:eastAsia="方正仿宋_GBK" w:hAnsi="仿宋"/>
                <w:color w:val="000000" w:themeColor="text1"/>
                <w:szCs w:val="28"/>
              </w:rPr>
            </w:pPr>
            <w:r>
              <w:rPr>
                <w:rFonts w:ascii="方正仿宋_GBK" w:eastAsia="方正仿宋_GBK" w:hAnsi="仿宋" w:hint="eastAsia"/>
                <w:color w:val="000000" w:themeColor="text1"/>
                <w:szCs w:val="28"/>
              </w:rPr>
              <w:t>2</w:t>
            </w:r>
          </w:p>
        </w:tc>
        <w:tc>
          <w:tcPr>
            <w:tcW w:w="2835" w:type="dxa"/>
            <w:gridSpan w:val="2"/>
            <w:vAlign w:val="center"/>
          </w:tcPr>
          <w:p w:rsidR="008F0C67" w:rsidRDefault="00711B57">
            <w:pPr>
              <w:spacing w:line="560" w:lineRule="exact"/>
              <w:rPr>
                <w:rFonts w:ascii="方正仿宋_GBK" w:eastAsia="方正仿宋_GBK" w:hAnsi="仿宋"/>
                <w:color w:val="000000" w:themeColor="text1"/>
                <w:szCs w:val="28"/>
              </w:rPr>
            </w:pPr>
            <w:r>
              <w:rPr>
                <w:rFonts w:ascii="方正仿宋_GBK" w:eastAsia="方正仿宋_GBK" w:hAnsi="仿宋" w:hint="eastAsia"/>
                <w:color w:val="000000" w:themeColor="text1"/>
                <w:szCs w:val="28"/>
              </w:rPr>
              <w:t>特定资格条件</w:t>
            </w:r>
          </w:p>
        </w:tc>
        <w:tc>
          <w:tcPr>
            <w:tcW w:w="5976" w:type="dxa"/>
            <w:vAlign w:val="center"/>
          </w:tcPr>
          <w:p w:rsidR="008F0C67" w:rsidRDefault="00711B57">
            <w:pPr>
              <w:spacing w:line="560" w:lineRule="exact"/>
              <w:rPr>
                <w:rFonts w:ascii="方正仿宋_GBK" w:eastAsia="方正仿宋_GBK" w:hAnsi="仿宋"/>
                <w:color w:val="000000" w:themeColor="text1"/>
                <w:szCs w:val="28"/>
              </w:rPr>
            </w:pPr>
            <w:r>
              <w:rPr>
                <w:rFonts w:ascii="方正仿宋_GBK" w:eastAsia="方正仿宋_GBK" w:hAnsi="仿宋" w:hint="eastAsia"/>
                <w:color w:val="000000" w:themeColor="text1"/>
                <w:szCs w:val="28"/>
              </w:rPr>
              <w:t>按第一篇“三、供应商资格要求（二）特定资格条件”的要求提交</w:t>
            </w:r>
          </w:p>
        </w:tc>
      </w:tr>
      <w:tr w:rsidR="008F0C67">
        <w:trPr>
          <w:trHeight w:val="455"/>
        </w:trPr>
        <w:tc>
          <w:tcPr>
            <w:tcW w:w="817" w:type="dxa"/>
            <w:vAlign w:val="center"/>
          </w:tcPr>
          <w:p w:rsidR="008F0C67" w:rsidRDefault="00711B57">
            <w:pPr>
              <w:spacing w:line="560" w:lineRule="exact"/>
              <w:jc w:val="center"/>
              <w:rPr>
                <w:rFonts w:ascii="方正仿宋_GBK" w:eastAsia="方正仿宋_GBK" w:hAnsi="仿宋"/>
                <w:color w:val="000000" w:themeColor="text1"/>
                <w:szCs w:val="28"/>
              </w:rPr>
            </w:pPr>
            <w:r>
              <w:rPr>
                <w:rFonts w:ascii="方正仿宋_GBK" w:eastAsia="方正仿宋_GBK" w:hAnsi="仿宋" w:hint="eastAsia"/>
                <w:color w:val="000000" w:themeColor="text1"/>
                <w:szCs w:val="28"/>
              </w:rPr>
              <w:t>3</w:t>
            </w:r>
          </w:p>
        </w:tc>
        <w:tc>
          <w:tcPr>
            <w:tcW w:w="2835" w:type="dxa"/>
            <w:gridSpan w:val="2"/>
            <w:vAlign w:val="center"/>
          </w:tcPr>
          <w:p w:rsidR="008F0C67" w:rsidRDefault="00711B57">
            <w:pPr>
              <w:spacing w:line="560" w:lineRule="exact"/>
              <w:rPr>
                <w:rFonts w:ascii="方正仿宋_GBK" w:eastAsia="方正仿宋_GBK" w:hAnsi="仿宋"/>
                <w:color w:val="000000" w:themeColor="text1"/>
                <w:szCs w:val="28"/>
              </w:rPr>
            </w:pPr>
            <w:r>
              <w:rPr>
                <w:rFonts w:ascii="方正仿宋_GBK" w:eastAsia="方正仿宋_GBK" w:hAnsi="仿宋" w:hint="eastAsia"/>
                <w:color w:val="000000" w:themeColor="text1"/>
                <w:szCs w:val="28"/>
              </w:rPr>
              <w:t>保证金</w:t>
            </w:r>
          </w:p>
        </w:tc>
        <w:tc>
          <w:tcPr>
            <w:tcW w:w="5976" w:type="dxa"/>
            <w:vAlign w:val="center"/>
          </w:tcPr>
          <w:p w:rsidR="008F0C67" w:rsidRDefault="00711B57">
            <w:pPr>
              <w:spacing w:line="560" w:lineRule="exact"/>
              <w:rPr>
                <w:rFonts w:ascii="方正仿宋_GBK" w:eastAsia="方正仿宋_GBK" w:hAnsi="仿宋"/>
                <w:color w:val="000000" w:themeColor="text1"/>
                <w:szCs w:val="28"/>
              </w:rPr>
            </w:pPr>
            <w:r>
              <w:rPr>
                <w:rFonts w:ascii="方正仿宋_GBK" w:eastAsia="方正仿宋_GBK" w:hAnsi="仿宋" w:hint="eastAsia"/>
                <w:color w:val="000000" w:themeColor="text1"/>
                <w:szCs w:val="28"/>
              </w:rPr>
              <w:t>按照竞争性磋商文件要求足额缴纳保证金</w:t>
            </w:r>
          </w:p>
        </w:tc>
      </w:tr>
    </w:tbl>
    <w:p w:rsidR="008F0C67" w:rsidRDefault="00711B57">
      <w:pPr>
        <w:snapToGrid w:val="0"/>
        <w:spacing w:line="560" w:lineRule="exact"/>
        <w:ind w:firstLineChars="200" w:firstLine="560"/>
        <w:rPr>
          <w:rFonts w:ascii="方正仿宋_GBK" w:eastAsia="方正仿宋_GBK" w:hAnsi="宋体" w:cs="宋体"/>
          <w:color w:val="000000" w:themeColor="text1"/>
          <w:kern w:val="0"/>
          <w:sz w:val="28"/>
          <w:szCs w:val="28"/>
        </w:rPr>
      </w:pPr>
      <w:r>
        <w:rPr>
          <w:rFonts w:ascii="方正仿宋_GBK" w:eastAsia="方正仿宋_GBK" w:hAnsi="宋体" w:cs="宋体" w:hint="eastAsia"/>
          <w:color w:val="000000" w:themeColor="text1"/>
          <w:kern w:val="0"/>
          <w:sz w:val="28"/>
          <w:szCs w:val="28"/>
        </w:rPr>
        <w:t>注</w:t>
      </w:r>
      <w:r>
        <w:rPr>
          <w:rFonts w:ascii="方正仿宋_GBK" w:eastAsia="方正仿宋_GBK" w:hAnsi="宋体" w:cs="宋体" w:hint="eastAsia"/>
          <w:color w:val="000000" w:themeColor="text1"/>
          <w:kern w:val="0"/>
          <w:sz w:val="28"/>
          <w:szCs w:val="28"/>
        </w:rPr>
        <w:t>1</w:t>
      </w:r>
      <w:r>
        <w:rPr>
          <w:rFonts w:ascii="方正仿宋_GBK" w:eastAsia="方正仿宋_GBK" w:hAnsi="宋体" w:cs="宋体" w:hint="eastAsia"/>
          <w:color w:val="000000" w:themeColor="text1"/>
          <w:kern w:val="0"/>
          <w:sz w:val="28"/>
          <w:szCs w:val="28"/>
        </w:rPr>
        <w:t>：</w:t>
      </w:r>
      <w:r>
        <w:rPr>
          <w:rFonts w:ascii="方正仿宋_GBK" w:eastAsia="方正仿宋_GBK" w:hAnsi="仿宋" w:cs="宋体" w:hint="eastAsia"/>
          <w:color w:val="000000" w:themeColor="text1"/>
          <w:kern w:val="0"/>
          <w:sz w:val="28"/>
          <w:szCs w:val="28"/>
        </w:rPr>
        <w:t>供应商按“多证合一”登记制度办理营业执照的，组织机构代码证、税务登记证（副本）和社会保险登记证以供应商所提供的营业执照（副本）复印件为准。</w:t>
      </w:r>
    </w:p>
    <w:p w:rsidR="008F0C67" w:rsidRDefault="00711B57">
      <w:pPr>
        <w:snapToGrid w:val="0"/>
        <w:spacing w:line="560" w:lineRule="exact"/>
        <w:ind w:firstLineChars="200" w:firstLine="560"/>
        <w:rPr>
          <w:rFonts w:ascii="方正仿宋_GBK" w:eastAsia="方正仿宋_GBK" w:hAnsi="宋体" w:cs="宋体"/>
          <w:color w:val="000000" w:themeColor="text1"/>
          <w:kern w:val="0"/>
          <w:sz w:val="28"/>
          <w:szCs w:val="28"/>
        </w:rPr>
      </w:pPr>
      <w:r>
        <w:rPr>
          <w:rFonts w:ascii="方正仿宋_GBK" w:eastAsia="方正仿宋_GBK" w:hAnsi="宋体" w:cs="宋体" w:hint="eastAsia"/>
          <w:color w:val="000000" w:themeColor="text1"/>
          <w:kern w:val="0"/>
          <w:sz w:val="28"/>
          <w:szCs w:val="28"/>
        </w:rPr>
        <w:t>注</w:t>
      </w:r>
      <w:r>
        <w:rPr>
          <w:rFonts w:ascii="方正仿宋_GBK" w:eastAsia="方正仿宋_GBK" w:hAnsi="宋体" w:cs="宋体" w:hint="eastAsia"/>
          <w:color w:val="000000" w:themeColor="text1"/>
          <w:kern w:val="0"/>
          <w:sz w:val="28"/>
          <w:szCs w:val="28"/>
        </w:rPr>
        <w:t>2</w:t>
      </w:r>
      <w:r>
        <w:rPr>
          <w:rFonts w:ascii="方正仿宋_GBK" w:eastAsia="方正仿宋_GBK" w:hAnsi="宋体" w:cs="宋体" w:hint="eastAsia"/>
          <w:color w:val="000000" w:themeColor="text1"/>
          <w:kern w:val="0"/>
          <w:sz w:val="28"/>
          <w:szCs w:val="28"/>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w:t>
      </w:r>
    </w:p>
    <w:p w:rsidR="008F0C67" w:rsidRDefault="00711B57">
      <w:pPr>
        <w:snapToGrid w:val="0"/>
        <w:spacing w:line="560" w:lineRule="exact"/>
        <w:ind w:firstLineChars="200" w:firstLine="560"/>
        <w:rPr>
          <w:rFonts w:ascii="方正仿宋_GBK" w:eastAsia="方正仿宋_GBK"/>
          <w:color w:val="000000" w:themeColor="text1"/>
          <w:kern w:val="0"/>
          <w:sz w:val="28"/>
          <w:szCs w:val="28"/>
        </w:rPr>
      </w:pPr>
      <w:r>
        <w:rPr>
          <w:rFonts w:ascii="方正仿宋_GBK" w:eastAsia="方正仿宋_GBK" w:hAnsi="宋体" w:cs="宋体" w:hint="eastAsia"/>
          <w:color w:val="000000" w:themeColor="text1"/>
          <w:kern w:val="0"/>
          <w:sz w:val="28"/>
          <w:szCs w:val="28"/>
        </w:rPr>
        <w:t>2.</w:t>
      </w:r>
      <w:r>
        <w:rPr>
          <w:rFonts w:ascii="方正仿宋_GBK" w:eastAsia="方正仿宋_GBK" w:hAnsi="宋体" w:cs="宋体" w:hint="eastAsia"/>
          <w:color w:val="000000" w:themeColor="text1"/>
          <w:kern w:val="0"/>
          <w:sz w:val="28"/>
          <w:szCs w:val="28"/>
        </w:rPr>
        <w:t>符合性检查。依据竞争性磋商文件的规定，磋商小组从响应文件的有效</w:t>
      </w:r>
      <w:r>
        <w:rPr>
          <w:rFonts w:ascii="方正仿宋_GBK" w:eastAsia="方正仿宋_GBK" w:hAnsi="宋体" w:cs="宋体" w:hint="eastAsia"/>
          <w:color w:val="000000" w:themeColor="text1"/>
          <w:kern w:val="0"/>
          <w:sz w:val="28"/>
          <w:szCs w:val="28"/>
        </w:rPr>
        <w:lastRenderedPageBreak/>
        <w:t>性、完整性和对竞争性磋商文件的响应程度进行审查，以确定是否对竞争性磋商文件的实</w:t>
      </w:r>
      <w:r>
        <w:rPr>
          <w:rFonts w:ascii="方正仿宋_GBK" w:eastAsia="方正仿宋_GBK" w:hAnsi="宋体" w:cs="宋体" w:hint="eastAsia"/>
          <w:color w:val="000000" w:themeColor="text1"/>
          <w:kern w:val="0"/>
          <w:sz w:val="28"/>
          <w:szCs w:val="28"/>
        </w:rPr>
        <w:t>质性要求作出响应。</w:t>
      </w:r>
      <w:r>
        <w:rPr>
          <w:rFonts w:ascii="方正仿宋_GBK" w:eastAsia="方正仿宋_GBK" w:hint="eastAsia"/>
          <w:color w:val="000000" w:themeColor="text1"/>
          <w:kern w:val="0"/>
          <w:sz w:val="28"/>
          <w:szCs w:val="28"/>
        </w:rPr>
        <w:t>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418"/>
        <w:gridCol w:w="1984"/>
        <w:gridCol w:w="5409"/>
      </w:tblGrid>
      <w:tr w:rsidR="008F0C67">
        <w:trPr>
          <w:trHeight w:val="321"/>
        </w:trPr>
        <w:tc>
          <w:tcPr>
            <w:tcW w:w="817" w:type="dxa"/>
            <w:vAlign w:val="center"/>
          </w:tcPr>
          <w:p w:rsidR="008F0C67" w:rsidRDefault="00711B57">
            <w:pPr>
              <w:spacing w:line="560" w:lineRule="exact"/>
              <w:jc w:val="center"/>
              <w:rPr>
                <w:rFonts w:ascii="方正仿宋_GBK" w:eastAsia="方正仿宋_GBK" w:hAnsi="宋体" w:cs="宋体"/>
                <w:color w:val="000000" w:themeColor="text1"/>
                <w:kern w:val="0"/>
                <w:szCs w:val="28"/>
              </w:rPr>
            </w:pPr>
            <w:r>
              <w:rPr>
                <w:rFonts w:ascii="方正仿宋_GBK" w:eastAsia="方正仿宋_GBK" w:hAnsi="宋体" w:cs="宋体" w:hint="eastAsia"/>
                <w:color w:val="000000" w:themeColor="text1"/>
                <w:kern w:val="0"/>
                <w:szCs w:val="28"/>
              </w:rPr>
              <w:t>序号</w:t>
            </w:r>
          </w:p>
        </w:tc>
        <w:tc>
          <w:tcPr>
            <w:tcW w:w="3402" w:type="dxa"/>
            <w:gridSpan w:val="2"/>
            <w:vAlign w:val="center"/>
          </w:tcPr>
          <w:p w:rsidR="008F0C67" w:rsidRDefault="00711B57">
            <w:pPr>
              <w:spacing w:line="560" w:lineRule="exact"/>
              <w:jc w:val="center"/>
              <w:rPr>
                <w:rFonts w:ascii="方正仿宋_GBK" w:eastAsia="方正仿宋_GBK" w:hAnsi="宋体" w:cs="宋体"/>
                <w:color w:val="000000" w:themeColor="text1"/>
                <w:kern w:val="0"/>
                <w:szCs w:val="28"/>
              </w:rPr>
            </w:pPr>
            <w:r>
              <w:rPr>
                <w:rFonts w:ascii="方正仿宋_GBK" w:eastAsia="方正仿宋_GBK" w:hAnsi="宋体" w:cs="宋体" w:hint="eastAsia"/>
                <w:color w:val="000000" w:themeColor="text1"/>
                <w:kern w:val="0"/>
                <w:szCs w:val="28"/>
              </w:rPr>
              <w:t>评审因素</w:t>
            </w:r>
          </w:p>
        </w:tc>
        <w:tc>
          <w:tcPr>
            <w:tcW w:w="5409" w:type="dxa"/>
            <w:vAlign w:val="center"/>
          </w:tcPr>
          <w:p w:rsidR="008F0C67" w:rsidRDefault="00711B57">
            <w:pPr>
              <w:spacing w:line="560" w:lineRule="exact"/>
              <w:jc w:val="center"/>
              <w:rPr>
                <w:rFonts w:ascii="方正仿宋_GBK" w:eastAsia="方正仿宋_GBK" w:hAnsi="宋体" w:cs="宋体"/>
                <w:color w:val="000000" w:themeColor="text1"/>
                <w:kern w:val="0"/>
                <w:szCs w:val="28"/>
              </w:rPr>
            </w:pPr>
            <w:r>
              <w:rPr>
                <w:rFonts w:ascii="方正仿宋_GBK" w:eastAsia="方正仿宋_GBK" w:hAnsi="宋体" w:cs="宋体" w:hint="eastAsia"/>
                <w:color w:val="000000" w:themeColor="text1"/>
                <w:kern w:val="0"/>
                <w:szCs w:val="28"/>
              </w:rPr>
              <w:t>评审标准</w:t>
            </w:r>
          </w:p>
        </w:tc>
      </w:tr>
      <w:tr w:rsidR="008F0C67">
        <w:trPr>
          <w:trHeight w:val="384"/>
        </w:trPr>
        <w:tc>
          <w:tcPr>
            <w:tcW w:w="817" w:type="dxa"/>
            <w:vMerge w:val="restart"/>
            <w:vAlign w:val="center"/>
          </w:tcPr>
          <w:p w:rsidR="008F0C67" w:rsidRDefault="00711B57">
            <w:pPr>
              <w:spacing w:line="560" w:lineRule="exact"/>
              <w:jc w:val="center"/>
              <w:rPr>
                <w:rFonts w:ascii="方正仿宋_GBK" w:eastAsia="方正仿宋_GBK" w:hAnsi="宋体" w:cs="宋体"/>
                <w:color w:val="000000" w:themeColor="text1"/>
                <w:kern w:val="0"/>
                <w:szCs w:val="28"/>
              </w:rPr>
            </w:pPr>
            <w:r>
              <w:rPr>
                <w:rFonts w:ascii="方正仿宋_GBK" w:eastAsia="方正仿宋_GBK" w:hAnsi="宋体" w:cs="宋体" w:hint="eastAsia"/>
                <w:color w:val="000000" w:themeColor="text1"/>
                <w:kern w:val="0"/>
                <w:szCs w:val="28"/>
              </w:rPr>
              <w:t>1</w:t>
            </w:r>
          </w:p>
        </w:tc>
        <w:tc>
          <w:tcPr>
            <w:tcW w:w="1418" w:type="dxa"/>
            <w:vMerge w:val="restart"/>
            <w:vAlign w:val="center"/>
          </w:tcPr>
          <w:p w:rsidR="008F0C67" w:rsidRDefault="00711B57">
            <w:pPr>
              <w:spacing w:line="560" w:lineRule="exact"/>
              <w:rPr>
                <w:rFonts w:ascii="方正仿宋_GBK" w:eastAsia="方正仿宋_GBK" w:hAnsi="宋体" w:cs="宋体"/>
                <w:color w:val="000000" w:themeColor="text1"/>
                <w:kern w:val="0"/>
                <w:szCs w:val="28"/>
              </w:rPr>
            </w:pPr>
            <w:r>
              <w:rPr>
                <w:rFonts w:ascii="方正仿宋_GBK" w:eastAsia="方正仿宋_GBK" w:hAnsi="宋体" w:cs="宋体" w:hint="eastAsia"/>
                <w:color w:val="000000" w:themeColor="text1"/>
                <w:kern w:val="0"/>
                <w:szCs w:val="28"/>
              </w:rPr>
              <w:t>有效性审查</w:t>
            </w:r>
          </w:p>
        </w:tc>
        <w:tc>
          <w:tcPr>
            <w:tcW w:w="1984" w:type="dxa"/>
            <w:vAlign w:val="center"/>
          </w:tcPr>
          <w:p w:rsidR="008F0C67" w:rsidRDefault="00711B57">
            <w:pPr>
              <w:spacing w:line="560" w:lineRule="exact"/>
              <w:rPr>
                <w:rFonts w:ascii="方正仿宋_GBK" w:eastAsia="方正仿宋_GBK" w:hAnsi="宋体" w:cs="宋体"/>
                <w:color w:val="000000" w:themeColor="text1"/>
                <w:kern w:val="0"/>
                <w:szCs w:val="28"/>
              </w:rPr>
            </w:pPr>
            <w:r>
              <w:rPr>
                <w:rFonts w:ascii="方正仿宋_GBK" w:eastAsia="方正仿宋_GBK" w:hAnsi="宋体" w:hint="eastAsia"/>
                <w:color w:val="000000" w:themeColor="text1"/>
                <w:szCs w:val="28"/>
              </w:rPr>
              <w:t>响应文件签署</w:t>
            </w:r>
          </w:p>
        </w:tc>
        <w:tc>
          <w:tcPr>
            <w:tcW w:w="5409" w:type="dxa"/>
            <w:vAlign w:val="center"/>
          </w:tcPr>
          <w:p w:rsidR="008F0C67" w:rsidRDefault="00711B57">
            <w:pPr>
              <w:spacing w:line="560" w:lineRule="exact"/>
              <w:rPr>
                <w:rFonts w:ascii="方正仿宋_GBK" w:eastAsia="方正仿宋_GBK" w:hAnsi="宋体" w:cs="宋体"/>
                <w:color w:val="000000" w:themeColor="text1"/>
                <w:kern w:val="0"/>
                <w:szCs w:val="28"/>
              </w:rPr>
            </w:pPr>
            <w:r>
              <w:rPr>
                <w:rFonts w:ascii="方正仿宋_GBK" w:eastAsia="方正仿宋_GBK" w:hAnsi="宋体" w:hint="eastAsia"/>
                <w:color w:val="000000" w:themeColor="text1"/>
                <w:szCs w:val="28"/>
              </w:rPr>
              <w:t>响应文件上法定代表人或其授权代表人的签字齐全。</w:t>
            </w:r>
          </w:p>
        </w:tc>
      </w:tr>
      <w:tr w:rsidR="008F0C67">
        <w:trPr>
          <w:trHeight w:val="389"/>
        </w:trPr>
        <w:tc>
          <w:tcPr>
            <w:tcW w:w="817" w:type="dxa"/>
            <w:vMerge/>
            <w:vAlign w:val="center"/>
          </w:tcPr>
          <w:p w:rsidR="008F0C67" w:rsidRDefault="008F0C67">
            <w:pPr>
              <w:spacing w:line="560" w:lineRule="exact"/>
              <w:jc w:val="center"/>
              <w:rPr>
                <w:rFonts w:ascii="方正仿宋_GBK" w:eastAsia="方正仿宋_GBK" w:hAnsi="宋体" w:cs="宋体"/>
                <w:color w:val="000000" w:themeColor="text1"/>
                <w:kern w:val="0"/>
                <w:szCs w:val="28"/>
              </w:rPr>
            </w:pPr>
          </w:p>
        </w:tc>
        <w:tc>
          <w:tcPr>
            <w:tcW w:w="1418" w:type="dxa"/>
            <w:vMerge/>
            <w:vAlign w:val="center"/>
          </w:tcPr>
          <w:p w:rsidR="008F0C67" w:rsidRDefault="008F0C67">
            <w:pPr>
              <w:spacing w:line="560" w:lineRule="exact"/>
              <w:rPr>
                <w:rFonts w:ascii="方正仿宋_GBK" w:eastAsia="方正仿宋_GBK" w:hAnsi="宋体" w:cs="宋体"/>
                <w:color w:val="000000" w:themeColor="text1"/>
                <w:kern w:val="0"/>
                <w:szCs w:val="28"/>
              </w:rPr>
            </w:pPr>
          </w:p>
        </w:tc>
        <w:tc>
          <w:tcPr>
            <w:tcW w:w="1984" w:type="dxa"/>
            <w:vAlign w:val="center"/>
          </w:tcPr>
          <w:p w:rsidR="008F0C67" w:rsidRDefault="00711B57">
            <w:pPr>
              <w:spacing w:line="560" w:lineRule="exact"/>
              <w:rPr>
                <w:rFonts w:ascii="方正仿宋_GBK" w:eastAsia="方正仿宋_GBK" w:hAnsi="宋体"/>
                <w:color w:val="000000" w:themeColor="text1"/>
                <w:szCs w:val="28"/>
              </w:rPr>
            </w:pPr>
            <w:r>
              <w:rPr>
                <w:rFonts w:ascii="方正仿宋_GBK" w:eastAsia="方正仿宋_GBK" w:hAnsi="宋体" w:hint="eastAsia"/>
                <w:color w:val="000000" w:themeColor="text1"/>
                <w:szCs w:val="28"/>
              </w:rPr>
              <w:t>法定代表人身份证明及授权委托书</w:t>
            </w:r>
          </w:p>
        </w:tc>
        <w:tc>
          <w:tcPr>
            <w:tcW w:w="5409" w:type="dxa"/>
            <w:vAlign w:val="center"/>
          </w:tcPr>
          <w:p w:rsidR="008F0C67" w:rsidRDefault="00711B57">
            <w:pPr>
              <w:spacing w:line="560" w:lineRule="exact"/>
              <w:rPr>
                <w:rFonts w:ascii="方正仿宋_GBK" w:eastAsia="方正仿宋_GBK" w:hAnsi="宋体"/>
                <w:color w:val="000000" w:themeColor="text1"/>
                <w:szCs w:val="28"/>
              </w:rPr>
            </w:pPr>
            <w:r>
              <w:rPr>
                <w:rFonts w:ascii="方正仿宋_GBK" w:eastAsia="方正仿宋_GBK" w:hAnsi="宋体" w:hint="eastAsia"/>
                <w:color w:val="000000" w:themeColor="text1"/>
                <w:szCs w:val="28"/>
              </w:rPr>
              <w:t>法定代表人身份证明及授权委托书有效，符合竞争性磋商文件规定的格式，签字和盖章齐全。</w:t>
            </w:r>
          </w:p>
        </w:tc>
      </w:tr>
      <w:tr w:rsidR="008F0C67">
        <w:trPr>
          <w:trHeight w:val="386"/>
        </w:trPr>
        <w:tc>
          <w:tcPr>
            <w:tcW w:w="817" w:type="dxa"/>
            <w:vMerge/>
            <w:vAlign w:val="center"/>
          </w:tcPr>
          <w:p w:rsidR="008F0C67" w:rsidRDefault="008F0C67">
            <w:pPr>
              <w:spacing w:line="560" w:lineRule="exact"/>
              <w:jc w:val="center"/>
              <w:rPr>
                <w:rFonts w:ascii="方正仿宋_GBK" w:eastAsia="方正仿宋_GBK" w:hAnsi="宋体" w:cs="宋体"/>
                <w:color w:val="000000" w:themeColor="text1"/>
                <w:kern w:val="0"/>
                <w:szCs w:val="28"/>
              </w:rPr>
            </w:pPr>
          </w:p>
        </w:tc>
        <w:tc>
          <w:tcPr>
            <w:tcW w:w="1418" w:type="dxa"/>
            <w:vMerge/>
            <w:vAlign w:val="center"/>
          </w:tcPr>
          <w:p w:rsidR="008F0C67" w:rsidRDefault="008F0C67">
            <w:pPr>
              <w:spacing w:line="560" w:lineRule="exact"/>
              <w:rPr>
                <w:rFonts w:ascii="方正仿宋_GBK" w:eastAsia="方正仿宋_GBK" w:hAnsi="宋体" w:cs="宋体"/>
                <w:color w:val="000000" w:themeColor="text1"/>
                <w:kern w:val="0"/>
                <w:szCs w:val="28"/>
              </w:rPr>
            </w:pPr>
          </w:p>
        </w:tc>
        <w:tc>
          <w:tcPr>
            <w:tcW w:w="1984" w:type="dxa"/>
            <w:vAlign w:val="center"/>
          </w:tcPr>
          <w:p w:rsidR="008F0C67" w:rsidRDefault="00711B57">
            <w:pPr>
              <w:spacing w:line="560" w:lineRule="exact"/>
              <w:rPr>
                <w:rFonts w:ascii="方正仿宋_GBK" w:eastAsia="方正仿宋_GBK" w:hAnsi="宋体" w:cs="仿宋_GB2312"/>
                <w:color w:val="000000" w:themeColor="text1"/>
                <w:szCs w:val="28"/>
                <w:lang w:val="zh-CN"/>
              </w:rPr>
            </w:pPr>
            <w:r>
              <w:rPr>
                <w:rFonts w:ascii="方正仿宋_GBK" w:eastAsia="方正仿宋_GBK" w:hAnsi="宋体" w:cs="仿宋_GB2312" w:hint="eastAsia"/>
                <w:color w:val="000000" w:themeColor="text1"/>
                <w:szCs w:val="28"/>
              </w:rPr>
              <w:t>响应</w:t>
            </w:r>
            <w:r>
              <w:rPr>
                <w:rFonts w:ascii="方正仿宋_GBK" w:eastAsia="方正仿宋_GBK" w:hAnsi="宋体" w:cs="仿宋_GB2312" w:hint="eastAsia"/>
                <w:color w:val="000000" w:themeColor="text1"/>
                <w:szCs w:val="28"/>
                <w:lang w:val="zh-CN"/>
              </w:rPr>
              <w:t>方案</w:t>
            </w:r>
          </w:p>
        </w:tc>
        <w:tc>
          <w:tcPr>
            <w:tcW w:w="5409" w:type="dxa"/>
            <w:vAlign w:val="center"/>
          </w:tcPr>
          <w:p w:rsidR="008F0C67" w:rsidRDefault="00711B57">
            <w:pPr>
              <w:spacing w:line="560" w:lineRule="exact"/>
              <w:rPr>
                <w:rFonts w:ascii="方正仿宋_GBK" w:eastAsia="方正仿宋_GBK" w:hAnsi="宋体" w:cs="宋体"/>
                <w:color w:val="000000" w:themeColor="text1"/>
                <w:kern w:val="0"/>
                <w:szCs w:val="28"/>
              </w:rPr>
            </w:pPr>
            <w:r>
              <w:rPr>
                <w:rFonts w:ascii="方正仿宋_GBK" w:eastAsia="方正仿宋_GBK" w:hAnsi="宋体" w:cs="仿宋_GB2312" w:hint="eastAsia"/>
                <w:color w:val="000000" w:themeColor="text1"/>
                <w:szCs w:val="28"/>
                <w:lang w:val="zh-CN"/>
              </w:rPr>
              <w:t>只能有一个</w:t>
            </w:r>
            <w:r>
              <w:rPr>
                <w:rFonts w:ascii="方正仿宋_GBK" w:eastAsia="方正仿宋_GBK" w:hAnsi="宋体" w:cs="仿宋_GB2312" w:hint="eastAsia"/>
                <w:color w:val="000000" w:themeColor="text1"/>
                <w:szCs w:val="28"/>
              </w:rPr>
              <w:t>响应</w:t>
            </w:r>
            <w:r>
              <w:rPr>
                <w:rFonts w:ascii="方正仿宋_GBK" w:eastAsia="方正仿宋_GBK" w:hAnsi="宋体" w:cs="仿宋_GB2312" w:hint="eastAsia"/>
                <w:color w:val="000000" w:themeColor="text1"/>
                <w:szCs w:val="28"/>
                <w:lang w:val="zh-CN"/>
              </w:rPr>
              <w:t>方案。</w:t>
            </w:r>
          </w:p>
        </w:tc>
      </w:tr>
      <w:tr w:rsidR="008F0C67">
        <w:trPr>
          <w:trHeight w:val="452"/>
        </w:trPr>
        <w:tc>
          <w:tcPr>
            <w:tcW w:w="817" w:type="dxa"/>
            <w:vMerge/>
            <w:vAlign w:val="center"/>
          </w:tcPr>
          <w:p w:rsidR="008F0C67" w:rsidRDefault="008F0C67">
            <w:pPr>
              <w:spacing w:line="560" w:lineRule="exact"/>
              <w:jc w:val="center"/>
              <w:rPr>
                <w:rFonts w:ascii="方正仿宋_GBK" w:eastAsia="方正仿宋_GBK" w:hAnsi="宋体" w:cs="宋体"/>
                <w:color w:val="000000" w:themeColor="text1"/>
                <w:kern w:val="0"/>
                <w:szCs w:val="28"/>
              </w:rPr>
            </w:pPr>
          </w:p>
        </w:tc>
        <w:tc>
          <w:tcPr>
            <w:tcW w:w="1418" w:type="dxa"/>
            <w:vMerge/>
            <w:vAlign w:val="center"/>
          </w:tcPr>
          <w:p w:rsidR="008F0C67" w:rsidRDefault="008F0C67">
            <w:pPr>
              <w:spacing w:line="560" w:lineRule="exact"/>
              <w:rPr>
                <w:rFonts w:ascii="方正仿宋_GBK" w:eastAsia="方正仿宋_GBK" w:hAnsi="宋体" w:cs="宋体"/>
                <w:color w:val="000000" w:themeColor="text1"/>
                <w:kern w:val="0"/>
                <w:szCs w:val="28"/>
              </w:rPr>
            </w:pPr>
          </w:p>
        </w:tc>
        <w:tc>
          <w:tcPr>
            <w:tcW w:w="1984" w:type="dxa"/>
            <w:vAlign w:val="center"/>
          </w:tcPr>
          <w:p w:rsidR="008F0C67" w:rsidRDefault="00711B57">
            <w:pPr>
              <w:spacing w:line="560" w:lineRule="exact"/>
              <w:rPr>
                <w:rFonts w:ascii="方正仿宋_GBK" w:eastAsia="方正仿宋_GBK" w:hAnsi="宋体" w:cs="仿宋_GB2312"/>
                <w:color w:val="000000" w:themeColor="text1"/>
                <w:szCs w:val="28"/>
                <w:lang w:val="zh-CN"/>
              </w:rPr>
            </w:pPr>
            <w:r>
              <w:rPr>
                <w:rFonts w:ascii="方正仿宋_GBK" w:eastAsia="方正仿宋_GBK" w:hAnsi="宋体" w:hint="eastAsia"/>
                <w:color w:val="000000" w:themeColor="text1"/>
                <w:szCs w:val="28"/>
              </w:rPr>
              <w:t>报价唯一</w:t>
            </w:r>
          </w:p>
        </w:tc>
        <w:tc>
          <w:tcPr>
            <w:tcW w:w="5409" w:type="dxa"/>
            <w:vAlign w:val="center"/>
          </w:tcPr>
          <w:p w:rsidR="008F0C67" w:rsidRDefault="00711B57">
            <w:pPr>
              <w:spacing w:line="560" w:lineRule="exact"/>
              <w:rPr>
                <w:rFonts w:ascii="方正仿宋_GBK" w:eastAsia="方正仿宋_GBK" w:hAnsi="宋体" w:cs="宋体"/>
                <w:color w:val="000000" w:themeColor="text1"/>
                <w:kern w:val="0"/>
                <w:szCs w:val="28"/>
              </w:rPr>
            </w:pPr>
            <w:r>
              <w:rPr>
                <w:rFonts w:ascii="方正仿宋_GBK" w:eastAsia="方正仿宋_GBK" w:hAnsi="宋体" w:hint="eastAsia"/>
                <w:color w:val="000000" w:themeColor="text1"/>
                <w:szCs w:val="28"/>
              </w:rPr>
              <w:t>只能有一个有效报价，不得提交选择性报价。</w:t>
            </w:r>
          </w:p>
        </w:tc>
      </w:tr>
      <w:tr w:rsidR="008F0C67">
        <w:trPr>
          <w:trHeight w:val="486"/>
        </w:trPr>
        <w:tc>
          <w:tcPr>
            <w:tcW w:w="817" w:type="dxa"/>
            <w:vAlign w:val="center"/>
          </w:tcPr>
          <w:p w:rsidR="008F0C67" w:rsidRDefault="00711B57">
            <w:pPr>
              <w:spacing w:line="560" w:lineRule="exact"/>
              <w:jc w:val="center"/>
              <w:rPr>
                <w:rFonts w:ascii="方正仿宋_GBK" w:eastAsia="方正仿宋_GBK" w:hAnsi="宋体" w:cs="宋体"/>
                <w:color w:val="000000" w:themeColor="text1"/>
                <w:kern w:val="0"/>
                <w:szCs w:val="28"/>
              </w:rPr>
            </w:pPr>
            <w:r>
              <w:rPr>
                <w:rFonts w:ascii="方正仿宋_GBK" w:eastAsia="方正仿宋_GBK" w:hAnsi="宋体" w:cs="宋体" w:hint="eastAsia"/>
                <w:color w:val="000000" w:themeColor="text1"/>
                <w:kern w:val="0"/>
                <w:szCs w:val="28"/>
              </w:rPr>
              <w:t>2</w:t>
            </w:r>
          </w:p>
        </w:tc>
        <w:tc>
          <w:tcPr>
            <w:tcW w:w="1418" w:type="dxa"/>
            <w:vAlign w:val="center"/>
          </w:tcPr>
          <w:p w:rsidR="008F0C67" w:rsidRDefault="00711B57">
            <w:pPr>
              <w:spacing w:line="560" w:lineRule="exact"/>
              <w:rPr>
                <w:rFonts w:ascii="方正仿宋_GBK" w:eastAsia="方正仿宋_GBK" w:hAnsi="宋体" w:cs="宋体"/>
                <w:color w:val="000000" w:themeColor="text1"/>
                <w:kern w:val="0"/>
                <w:szCs w:val="28"/>
              </w:rPr>
            </w:pPr>
            <w:r>
              <w:rPr>
                <w:rFonts w:ascii="方正仿宋_GBK" w:eastAsia="方正仿宋_GBK" w:hAnsi="宋体" w:cs="宋体" w:hint="eastAsia"/>
                <w:color w:val="000000" w:themeColor="text1"/>
                <w:kern w:val="0"/>
                <w:szCs w:val="28"/>
              </w:rPr>
              <w:t>完整性审查</w:t>
            </w:r>
          </w:p>
        </w:tc>
        <w:tc>
          <w:tcPr>
            <w:tcW w:w="1984" w:type="dxa"/>
            <w:vAlign w:val="center"/>
          </w:tcPr>
          <w:p w:rsidR="008F0C67" w:rsidRDefault="00711B57">
            <w:pPr>
              <w:spacing w:line="560" w:lineRule="exact"/>
              <w:rPr>
                <w:rFonts w:ascii="方正仿宋_GBK" w:eastAsia="方正仿宋_GBK" w:hAnsi="宋体" w:cs="宋体"/>
                <w:color w:val="000000" w:themeColor="text1"/>
                <w:kern w:val="0"/>
                <w:szCs w:val="28"/>
              </w:rPr>
            </w:pPr>
            <w:r>
              <w:rPr>
                <w:rFonts w:ascii="方正仿宋_GBK" w:eastAsia="方正仿宋_GBK" w:hAnsi="宋体" w:cs="仿宋_GB2312" w:hint="eastAsia"/>
                <w:color w:val="000000" w:themeColor="text1"/>
                <w:szCs w:val="28"/>
              </w:rPr>
              <w:t>响应</w:t>
            </w:r>
            <w:r>
              <w:rPr>
                <w:rFonts w:ascii="方正仿宋_GBK" w:eastAsia="方正仿宋_GBK" w:hAnsi="宋体" w:cs="仿宋_GB2312" w:hint="eastAsia"/>
                <w:color w:val="000000" w:themeColor="text1"/>
                <w:szCs w:val="28"/>
                <w:lang w:val="zh-CN"/>
              </w:rPr>
              <w:t>文件份数</w:t>
            </w:r>
          </w:p>
        </w:tc>
        <w:tc>
          <w:tcPr>
            <w:tcW w:w="5409" w:type="dxa"/>
            <w:vAlign w:val="center"/>
          </w:tcPr>
          <w:p w:rsidR="008F0C67" w:rsidRDefault="00711B57">
            <w:pPr>
              <w:spacing w:line="560" w:lineRule="exact"/>
              <w:rPr>
                <w:rFonts w:ascii="方正仿宋_GBK" w:eastAsia="方正仿宋_GBK" w:hAnsi="宋体" w:cs="宋体"/>
                <w:color w:val="000000" w:themeColor="text1"/>
                <w:kern w:val="0"/>
                <w:szCs w:val="28"/>
              </w:rPr>
            </w:pPr>
            <w:r>
              <w:rPr>
                <w:rFonts w:ascii="方正仿宋_GBK" w:eastAsia="方正仿宋_GBK" w:hAnsi="宋体" w:cs="仿宋_GB2312" w:hint="eastAsia"/>
                <w:color w:val="000000" w:themeColor="text1"/>
                <w:szCs w:val="28"/>
              </w:rPr>
              <w:t>响应</w:t>
            </w:r>
            <w:r>
              <w:rPr>
                <w:rFonts w:ascii="方正仿宋_GBK" w:eastAsia="方正仿宋_GBK" w:hAnsi="宋体" w:cs="仿宋_GB2312" w:hint="eastAsia"/>
                <w:color w:val="000000" w:themeColor="text1"/>
                <w:szCs w:val="28"/>
                <w:lang w:val="zh-CN"/>
              </w:rPr>
              <w:t>文件正、副本数量符合</w:t>
            </w:r>
            <w:r>
              <w:rPr>
                <w:rFonts w:ascii="方正仿宋_GBK" w:eastAsia="方正仿宋_GBK" w:hAnsi="宋体" w:cs="仿宋_GB2312" w:hint="eastAsia"/>
                <w:color w:val="000000" w:themeColor="text1"/>
                <w:szCs w:val="28"/>
              </w:rPr>
              <w:t>竞争性磋商</w:t>
            </w:r>
            <w:r>
              <w:rPr>
                <w:rFonts w:ascii="方正仿宋_GBK" w:eastAsia="方正仿宋_GBK" w:hAnsi="宋体" w:cs="仿宋_GB2312" w:hint="eastAsia"/>
                <w:color w:val="000000" w:themeColor="text1"/>
                <w:szCs w:val="28"/>
                <w:lang w:val="zh-CN"/>
              </w:rPr>
              <w:t>文件要求。</w:t>
            </w:r>
          </w:p>
        </w:tc>
      </w:tr>
      <w:tr w:rsidR="008F0C67">
        <w:trPr>
          <w:trHeight w:val="405"/>
        </w:trPr>
        <w:tc>
          <w:tcPr>
            <w:tcW w:w="817" w:type="dxa"/>
            <w:vMerge w:val="restart"/>
            <w:vAlign w:val="center"/>
          </w:tcPr>
          <w:p w:rsidR="008F0C67" w:rsidRDefault="00711B57">
            <w:pPr>
              <w:spacing w:line="560" w:lineRule="exact"/>
              <w:jc w:val="center"/>
              <w:rPr>
                <w:rFonts w:ascii="方正仿宋_GBK" w:eastAsia="方正仿宋_GBK" w:hAnsi="宋体" w:cs="宋体"/>
                <w:color w:val="000000" w:themeColor="text1"/>
                <w:kern w:val="0"/>
                <w:szCs w:val="28"/>
              </w:rPr>
            </w:pPr>
            <w:r>
              <w:rPr>
                <w:rFonts w:ascii="方正仿宋_GBK" w:eastAsia="方正仿宋_GBK" w:hAnsi="宋体" w:cs="宋体" w:hint="eastAsia"/>
                <w:color w:val="000000" w:themeColor="text1"/>
                <w:kern w:val="0"/>
                <w:szCs w:val="28"/>
              </w:rPr>
              <w:t>3</w:t>
            </w:r>
          </w:p>
        </w:tc>
        <w:tc>
          <w:tcPr>
            <w:tcW w:w="1418" w:type="dxa"/>
            <w:vMerge w:val="restart"/>
            <w:vAlign w:val="center"/>
          </w:tcPr>
          <w:p w:rsidR="008F0C67" w:rsidRDefault="00711B57">
            <w:pPr>
              <w:spacing w:line="560" w:lineRule="exact"/>
              <w:rPr>
                <w:rFonts w:ascii="方正仿宋_GBK" w:eastAsia="方正仿宋_GBK" w:hAnsi="宋体" w:cs="仿宋_GB2312"/>
                <w:color w:val="000000" w:themeColor="text1"/>
                <w:szCs w:val="28"/>
                <w:lang w:val="zh-CN"/>
              </w:rPr>
            </w:pPr>
            <w:r>
              <w:rPr>
                <w:rFonts w:ascii="方正仿宋_GBK" w:eastAsia="方正仿宋_GBK" w:hAnsi="宋体" w:cs="宋体" w:hint="eastAsia"/>
                <w:color w:val="000000" w:themeColor="text1"/>
                <w:kern w:val="0"/>
                <w:szCs w:val="28"/>
              </w:rPr>
              <w:t>竞争性磋商文件的响应程度审查</w:t>
            </w:r>
          </w:p>
        </w:tc>
        <w:tc>
          <w:tcPr>
            <w:tcW w:w="1984" w:type="dxa"/>
            <w:vAlign w:val="center"/>
          </w:tcPr>
          <w:p w:rsidR="008F0C67" w:rsidRDefault="00711B57">
            <w:pPr>
              <w:spacing w:line="560" w:lineRule="exact"/>
              <w:rPr>
                <w:rFonts w:ascii="方正仿宋_GBK" w:eastAsia="方正仿宋_GBK" w:hAnsi="宋体" w:cs="宋体"/>
                <w:color w:val="000000" w:themeColor="text1"/>
                <w:kern w:val="0"/>
                <w:szCs w:val="28"/>
              </w:rPr>
            </w:pPr>
            <w:r>
              <w:rPr>
                <w:rFonts w:ascii="方正仿宋_GBK" w:eastAsia="方正仿宋_GBK" w:hAnsi="宋体" w:cs="宋体" w:hint="eastAsia"/>
                <w:color w:val="000000" w:themeColor="text1"/>
                <w:kern w:val="0"/>
                <w:szCs w:val="28"/>
              </w:rPr>
              <w:t>响应文件内容</w:t>
            </w:r>
          </w:p>
        </w:tc>
        <w:tc>
          <w:tcPr>
            <w:tcW w:w="5409" w:type="dxa"/>
            <w:vAlign w:val="center"/>
          </w:tcPr>
          <w:p w:rsidR="008F0C67" w:rsidRDefault="00711B57">
            <w:pPr>
              <w:spacing w:line="560" w:lineRule="exact"/>
              <w:rPr>
                <w:rFonts w:ascii="方正仿宋_GBK" w:eastAsia="方正仿宋_GBK" w:hAnsi="宋体" w:cs="宋体"/>
                <w:color w:val="000000" w:themeColor="text1"/>
                <w:kern w:val="0"/>
                <w:szCs w:val="28"/>
              </w:rPr>
            </w:pPr>
            <w:r>
              <w:rPr>
                <w:rFonts w:ascii="方正仿宋_GBK" w:eastAsia="方正仿宋_GBK" w:hAnsi="宋体" w:cs="仿宋_GB2312" w:hint="eastAsia"/>
                <w:color w:val="000000" w:themeColor="text1"/>
                <w:szCs w:val="28"/>
              </w:rPr>
              <w:t>对竞争性磋商文件第三篇</w:t>
            </w:r>
            <w:r>
              <w:rPr>
                <w:rFonts w:asciiTheme="minorHAnsi" w:eastAsia="方正仿宋_GBK" w:hAnsiTheme="minorHAnsi" w:cs="仿宋_GB2312" w:hint="eastAsia"/>
                <w:color w:val="000000" w:themeColor="text1"/>
                <w:szCs w:val="28"/>
              </w:rPr>
              <w:t>、第四篇</w:t>
            </w:r>
            <w:r>
              <w:rPr>
                <w:rFonts w:ascii="方正仿宋_GBK" w:eastAsia="方正仿宋_GBK" w:hAnsi="宋体" w:cs="仿宋_GB2312" w:hint="eastAsia"/>
                <w:color w:val="000000" w:themeColor="text1"/>
                <w:szCs w:val="28"/>
              </w:rPr>
              <w:t>规定的磋商内容进行响应。</w:t>
            </w:r>
          </w:p>
        </w:tc>
      </w:tr>
      <w:tr w:rsidR="008F0C67">
        <w:trPr>
          <w:trHeight w:val="300"/>
        </w:trPr>
        <w:tc>
          <w:tcPr>
            <w:tcW w:w="817" w:type="dxa"/>
            <w:vMerge/>
            <w:vAlign w:val="center"/>
          </w:tcPr>
          <w:p w:rsidR="008F0C67" w:rsidRDefault="008F0C67">
            <w:pPr>
              <w:spacing w:line="560" w:lineRule="exact"/>
              <w:jc w:val="center"/>
              <w:rPr>
                <w:rFonts w:ascii="方正仿宋_GBK" w:eastAsia="方正仿宋_GBK" w:hAnsi="宋体" w:cs="宋体"/>
                <w:color w:val="000000" w:themeColor="text1"/>
                <w:kern w:val="0"/>
                <w:szCs w:val="28"/>
              </w:rPr>
            </w:pPr>
          </w:p>
        </w:tc>
        <w:tc>
          <w:tcPr>
            <w:tcW w:w="1418" w:type="dxa"/>
            <w:vMerge/>
            <w:vAlign w:val="center"/>
          </w:tcPr>
          <w:p w:rsidR="008F0C67" w:rsidRDefault="008F0C67">
            <w:pPr>
              <w:spacing w:line="560" w:lineRule="exact"/>
              <w:rPr>
                <w:rFonts w:ascii="方正仿宋_GBK" w:eastAsia="方正仿宋_GBK" w:hAnsi="宋体" w:cs="仿宋_GB2312"/>
                <w:color w:val="000000" w:themeColor="text1"/>
                <w:szCs w:val="28"/>
                <w:lang w:val="zh-CN"/>
              </w:rPr>
            </w:pPr>
          </w:p>
        </w:tc>
        <w:tc>
          <w:tcPr>
            <w:tcW w:w="1984" w:type="dxa"/>
            <w:vAlign w:val="center"/>
          </w:tcPr>
          <w:p w:rsidR="008F0C67" w:rsidRDefault="00711B57">
            <w:pPr>
              <w:spacing w:line="560" w:lineRule="exact"/>
              <w:rPr>
                <w:rFonts w:ascii="方正仿宋_GBK" w:eastAsia="方正仿宋_GBK" w:hAnsi="宋体" w:cs="宋体"/>
                <w:color w:val="000000" w:themeColor="text1"/>
                <w:kern w:val="0"/>
                <w:szCs w:val="28"/>
              </w:rPr>
            </w:pPr>
            <w:r>
              <w:rPr>
                <w:rFonts w:ascii="方正仿宋_GBK" w:eastAsia="方正仿宋_GBK" w:hAnsi="宋体" w:cs="宋体" w:hint="eastAsia"/>
                <w:color w:val="000000" w:themeColor="text1"/>
                <w:kern w:val="0"/>
                <w:szCs w:val="28"/>
              </w:rPr>
              <w:t>磋商有效期</w:t>
            </w:r>
          </w:p>
        </w:tc>
        <w:tc>
          <w:tcPr>
            <w:tcW w:w="5409" w:type="dxa"/>
            <w:vAlign w:val="center"/>
          </w:tcPr>
          <w:p w:rsidR="008F0C67" w:rsidRDefault="00711B57">
            <w:pPr>
              <w:spacing w:line="560" w:lineRule="exact"/>
              <w:rPr>
                <w:rFonts w:ascii="方正仿宋_GBK" w:eastAsia="方正仿宋_GBK" w:hAnsi="宋体" w:cs="宋体"/>
                <w:color w:val="000000" w:themeColor="text1"/>
                <w:kern w:val="0"/>
                <w:szCs w:val="28"/>
              </w:rPr>
            </w:pPr>
            <w:r>
              <w:rPr>
                <w:rFonts w:ascii="方正仿宋_GBK" w:eastAsia="方正仿宋_GBK" w:hAnsi="宋体" w:cs="宋体" w:hint="eastAsia"/>
                <w:color w:val="000000" w:themeColor="text1"/>
                <w:kern w:val="0"/>
                <w:szCs w:val="28"/>
              </w:rPr>
              <w:t>满足磋商文件</w:t>
            </w:r>
            <w:r>
              <w:rPr>
                <w:rFonts w:ascii="方正仿宋_GBK" w:eastAsia="方正仿宋_GBK" w:hAnsi="宋体" w:cs="仿宋_GB2312" w:hint="eastAsia"/>
                <w:color w:val="000000" w:themeColor="text1"/>
                <w:szCs w:val="28"/>
                <w:lang w:val="zh-CN"/>
              </w:rPr>
              <w:t>规定。</w:t>
            </w:r>
          </w:p>
        </w:tc>
      </w:tr>
    </w:tbl>
    <w:p w:rsidR="008F0C67" w:rsidRDefault="00711B57">
      <w:pPr>
        <w:spacing w:line="560" w:lineRule="exact"/>
        <w:ind w:firstLineChars="150" w:firstLine="42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三）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8F0C67" w:rsidRDefault="00711B57">
      <w:pPr>
        <w:spacing w:line="560" w:lineRule="exact"/>
        <w:ind w:firstLineChars="150" w:firstLine="42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（四）供应商的澄清、说明或者更正应当由法定代表人或其授权代表签字或者加盖公章。由授权代表签字的，应当附法定代表人授权书。供应商为自然人的，应当由本人签字并附身份证明。</w:t>
      </w:r>
    </w:p>
    <w:p w:rsidR="008F0C67" w:rsidRDefault="00711B57">
      <w:pPr>
        <w:spacing w:line="560" w:lineRule="exact"/>
        <w:ind w:firstLineChars="150" w:firstLine="42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（五）在磋商过程中磋商的任何一方不得向他人透露与磋商有关的技术资料、价格或其他信息。</w:t>
      </w:r>
    </w:p>
    <w:p w:rsidR="008F0C67" w:rsidRDefault="00711B57">
      <w:pPr>
        <w:spacing w:line="560" w:lineRule="exact"/>
        <w:ind w:firstLineChars="150" w:firstLine="42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（六）供应商在磋商时作出的所有书面承诺须由法定代表人或其授权代表签字。</w:t>
      </w:r>
    </w:p>
    <w:p w:rsidR="008F0C67" w:rsidRDefault="00711B57">
      <w:pPr>
        <w:spacing w:line="560" w:lineRule="exact"/>
        <w:ind w:firstLineChars="150" w:firstLine="42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（七）通过资格性审查和符合性审查的供应商提交最后报价及有关承诺（填写《最后报价表》提交）。已提交响应文件但未在规定时间内进行最后报价的</w:t>
      </w:r>
      <w:r>
        <w:rPr>
          <w:rFonts w:ascii="方正仿宋_GBK" w:eastAsia="方正仿宋_GBK" w:hAnsi="宋体" w:hint="eastAsia"/>
          <w:color w:val="000000" w:themeColor="text1"/>
          <w:sz w:val="28"/>
          <w:szCs w:val="28"/>
        </w:rPr>
        <w:lastRenderedPageBreak/>
        <w:t>供应商，视为放弃最后报价，以供应商响应文件中的报价为</w:t>
      </w:r>
      <w:r>
        <w:rPr>
          <w:rFonts w:ascii="方正仿宋_GBK" w:eastAsia="方正仿宋_GBK" w:hAnsi="宋体" w:hint="eastAsia"/>
          <w:color w:val="000000" w:themeColor="text1"/>
          <w:sz w:val="28"/>
          <w:szCs w:val="28"/>
        </w:rPr>
        <w:t>准。</w:t>
      </w:r>
    </w:p>
    <w:p w:rsidR="008F0C67" w:rsidRDefault="00711B57">
      <w:pPr>
        <w:pStyle w:val="3"/>
        <w:spacing w:before="0" w:after="0" w:line="560" w:lineRule="exact"/>
        <w:ind w:firstLineChars="200" w:firstLine="560"/>
        <w:rPr>
          <w:rFonts w:ascii="方正仿宋_GBK" w:eastAsia="方正仿宋_GBK"/>
          <w:b w:val="0"/>
          <w:color w:val="000000" w:themeColor="text1"/>
          <w:sz w:val="28"/>
          <w:szCs w:val="28"/>
        </w:rPr>
      </w:pPr>
      <w:bookmarkStart w:id="33" w:name="_Toc29543169"/>
      <w:bookmarkStart w:id="34" w:name="_Toc102227320"/>
      <w:bookmarkStart w:id="35" w:name="_Toc342913394"/>
      <w:r>
        <w:rPr>
          <w:rFonts w:ascii="方正仿宋_GBK" w:eastAsia="方正仿宋_GBK" w:hint="eastAsia"/>
          <w:b w:val="0"/>
          <w:color w:val="000000" w:themeColor="text1"/>
          <w:sz w:val="28"/>
          <w:szCs w:val="28"/>
        </w:rPr>
        <w:t>五、</w:t>
      </w:r>
      <w:bookmarkEnd w:id="33"/>
      <w:r>
        <w:rPr>
          <w:rFonts w:ascii="方正仿宋_GBK" w:eastAsia="方正仿宋_GBK" w:hint="eastAsia"/>
          <w:b w:val="0"/>
          <w:color w:val="000000" w:themeColor="text1"/>
          <w:sz w:val="28"/>
          <w:szCs w:val="28"/>
        </w:rPr>
        <w:t>正式评审</w:t>
      </w:r>
    </w:p>
    <w:p w:rsidR="008F0C67" w:rsidRDefault="00711B57">
      <w:pPr>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评审的依据为竞争性磋商文件和响应文件（含有效的补充文件）。磋商小组判断响应文件对竞争性磋商文件的响应，仅基于响应文件本身而不靠外部证据。</w:t>
      </w:r>
    </w:p>
    <w:p w:rsidR="008F0C67" w:rsidRDefault="00711B57">
      <w:pPr>
        <w:pStyle w:val="3"/>
        <w:spacing w:before="0" w:after="0" w:line="560" w:lineRule="exact"/>
        <w:ind w:firstLineChars="200" w:firstLine="560"/>
        <w:rPr>
          <w:rFonts w:ascii="方正仿宋_GBK" w:eastAsia="方正仿宋_GBK"/>
          <w:b w:val="0"/>
          <w:color w:val="000000" w:themeColor="text1"/>
          <w:sz w:val="28"/>
          <w:szCs w:val="28"/>
        </w:rPr>
      </w:pPr>
      <w:bookmarkStart w:id="36" w:name="_Toc29543170"/>
      <w:r>
        <w:rPr>
          <w:rFonts w:ascii="方正仿宋_GBK" w:eastAsia="方正仿宋_GBK" w:hint="eastAsia"/>
          <w:b w:val="0"/>
          <w:color w:val="000000" w:themeColor="text1"/>
          <w:sz w:val="28"/>
          <w:szCs w:val="28"/>
        </w:rPr>
        <w:t>六、成交</w:t>
      </w:r>
      <w:bookmarkEnd w:id="34"/>
      <w:r>
        <w:rPr>
          <w:rFonts w:ascii="方正仿宋_GBK" w:eastAsia="方正仿宋_GBK" w:hint="eastAsia"/>
          <w:b w:val="0"/>
          <w:color w:val="000000" w:themeColor="text1"/>
          <w:sz w:val="28"/>
          <w:szCs w:val="28"/>
        </w:rPr>
        <w:t>原则</w:t>
      </w:r>
      <w:bookmarkEnd w:id="35"/>
      <w:bookmarkEnd w:id="36"/>
    </w:p>
    <w:p w:rsidR="008F0C67" w:rsidRDefault="00711B57">
      <w:pPr>
        <w:spacing w:line="52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磋商小组将依照本竞争性磋商文件相关规定对质量和服务均能满足竞争性磋商实质性响应要求的供应商进行评审。</w:t>
      </w:r>
    </w:p>
    <w:p w:rsidR="008F0C67" w:rsidRDefault="00711B57">
      <w:pPr>
        <w:snapToGrid w:val="0"/>
        <w:spacing w:line="560" w:lineRule="exact"/>
        <w:ind w:firstLineChars="150" w:firstLine="42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（一）评审办法</w:t>
      </w:r>
    </w:p>
    <w:p w:rsidR="008F0C67" w:rsidRDefault="00711B57">
      <w:pPr>
        <w:snapToGrid w:val="0"/>
        <w:spacing w:line="560" w:lineRule="exact"/>
        <w:ind w:firstLineChars="150" w:firstLine="42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1.</w:t>
      </w:r>
      <w:r>
        <w:rPr>
          <w:rFonts w:ascii="方正仿宋_GBK" w:eastAsia="方正仿宋_GBK" w:hAnsi="宋体" w:hint="eastAsia"/>
          <w:color w:val="000000" w:themeColor="text1"/>
          <w:sz w:val="28"/>
          <w:szCs w:val="28"/>
        </w:rPr>
        <w:t>采用综合评分法，总分为</w:t>
      </w:r>
      <w:r>
        <w:rPr>
          <w:rFonts w:ascii="方正仿宋_GBK" w:eastAsia="方正仿宋_GBK" w:hAnsi="宋体" w:hint="eastAsia"/>
          <w:color w:val="000000" w:themeColor="text1"/>
          <w:sz w:val="28"/>
          <w:szCs w:val="28"/>
        </w:rPr>
        <w:t>100</w:t>
      </w:r>
      <w:r>
        <w:rPr>
          <w:rFonts w:ascii="方正仿宋_GBK" w:eastAsia="方正仿宋_GBK" w:hAnsi="宋体" w:hint="eastAsia"/>
          <w:color w:val="000000" w:themeColor="text1"/>
          <w:sz w:val="28"/>
          <w:szCs w:val="28"/>
        </w:rPr>
        <w:t>分</w:t>
      </w:r>
    </w:p>
    <w:p w:rsidR="008F0C67" w:rsidRDefault="00711B57">
      <w:pPr>
        <w:snapToGrid w:val="0"/>
        <w:spacing w:line="400" w:lineRule="atLeast"/>
        <w:ind w:firstLine="465"/>
        <w:rPr>
          <w:rFonts w:ascii="宋体" w:hAnsi="宋体"/>
          <w:color w:val="000000" w:themeColor="text1"/>
          <w:sz w:val="24"/>
        </w:rPr>
      </w:pPr>
      <w:r>
        <w:rPr>
          <w:rFonts w:ascii="宋体" w:hAnsi="宋体" w:hint="eastAsia"/>
          <w:color w:val="000000" w:themeColor="text1"/>
          <w:sz w:val="24"/>
        </w:rPr>
        <w:t>评审因素</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8"/>
        <w:gridCol w:w="951"/>
        <w:gridCol w:w="951"/>
        <w:gridCol w:w="755"/>
        <w:gridCol w:w="4708"/>
        <w:gridCol w:w="2035"/>
      </w:tblGrid>
      <w:tr w:rsidR="008F0C67">
        <w:trPr>
          <w:trHeight w:val="20"/>
        </w:trPr>
        <w:tc>
          <w:tcPr>
            <w:tcW w:w="428" w:type="dxa"/>
            <w:vAlign w:val="center"/>
          </w:tcPr>
          <w:p w:rsidR="008F0C67" w:rsidRDefault="00711B57">
            <w:pPr>
              <w:pStyle w:val="affff0"/>
              <w:spacing w:line="320" w:lineRule="exact"/>
              <w:rPr>
                <w:rFonts w:ascii="宋体" w:eastAsia="宋体" w:hAnsi="宋体"/>
                <w:color w:val="000000" w:themeColor="text1"/>
                <w:szCs w:val="24"/>
              </w:rPr>
            </w:pPr>
            <w:r>
              <w:rPr>
                <w:rFonts w:ascii="宋体" w:eastAsia="宋体" w:hAnsi="宋体" w:hint="eastAsia"/>
                <w:color w:val="000000" w:themeColor="text1"/>
                <w:szCs w:val="24"/>
              </w:rPr>
              <w:t>序号</w:t>
            </w:r>
          </w:p>
        </w:tc>
        <w:tc>
          <w:tcPr>
            <w:tcW w:w="1902" w:type="dxa"/>
            <w:gridSpan w:val="2"/>
            <w:vAlign w:val="center"/>
          </w:tcPr>
          <w:p w:rsidR="008F0C67" w:rsidRDefault="00711B57">
            <w:pPr>
              <w:pStyle w:val="affff0"/>
              <w:spacing w:line="320" w:lineRule="exact"/>
              <w:rPr>
                <w:rFonts w:ascii="宋体" w:eastAsia="宋体" w:hAnsi="宋体"/>
                <w:color w:val="000000" w:themeColor="text1"/>
                <w:szCs w:val="24"/>
              </w:rPr>
            </w:pPr>
            <w:r>
              <w:rPr>
                <w:rFonts w:ascii="宋体" w:eastAsia="宋体" w:hAnsi="宋体" w:hint="eastAsia"/>
                <w:color w:val="000000" w:themeColor="text1"/>
                <w:szCs w:val="24"/>
              </w:rPr>
              <w:t>评分因素及权重</w:t>
            </w:r>
          </w:p>
        </w:tc>
        <w:tc>
          <w:tcPr>
            <w:tcW w:w="755" w:type="dxa"/>
            <w:vAlign w:val="center"/>
          </w:tcPr>
          <w:p w:rsidR="008F0C67" w:rsidRDefault="00711B57">
            <w:pPr>
              <w:pStyle w:val="affff0"/>
              <w:spacing w:line="320" w:lineRule="exact"/>
              <w:rPr>
                <w:rFonts w:ascii="宋体" w:eastAsia="宋体" w:hAnsi="宋体"/>
                <w:color w:val="000000" w:themeColor="text1"/>
                <w:szCs w:val="24"/>
              </w:rPr>
            </w:pPr>
            <w:r>
              <w:rPr>
                <w:rFonts w:ascii="宋体" w:eastAsia="宋体" w:hAnsi="宋体" w:hint="eastAsia"/>
                <w:color w:val="000000" w:themeColor="text1"/>
                <w:szCs w:val="24"/>
              </w:rPr>
              <w:t>分值</w:t>
            </w:r>
          </w:p>
        </w:tc>
        <w:tc>
          <w:tcPr>
            <w:tcW w:w="4708" w:type="dxa"/>
            <w:vAlign w:val="center"/>
          </w:tcPr>
          <w:p w:rsidR="008F0C67" w:rsidRDefault="00711B57">
            <w:pPr>
              <w:pStyle w:val="affff0"/>
              <w:spacing w:line="320" w:lineRule="exact"/>
              <w:rPr>
                <w:rFonts w:ascii="宋体" w:eastAsia="宋体" w:hAnsi="宋体"/>
                <w:color w:val="000000" w:themeColor="text1"/>
                <w:szCs w:val="24"/>
              </w:rPr>
            </w:pPr>
            <w:r>
              <w:rPr>
                <w:rFonts w:ascii="宋体" w:eastAsia="宋体" w:hAnsi="宋体" w:hint="eastAsia"/>
                <w:color w:val="000000" w:themeColor="text1"/>
                <w:szCs w:val="24"/>
              </w:rPr>
              <w:t>评分标准</w:t>
            </w:r>
          </w:p>
        </w:tc>
        <w:tc>
          <w:tcPr>
            <w:tcW w:w="2035" w:type="dxa"/>
            <w:vAlign w:val="center"/>
          </w:tcPr>
          <w:p w:rsidR="008F0C67" w:rsidRDefault="00711B57">
            <w:pPr>
              <w:pStyle w:val="affff0"/>
              <w:spacing w:line="320" w:lineRule="exact"/>
              <w:rPr>
                <w:rFonts w:ascii="宋体" w:eastAsia="宋体" w:hAnsi="宋体"/>
                <w:color w:val="000000" w:themeColor="text1"/>
                <w:szCs w:val="24"/>
              </w:rPr>
            </w:pPr>
            <w:r>
              <w:rPr>
                <w:rFonts w:ascii="宋体" w:eastAsia="宋体" w:hAnsi="宋体" w:hint="eastAsia"/>
                <w:color w:val="000000" w:themeColor="text1"/>
                <w:szCs w:val="24"/>
              </w:rPr>
              <w:t>说明</w:t>
            </w:r>
          </w:p>
        </w:tc>
      </w:tr>
      <w:tr w:rsidR="008F0C67">
        <w:trPr>
          <w:trHeight w:val="20"/>
        </w:trPr>
        <w:tc>
          <w:tcPr>
            <w:tcW w:w="428" w:type="dxa"/>
            <w:vAlign w:val="center"/>
          </w:tcPr>
          <w:p w:rsidR="008F0C67" w:rsidRDefault="00711B57">
            <w:pPr>
              <w:spacing w:line="320" w:lineRule="exact"/>
              <w:rPr>
                <w:rFonts w:ascii="宋体" w:hAnsi="宋体"/>
                <w:color w:val="000000" w:themeColor="text1"/>
                <w:sz w:val="24"/>
              </w:rPr>
            </w:pPr>
            <w:r>
              <w:rPr>
                <w:rFonts w:ascii="宋体" w:hAnsi="宋体"/>
                <w:color w:val="000000" w:themeColor="text1"/>
                <w:sz w:val="24"/>
              </w:rPr>
              <w:t>1</w:t>
            </w:r>
          </w:p>
        </w:tc>
        <w:tc>
          <w:tcPr>
            <w:tcW w:w="1902" w:type="dxa"/>
            <w:gridSpan w:val="2"/>
            <w:vAlign w:val="center"/>
          </w:tcPr>
          <w:p w:rsidR="008F0C67" w:rsidRDefault="00711B57">
            <w:pPr>
              <w:spacing w:line="320" w:lineRule="exact"/>
              <w:jc w:val="center"/>
              <w:rPr>
                <w:rFonts w:ascii="宋体" w:hAnsi="宋体"/>
                <w:color w:val="000000" w:themeColor="text1"/>
                <w:sz w:val="24"/>
              </w:rPr>
            </w:pPr>
            <w:r>
              <w:rPr>
                <w:rFonts w:ascii="宋体" w:hAnsi="宋体" w:hint="eastAsia"/>
                <w:color w:val="000000" w:themeColor="text1"/>
                <w:sz w:val="24"/>
              </w:rPr>
              <w:t>投标报价</w:t>
            </w:r>
          </w:p>
          <w:p w:rsidR="008F0C67" w:rsidRDefault="00711B57">
            <w:pPr>
              <w:spacing w:line="320" w:lineRule="exact"/>
              <w:jc w:val="center"/>
              <w:rPr>
                <w:rFonts w:ascii="宋体" w:hAnsi="宋体"/>
                <w:color w:val="000000" w:themeColor="text1"/>
                <w:sz w:val="24"/>
              </w:rPr>
            </w:pPr>
            <w:r>
              <w:rPr>
                <w:rFonts w:ascii="宋体" w:hAnsi="宋体" w:hint="eastAsia"/>
                <w:color w:val="000000" w:themeColor="text1"/>
                <w:sz w:val="24"/>
              </w:rPr>
              <w:t>（</w:t>
            </w:r>
            <w:r>
              <w:rPr>
                <w:rFonts w:ascii="宋体" w:hAnsi="宋体" w:hint="eastAsia"/>
                <w:color w:val="000000" w:themeColor="text1"/>
                <w:sz w:val="24"/>
              </w:rPr>
              <w:t>4</w:t>
            </w:r>
            <w:r>
              <w:rPr>
                <w:rFonts w:ascii="宋体" w:hAnsi="宋体"/>
                <w:color w:val="000000" w:themeColor="text1"/>
                <w:sz w:val="24"/>
              </w:rPr>
              <w:t>0%</w:t>
            </w:r>
            <w:r>
              <w:rPr>
                <w:rFonts w:ascii="宋体" w:hAnsi="宋体" w:hint="eastAsia"/>
                <w:color w:val="000000" w:themeColor="text1"/>
                <w:sz w:val="24"/>
              </w:rPr>
              <w:t>）</w:t>
            </w:r>
          </w:p>
        </w:tc>
        <w:tc>
          <w:tcPr>
            <w:tcW w:w="755" w:type="dxa"/>
            <w:vAlign w:val="center"/>
          </w:tcPr>
          <w:p w:rsidR="008F0C67" w:rsidRDefault="00711B57">
            <w:pPr>
              <w:spacing w:line="320" w:lineRule="exact"/>
              <w:jc w:val="center"/>
              <w:rPr>
                <w:rFonts w:ascii="宋体" w:hAnsi="宋体"/>
                <w:color w:val="000000" w:themeColor="text1"/>
                <w:sz w:val="24"/>
              </w:rPr>
            </w:pPr>
            <w:r>
              <w:rPr>
                <w:rFonts w:ascii="宋体" w:hAnsi="宋体" w:hint="eastAsia"/>
                <w:color w:val="000000" w:themeColor="text1"/>
                <w:sz w:val="24"/>
              </w:rPr>
              <w:t>4</w:t>
            </w:r>
            <w:r>
              <w:rPr>
                <w:rFonts w:ascii="宋体" w:hAnsi="宋体"/>
                <w:color w:val="000000" w:themeColor="text1"/>
                <w:sz w:val="24"/>
              </w:rPr>
              <w:t>0</w:t>
            </w:r>
          </w:p>
        </w:tc>
        <w:tc>
          <w:tcPr>
            <w:tcW w:w="4708" w:type="dxa"/>
            <w:vAlign w:val="center"/>
          </w:tcPr>
          <w:p w:rsidR="008F0C67" w:rsidRDefault="00711B57">
            <w:pPr>
              <w:spacing w:line="320" w:lineRule="exact"/>
              <w:rPr>
                <w:rFonts w:ascii="宋体" w:hAnsi="宋体"/>
                <w:color w:val="000000" w:themeColor="text1"/>
                <w:sz w:val="24"/>
              </w:rPr>
            </w:pPr>
            <w:r>
              <w:rPr>
                <w:rFonts w:ascii="宋体" w:hAnsi="宋体" w:cs="宋体" w:hint="eastAsia"/>
                <w:color w:val="000000" w:themeColor="text1"/>
                <w:sz w:val="24"/>
              </w:rPr>
              <w:t>所有投标供应商报价的平均价为评标基准价格，评标基准价格得分</w:t>
            </w:r>
            <w:r>
              <w:rPr>
                <w:rFonts w:ascii="宋体" w:hAnsi="宋体" w:cs="宋体" w:hint="eastAsia"/>
                <w:color w:val="000000" w:themeColor="text1"/>
                <w:sz w:val="24"/>
              </w:rPr>
              <w:t>30</w:t>
            </w:r>
            <w:r>
              <w:rPr>
                <w:rFonts w:ascii="宋体" w:hAnsi="宋体" w:cs="宋体" w:hint="eastAsia"/>
                <w:color w:val="000000" w:themeColor="text1"/>
                <w:sz w:val="24"/>
              </w:rPr>
              <w:t>分；有效报价与评标基准价格相比，每增加</w:t>
            </w:r>
            <w:r>
              <w:rPr>
                <w:rFonts w:ascii="宋体" w:hAnsi="宋体" w:cs="宋体" w:hint="eastAsia"/>
                <w:color w:val="000000" w:themeColor="text1"/>
                <w:sz w:val="24"/>
              </w:rPr>
              <w:t>1%</w:t>
            </w:r>
            <w:r>
              <w:rPr>
                <w:rFonts w:ascii="宋体" w:hAnsi="宋体" w:cs="宋体" w:hint="eastAsia"/>
                <w:color w:val="000000" w:themeColor="text1"/>
                <w:sz w:val="24"/>
              </w:rPr>
              <w:t>扣</w:t>
            </w:r>
            <w:r>
              <w:rPr>
                <w:rFonts w:ascii="宋体" w:hAnsi="宋体" w:cs="宋体" w:hint="eastAsia"/>
                <w:color w:val="000000" w:themeColor="text1"/>
                <w:sz w:val="24"/>
              </w:rPr>
              <w:t>1</w:t>
            </w:r>
            <w:r>
              <w:rPr>
                <w:rFonts w:ascii="宋体" w:hAnsi="宋体" w:cs="宋体" w:hint="eastAsia"/>
                <w:color w:val="000000" w:themeColor="text1"/>
                <w:sz w:val="24"/>
              </w:rPr>
              <w:t>分</w:t>
            </w:r>
            <w:r>
              <w:rPr>
                <w:rFonts w:ascii="宋体" w:hAnsi="宋体" w:cs="宋体" w:hint="eastAsia"/>
                <w:color w:val="000000" w:themeColor="text1"/>
                <w:sz w:val="24"/>
              </w:rPr>
              <w:t>,</w:t>
            </w:r>
            <w:r>
              <w:rPr>
                <w:rFonts w:ascii="宋体" w:hAnsi="宋体" w:cs="宋体" w:hint="eastAsia"/>
                <w:color w:val="000000" w:themeColor="text1"/>
                <w:sz w:val="24"/>
              </w:rPr>
              <w:t>不设下限，每降低</w:t>
            </w:r>
            <w:r>
              <w:rPr>
                <w:rFonts w:ascii="宋体" w:hAnsi="宋体" w:cs="宋体" w:hint="eastAsia"/>
                <w:color w:val="000000" w:themeColor="text1"/>
                <w:sz w:val="24"/>
              </w:rPr>
              <w:t>1%</w:t>
            </w:r>
            <w:r>
              <w:rPr>
                <w:rFonts w:ascii="宋体" w:hAnsi="宋体" w:cs="宋体" w:hint="eastAsia"/>
                <w:color w:val="000000" w:themeColor="text1"/>
                <w:sz w:val="24"/>
              </w:rPr>
              <w:t>加</w:t>
            </w:r>
            <w:r>
              <w:rPr>
                <w:rFonts w:ascii="宋体" w:hAnsi="宋体" w:cs="宋体" w:hint="eastAsia"/>
                <w:color w:val="000000" w:themeColor="text1"/>
                <w:sz w:val="24"/>
              </w:rPr>
              <w:t>1</w:t>
            </w:r>
            <w:r>
              <w:rPr>
                <w:rFonts w:ascii="宋体" w:hAnsi="宋体" w:cs="宋体" w:hint="eastAsia"/>
                <w:color w:val="000000" w:themeColor="text1"/>
                <w:sz w:val="24"/>
              </w:rPr>
              <w:t>分</w:t>
            </w:r>
            <w:r>
              <w:rPr>
                <w:rFonts w:ascii="宋体" w:hAnsi="宋体" w:cs="宋体" w:hint="eastAsia"/>
                <w:color w:val="000000" w:themeColor="text1"/>
                <w:sz w:val="24"/>
              </w:rPr>
              <w:t>,</w:t>
            </w:r>
            <w:r>
              <w:rPr>
                <w:rFonts w:ascii="宋体" w:hAnsi="宋体" w:cs="宋体" w:hint="eastAsia"/>
                <w:color w:val="000000" w:themeColor="text1"/>
                <w:sz w:val="24"/>
              </w:rPr>
              <w:t>不足</w:t>
            </w:r>
            <w:r>
              <w:rPr>
                <w:rFonts w:ascii="宋体" w:hAnsi="宋体" w:cs="宋体" w:hint="eastAsia"/>
                <w:color w:val="000000" w:themeColor="text1"/>
                <w:sz w:val="24"/>
              </w:rPr>
              <w:t>1%</w:t>
            </w:r>
            <w:r>
              <w:rPr>
                <w:rFonts w:ascii="宋体" w:hAnsi="宋体" w:cs="宋体" w:hint="eastAsia"/>
                <w:color w:val="000000" w:themeColor="text1"/>
                <w:sz w:val="24"/>
              </w:rPr>
              <w:t>按</w:t>
            </w:r>
            <w:r>
              <w:rPr>
                <w:rFonts w:ascii="宋体" w:hAnsi="宋体" w:cs="宋体" w:hint="eastAsia"/>
                <w:color w:val="000000" w:themeColor="text1"/>
                <w:sz w:val="24"/>
              </w:rPr>
              <w:t>1%</w:t>
            </w:r>
            <w:r>
              <w:rPr>
                <w:rFonts w:ascii="宋体" w:hAnsi="宋体" w:cs="宋体" w:hint="eastAsia"/>
                <w:color w:val="000000" w:themeColor="text1"/>
                <w:sz w:val="24"/>
              </w:rPr>
              <w:t>计算，最多加</w:t>
            </w:r>
            <w:r>
              <w:rPr>
                <w:rFonts w:ascii="宋体" w:hAnsi="宋体" w:cs="宋体" w:hint="eastAsia"/>
                <w:color w:val="000000" w:themeColor="text1"/>
                <w:sz w:val="24"/>
              </w:rPr>
              <w:t>10</w:t>
            </w:r>
            <w:r>
              <w:rPr>
                <w:rFonts w:ascii="宋体" w:hAnsi="宋体" w:cs="宋体" w:hint="eastAsia"/>
                <w:color w:val="000000" w:themeColor="text1"/>
                <w:sz w:val="24"/>
              </w:rPr>
              <w:t>分；有效报价最高得分</w:t>
            </w:r>
            <w:r>
              <w:rPr>
                <w:rFonts w:ascii="宋体" w:hAnsi="宋体" w:cs="宋体" w:hint="eastAsia"/>
                <w:color w:val="000000" w:themeColor="text1"/>
                <w:sz w:val="24"/>
              </w:rPr>
              <w:t>40</w:t>
            </w:r>
            <w:r>
              <w:rPr>
                <w:rFonts w:ascii="宋体" w:hAnsi="宋体" w:cs="宋体" w:hint="eastAsia"/>
                <w:color w:val="000000" w:themeColor="text1"/>
                <w:sz w:val="24"/>
              </w:rPr>
              <w:t>分。无效报价得</w:t>
            </w:r>
            <w:r>
              <w:rPr>
                <w:rFonts w:ascii="宋体" w:hAnsi="宋体" w:cs="宋体" w:hint="eastAsia"/>
                <w:color w:val="000000" w:themeColor="text1"/>
                <w:sz w:val="24"/>
              </w:rPr>
              <w:t>O</w:t>
            </w:r>
            <w:r>
              <w:rPr>
                <w:rFonts w:ascii="宋体" w:hAnsi="宋体" w:cs="宋体" w:hint="eastAsia"/>
                <w:color w:val="000000" w:themeColor="text1"/>
                <w:sz w:val="24"/>
              </w:rPr>
              <w:t>分。得分四舍五入保留小数点后两位。</w:t>
            </w:r>
          </w:p>
        </w:tc>
        <w:tc>
          <w:tcPr>
            <w:tcW w:w="2035" w:type="dxa"/>
            <w:vAlign w:val="center"/>
          </w:tcPr>
          <w:p w:rsidR="008F0C67" w:rsidRDefault="00711B57">
            <w:pPr>
              <w:snapToGrid w:val="0"/>
              <w:spacing w:line="400" w:lineRule="atLeast"/>
              <w:rPr>
                <w:rFonts w:ascii="宋体" w:hAnsi="宋体"/>
                <w:color w:val="000000" w:themeColor="text1"/>
                <w:sz w:val="24"/>
              </w:rPr>
            </w:pPr>
            <w:r>
              <w:rPr>
                <w:rFonts w:ascii="宋体" w:hAnsi="宋体"/>
                <w:color w:val="000000" w:themeColor="text1"/>
                <w:sz w:val="24"/>
              </w:rPr>
              <w:t>投标人的报价明显低于</w:t>
            </w:r>
            <w:r>
              <w:rPr>
                <w:rFonts w:ascii="宋体" w:hAnsi="宋体" w:hint="eastAsia"/>
                <w:color w:val="000000" w:themeColor="text1"/>
                <w:sz w:val="24"/>
              </w:rPr>
              <w:t>评标基准价</w:t>
            </w:r>
            <w:r>
              <w:rPr>
                <w:rFonts w:ascii="宋体" w:hAnsi="宋体" w:hint="eastAsia"/>
                <w:color w:val="000000" w:themeColor="text1"/>
                <w:sz w:val="24"/>
              </w:rPr>
              <w:t>15%</w:t>
            </w:r>
            <w:r>
              <w:rPr>
                <w:rFonts w:ascii="宋体" w:hAnsi="宋体"/>
                <w:color w:val="000000" w:themeColor="text1"/>
                <w:sz w:val="24"/>
              </w:rPr>
              <w:t>的报价，有可能影响产品质量或者不能诚信履约的，应当要求其在评标现场合理的时间内提供书面说明，必要时提交相关证明材料；投标人不能证明其报价合理性的，评标委员会应当将其作为无效投标处理。</w:t>
            </w:r>
          </w:p>
          <w:p w:rsidR="008F0C67" w:rsidRDefault="008F0C67">
            <w:pPr>
              <w:spacing w:line="320" w:lineRule="exact"/>
              <w:ind w:left="-38"/>
              <w:rPr>
                <w:rFonts w:ascii="宋体" w:hAnsi="宋体"/>
                <w:color w:val="000000" w:themeColor="text1"/>
                <w:sz w:val="24"/>
              </w:rPr>
            </w:pPr>
          </w:p>
        </w:tc>
      </w:tr>
      <w:tr w:rsidR="008F0C67">
        <w:trPr>
          <w:trHeight w:val="20"/>
        </w:trPr>
        <w:tc>
          <w:tcPr>
            <w:tcW w:w="428" w:type="dxa"/>
            <w:vAlign w:val="center"/>
          </w:tcPr>
          <w:p w:rsidR="008F0C67" w:rsidRDefault="00711B57">
            <w:pPr>
              <w:pStyle w:val="Style10"/>
              <w:spacing w:line="320" w:lineRule="exact"/>
              <w:jc w:val="center"/>
              <w:rPr>
                <w:rFonts w:ascii="宋体" w:hAnsi="宋体"/>
                <w:color w:val="000000" w:themeColor="text1"/>
                <w:sz w:val="24"/>
                <w:szCs w:val="24"/>
              </w:rPr>
            </w:pPr>
            <w:r>
              <w:rPr>
                <w:rFonts w:ascii="宋体" w:hAnsi="宋体"/>
                <w:color w:val="000000" w:themeColor="text1"/>
                <w:sz w:val="24"/>
                <w:szCs w:val="24"/>
              </w:rPr>
              <w:t>2</w:t>
            </w:r>
          </w:p>
        </w:tc>
        <w:tc>
          <w:tcPr>
            <w:tcW w:w="951" w:type="dxa"/>
            <w:vAlign w:val="center"/>
          </w:tcPr>
          <w:p w:rsidR="008F0C67" w:rsidRDefault="00711B57">
            <w:pPr>
              <w:pStyle w:val="Style10"/>
              <w:spacing w:line="320" w:lineRule="exact"/>
              <w:jc w:val="center"/>
              <w:rPr>
                <w:rFonts w:ascii="宋体" w:hAnsi="宋体"/>
                <w:color w:val="000000" w:themeColor="text1"/>
                <w:sz w:val="24"/>
                <w:szCs w:val="24"/>
              </w:rPr>
            </w:pPr>
            <w:r>
              <w:rPr>
                <w:rFonts w:ascii="宋体" w:hAnsi="宋体" w:hint="eastAsia"/>
                <w:color w:val="000000" w:themeColor="text1"/>
                <w:sz w:val="24"/>
                <w:szCs w:val="24"/>
              </w:rPr>
              <w:t>技术部分（</w:t>
            </w:r>
            <w:r>
              <w:rPr>
                <w:rFonts w:ascii="宋体" w:hAnsi="宋体" w:hint="eastAsia"/>
                <w:color w:val="000000" w:themeColor="text1"/>
                <w:sz w:val="24"/>
                <w:szCs w:val="24"/>
              </w:rPr>
              <w:t>15</w:t>
            </w:r>
            <w:r>
              <w:rPr>
                <w:rFonts w:ascii="宋体" w:hAnsi="宋体"/>
                <w:color w:val="000000" w:themeColor="text1"/>
                <w:sz w:val="24"/>
                <w:szCs w:val="24"/>
              </w:rPr>
              <w:t>%</w:t>
            </w:r>
            <w:r>
              <w:rPr>
                <w:rFonts w:ascii="宋体" w:hAnsi="宋体" w:hint="eastAsia"/>
                <w:color w:val="000000" w:themeColor="text1"/>
                <w:sz w:val="24"/>
                <w:szCs w:val="24"/>
              </w:rPr>
              <w:t>）</w:t>
            </w:r>
          </w:p>
        </w:tc>
        <w:tc>
          <w:tcPr>
            <w:tcW w:w="951" w:type="dxa"/>
            <w:vAlign w:val="center"/>
          </w:tcPr>
          <w:p w:rsidR="008F0C67" w:rsidRDefault="00711B57">
            <w:pPr>
              <w:pStyle w:val="Style10"/>
              <w:spacing w:line="32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技术响应情况（</w:t>
            </w:r>
            <w:r>
              <w:rPr>
                <w:rFonts w:ascii="宋体" w:hAnsi="宋体" w:cs="宋体" w:hint="eastAsia"/>
                <w:color w:val="000000" w:themeColor="text1"/>
                <w:sz w:val="24"/>
                <w:szCs w:val="24"/>
              </w:rPr>
              <w:t>15</w:t>
            </w:r>
            <w:r>
              <w:rPr>
                <w:rFonts w:ascii="宋体" w:hAnsi="宋体" w:cs="宋体"/>
                <w:color w:val="000000" w:themeColor="text1"/>
                <w:sz w:val="24"/>
                <w:szCs w:val="24"/>
              </w:rPr>
              <w:t>%</w:t>
            </w:r>
            <w:r>
              <w:rPr>
                <w:rFonts w:ascii="宋体" w:hAnsi="宋体" w:cs="宋体" w:hint="eastAsia"/>
                <w:color w:val="000000" w:themeColor="text1"/>
                <w:sz w:val="24"/>
                <w:szCs w:val="24"/>
              </w:rPr>
              <w:t>）</w:t>
            </w:r>
          </w:p>
        </w:tc>
        <w:tc>
          <w:tcPr>
            <w:tcW w:w="755" w:type="dxa"/>
            <w:vAlign w:val="center"/>
          </w:tcPr>
          <w:p w:rsidR="008F0C67" w:rsidRDefault="00711B57">
            <w:pPr>
              <w:spacing w:line="320" w:lineRule="exact"/>
              <w:jc w:val="center"/>
              <w:rPr>
                <w:rFonts w:ascii="宋体" w:hAnsi="宋体" w:cs="宋体"/>
                <w:color w:val="000000" w:themeColor="text1"/>
                <w:sz w:val="24"/>
              </w:rPr>
            </w:pPr>
            <w:r>
              <w:rPr>
                <w:rFonts w:ascii="宋体" w:hAnsi="宋体" w:cs="宋体" w:hint="eastAsia"/>
                <w:color w:val="000000" w:themeColor="text1"/>
                <w:sz w:val="24"/>
              </w:rPr>
              <w:t>15</w:t>
            </w:r>
          </w:p>
        </w:tc>
        <w:tc>
          <w:tcPr>
            <w:tcW w:w="4708" w:type="dxa"/>
            <w:vAlign w:val="center"/>
          </w:tcPr>
          <w:p w:rsidR="008F0C67" w:rsidRDefault="00711B57">
            <w:pPr>
              <w:spacing w:line="320" w:lineRule="exact"/>
              <w:rPr>
                <w:rFonts w:ascii="宋体" w:hAnsi="宋体" w:cs="宋体"/>
                <w:color w:val="000000" w:themeColor="text1"/>
                <w:sz w:val="24"/>
              </w:rPr>
            </w:pPr>
            <w:r>
              <w:rPr>
                <w:rFonts w:ascii="宋体" w:hAnsi="宋体" w:cs="宋体"/>
                <w:color w:val="000000" w:themeColor="text1"/>
                <w:sz w:val="24"/>
              </w:rPr>
              <w:t xml:space="preserve">1. </w:t>
            </w:r>
            <w:r>
              <w:rPr>
                <w:rFonts w:ascii="宋体" w:hAnsi="宋体" w:cs="宋体" w:hint="eastAsia"/>
                <w:color w:val="000000" w:themeColor="text1"/>
                <w:sz w:val="24"/>
              </w:rPr>
              <w:t>维保工作流程清晰，方案完整全面，根据方案的合理、可靠性（优得</w:t>
            </w:r>
            <w:r>
              <w:rPr>
                <w:rFonts w:ascii="宋体" w:hAnsi="宋体" w:cs="宋体" w:hint="eastAsia"/>
                <w:color w:val="000000" w:themeColor="text1"/>
                <w:sz w:val="24"/>
              </w:rPr>
              <w:t>3</w:t>
            </w:r>
            <w:r>
              <w:rPr>
                <w:rFonts w:ascii="宋体" w:hAnsi="宋体" w:cs="宋体" w:hint="eastAsia"/>
                <w:color w:val="000000" w:themeColor="text1"/>
                <w:sz w:val="24"/>
              </w:rPr>
              <w:t>分，良得</w:t>
            </w:r>
            <w:r>
              <w:rPr>
                <w:rFonts w:ascii="宋体" w:hAnsi="宋体" w:cs="宋体" w:hint="eastAsia"/>
                <w:color w:val="000000" w:themeColor="text1"/>
                <w:sz w:val="24"/>
              </w:rPr>
              <w:t>2</w:t>
            </w:r>
            <w:r>
              <w:rPr>
                <w:rFonts w:ascii="宋体" w:hAnsi="宋体" w:cs="宋体" w:hint="eastAsia"/>
                <w:color w:val="000000" w:themeColor="text1"/>
                <w:sz w:val="24"/>
              </w:rPr>
              <w:t>分，一般</w:t>
            </w:r>
            <w:r>
              <w:rPr>
                <w:rFonts w:ascii="宋体" w:hAnsi="宋体" w:cs="宋体"/>
                <w:color w:val="000000" w:themeColor="text1"/>
                <w:sz w:val="24"/>
              </w:rPr>
              <w:t>1</w:t>
            </w:r>
            <w:r>
              <w:rPr>
                <w:rFonts w:ascii="宋体" w:hAnsi="宋体" w:cs="宋体" w:hint="eastAsia"/>
                <w:color w:val="000000" w:themeColor="text1"/>
                <w:sz w:val="24"/>
              </w:rPr>
              <w:t>分。）</w:t>
            </w:r>
          </w:p>
          <w:p w:rsidR="008F0C67" w:rsidRDefault="00711B57">
            <w:pPr>
              <w:spacing w:line="320" w:lineRule="exact"/>
              <w:rPr>
                <w:rFonts w:ascii="宋体" w:hAnsi="宋体" w:cs="宋体"/>
                <w:color w:val="000000" w:themeColor="text1"/>
                <w:sz w:val="24"/>
              </w:rPr>
            </w:pPr>
            <w:r>
              <w:rPr>
                <w:rFonts w:ascii="宋体" w:hAnsi="宋体" w:cs="宋体"/>
                <w:color w:val="000000" w:themeColor="text1"/>
                <w:sz w:val="24"/>
              </w:rPr>
              <w:lastRenderedPageBreak/>
              <w:t xml:space="preserve">2. </w:t>
            </w:r>
            <w:r>
              <w:rPr>
                <w:rFonts w:ascii="宋体" w:hAnsi="宋体" w:cs="宋体" w:hint="eastAsia"/>
                <w:color w:val="000000" w:themeColor="text1"/>
                <w:sz w:val="24"/>
              </w:rPr>
              <w:t>对比各投标人确保安全生产的技术组织措施，根据措施的合理、可靠性。（优得</w:t>
            </w:r>
            <w:r>
              <w:rPr>
                <w:rFonts w:ascii="宋体" w:hAnsi="宋体" w:cs="宋体" w:hint="eastAsia"/>
                <w:color w:val="000000" w:themeColor="text1"/>
                <w:sz w:val="24"/>
              </w:rPr>
              <w:t>3</w:t>
            </w:r>
            <w:r>
              <w:rPr>
                <w:rFonts w:ascii="宋体" w:hAnsi="宋体" w:cs="宋体" w:hint="eastAsia"/>
                <w:color w:val="000000" w:themeColor="text1"/>
                <w:sz w:val="24"/>
              </w:rPr>
              <w:t>分，良得</w:t>
            </w:r>
            <w:r>
              <w:rPr>
                <w:rFonts w:ascii="宋体" w:hAnsi="宋体" w:cs="宋体" w:hint="eastAsia"/>
                <w:color w:val="000000" w:themeColor="text1"/>
                <w:sz w:val="24"/>
              </w:rPr>
              <w:t>2</w:t>
            </w:r>
            <w:r>
              <w:rPr>
                <w:rFonts w:ascii="宋体" w:hAnsi="宋体" w:cs="宋体" w:hint="eastAsia"/>
                <w:color w:val="000000" w:themeColor="text1"/>
                <w:sz w:val="24"/>
              </w:rPr>
              <w:t>分，一般</w:t>
            </w:r>
            <w:r>
              <w:rPr>
                <w:rFonts w:ascii="宋体" w:hAnsi="宋体" w:cs="宋体"/>
                <w:color w:val="000000" w:themeColor="text1"/>
                <w:sz w:val="24"/>
              </w:rPr>
              <w:t>1</w:t>
            </w:r>
            <w:r>
              <w:rPr>
                <w:rFonts w:ascii="宋体" w:hAnsi="宋体" w:cs="宋体" w:hint="eastAsia"/>
                <w:color w:val="000000" w:themeColor="text1"/>
                <w:sz w:val="24"/>
              </w:rPr>
              <w:t>分。）</w:t>
            </w:r>
          </w:p>
          <w:p w:rsidR="008F0C67" w:rsidRDefault="00711B57">
            <w:pPr>
              <w:spacing w:line="320" w:lineRule="exact"/>
              <w:rPr>
                <w:rFonts w:ascii="宋体" w:hAnsi="宋体" w:cs="宋体"/>
                <w:color w:val="000000" w:themeColor="text1"/>
                <w:sz w:val="24"/>
              </w:rPr>
            </w:pPr>
            <w:r>
              <w:rPr>
                <w:rFonts w:ascii="宋体" w:hAnsi="宋体" w:cs="宋体"/>
                <w:color w:val="000000" w:themeColor="text1"/>
                <w:sz w:val="24"/>
              </w:rPr>
              <w:t>3.</w:t>
            </w:r>
            <w:r>
              <w:rPr>
                <w:rFonts w:ascii="宋体" w:hAnsi="宋体" w:cs="宋体" w:hint="eastAsia"/>
                <w:color w:val="000000" w:themeColor="text1"/>
                <w:sz w:val="24"/>
              </w:rPr>
              <w:t>对比各投标人确保工期的技术组织措施，根据措施的合理、可靠性（优得</w:t>
            </w:r>
            <w:r>
              <w:rPr>
                <w:rFonts w:ascii="宋体" w:hAnsi="宋体" w:cs="宋体" w:hint="eastAsia"/>
                <w:color w:val="000000" w:themeColor="text1"/>
                <w:sz w:val="24"/>
              </w:rPr>
              <w:t>3</w:t>
            </w:r>
            <w:r>
              <w:rPr>
                <w:rFonts w:ascii="宋体" w:hAnsi="宋体" w:cs="宋体" w:hint="eastAsia"/>
                <w:color w:val="000000" w:themeColor="text1"/>
                <w:sz w:val="24"/>
              </w:rPr>
              <w:t>分，良得</w:t>
            </w:r>
            <w:r>
              <w:rPr>
                <w:rFonts w:ascii="宋体" w:hAnsi="宋体" w:cs="宋体" w:hint="eastAsia"/>
                <w:color w:val="000000" w:themeColor="text1"/>
                <w:sz w:val="24"/>
              </w:rPr>
              <w:t>2</w:t>
            </w:r>
            <w:r>
              <w:rPr>
                <w:rFonts w:ascii="宋体" w:hAnsi="宋体" w:cs="宋体" w:hint="eastAsia"/>
                <w:color w:val="000000" w:themeColor="text1"/>
                <w:sz w:val="24"/>
              </w:rPr>
              <w:t>分，一般</w:t>
            </w:r>
            <w:r>
              <w:rPr>
                <w:rFonts w:ascii="宋体" w:hAnsi="宋体" w:cs="宋体"/>
                <w:color w:val="000000" w:themeColor="text1"/>
                <w:sz w:val="24"/>
              </w:rPr>
              <w:t>1</w:t>
            </w:r>
            <w:r>
              <w:rPr>
                <w:rFonts w:ascii="宋体" w:hAnsi="宋体" w:cs="宋体" w:hint="eastAsia"/>
                <w:color w:val="000000" w:themeColor="text1"/>
                <w:sz w:val="24"/>
              </w:rPr>
              <w:t>分。）</w:t>
            </w:r>
          </w:p>
          <w:p w:rsidR="008F0C67" w:rsidRDefault="00711B57">
            <w:pPr>
              <w:spacing w:line="320" w:lineRule="exact"/>
              <w:rPr>
                <w:rFonts w:ascii="宋体" w:hAnsi="宋体" w:cs="宋体"/>
                <w:color w:val="000000" w:themeColor="text1"/>
                <w:sz w:val="24"/>
              </w:rPr>
            </w:pPr>
            <w:r>
              <w:rPr>
                <w:rFonts w:ascii="宋体" w:hAnsi="宋体" w:cs="宋体"/>
                <w:color w:val="000000" w:themeColor="text1"/>
                <w:sz w:val="24"/>
              </w:rPr>
              <w:t>4.</w:t>
            </w:r>
            <w:r>
              <w:rPr>
                <w:rFonts w:ascii="宋体" w:hAnsi="宋体" w:cs="宋体" w:hint="eastAsia"/>
                <w:color w:val="000000" w:themeColor="text1"/>
                <w:sz w:val="24"/>
              </w:rPr>
              <w:t>对比各投标人的施工组织设计，根据施工组织设计的针对性、合理性、可靠性（优得</w:t>
            </w:r>
            <w:r>
              <w:rPr>
                <w:rFonts w:ascii="宋体" w:hAnsi="宋体" w:cs="宋体" w:hint="eastAsia"/>
                <w:color w:val="000000" w:themeColor="text1"/>
                <w:sz w:val="24"/>
              </w:rPr>
              <w:t>3</w:t>
            </w:r>
            <w:r>
              <w:rPr>
                <w:rFonts w:ascii="宋体" w:hAnsi="宋体" w:cs="宋体" w:hint="eastAsia"/>
                <w:color w:val="000000" w:themeColor="text1"/>
                <w:sz w:val="24"/>
              </w:rPr>
              <w:t>分，良得</w:t>
            </w:r>
            <w:r>
              <w:rPr>
                <w:rFonts w:ascii="宋体" w:hAnsi="宋体" w:cs="宋体" w:hint="eastAsia"/>
                <w:color w:val="000000" w:themeColor="text1"/>
                <w:sz w:val="24"/>
              </w:rPr>
              <w:t>2</w:t>
            </w:r>
            <w:r>
              <w:rPr>
                <w:rFonts w:ascii="宋体" w:hAnsi="宋体" w:cs="宋体" w:hint="eastAsia"/>
                <w:color w:val="000000" w:themeColor="text1"/>
                <w:sz w:val="24"/>
              </w:rPr>
              <w:t>分，一般</w:t>
            </w:r>
            <w:r>
              <w:rPr>
                <w:rFonts w:ascii="宋体" w:hAnsi="宋体" w:cs="宋体"/>
                <w:color w:val="000000" w:themeColor="text1"/>
                <w:sz w:val="24"/>
              </w:rPr>
              <w:t>1</w:t>
            </w:r>
            <w:r>
              <w:rPr>
                <w:rFonts w:ascii="宋体" w:hAnsi="宋体" w:cs="宋体" w:hint="eastAsia"/>
                <w:color w:val="000000" w:themeColor="text1"/>
                <w:sz w:val="24"/>
              </w:rPr>
              <w:t>分。）</w:t>
            </w:r>
          </w:p>
          <w:p w:rsidR="008F0C67" w:rsidRDefault="00711B57">
            <w:pPr>
              <w:spacing w:line="320" w:lineRule="exact"/>
              <w:rPr>
                <w:rFonts w:ascii="宋体" w:hAnsi="宋体" w:cs="宋体"/>
                <w:color w:val="000000" w:themeColor="text1"/>
                <w:sz w:val="24"/>
              </w:rPr>
            </w:pPr>
            <w:r>
              <w:rPr>
                <w:rFonts w:ascii="宋体" w:hAnsi="宋体" w:cs="宋体"/>
                <w:color w:val="000000" w:themeColor="text1"/>
                <w:sz w:val="24"/>
              </w:rPr>
              <w:t xml:space="preserve">5. </w:t>
            </w:r>
            <w:r>
              <w:rPr>
                <w:rFonts w:ascii="宋体" w:hAnsi="宋体" w:cs="宋体" w:hint="eastAsia"/>
                <w:color w:val="000000" w:themeColor="text1"/>
                <w:sz w:val="24"/>
              </w:rPr>
              <w:t>提供完整、规范、合理可行的质量管理控制体系设计，根据质量管理控制体系设计的针对性、合理性、可靠性。</w:t>
            </w:r>
          </w:p>
          <w:p w:rsidR="008F0C67" w:rsidRDefault="00711B57">
            <w:pPr>
              <w:spacing w:line="320" w:lineRule="exact"/>
              <w:rPr>
                <w:rFonts w:ascii="宋体" w:hAnsi="宋体" w:cs="宋体"/>
                <w:color w:val="000000" w:themeColor="text1"/>
                <w:sz w:val="24"/>
              </w:rPr>
            </w:pPr>
            <w:r>
              <w:rPr>
                <w:rFonts w:ascii="宋体" w:hAnsi="宋体" w:cs="宋体" w:hint="eastAsia"/>
                <w:color w:val="000000" w:themeColor="text1"/>
                <w:sz w:val="24"/>
              </w:rPr>
              <w:t>（优得</w:t>
            </w:r>
            <w:r>
              <w:rPr>
                <w:rFonts w:ascii="宋体" w:hAnsi="宋体" w:cs="宋体" w:hint="eastAsia"/>
                <w:color w:val="000000" w:themeColor="text1"/>
                <w:sz w:val="24"/>
              </w:rPr>
              <w:t>3</w:t>
            </w:r>
            <w:r>
              <w:rPr>
                <w:rFonts w:ascii="宋体" w:hAnsi="宋体" w:cs="宋体" w:hint="eastAsia"/>
                <w:color w:val="000000" w:themeColor="text1"/>
                <w:sz w:val="24"/>
              </w:rPr>
              <w:t>分，良得</w:t>
            </w:r>
            <w:r>
              <w:rPr>
                <w:rFonts w:ascii="宋体" w:hAnsi="宋体" w:cs="宋体" w:hint="eastAsia"/>
                <w:color w:val="000000" w:themeColor="text1"/>
                <w:sz w:val="24"/>
              </w:rPr>
              <w:t>2</w:t>
            </w:r>
            <w:r>
              <w:rPr>
                <w:rFonts w:ascii="宋体" w:hAnsi="宋体" w:cs="宋体" w:hint="eastAsia"/>
                <w:color w:val="000000" w:themeColor="text1"/>
                <w:sz w:val="24"/>
              </w:rPr>
              <w:t>分，一般</w:t>
            </w:r>
            <w:r>
              <w:rPr>
                <w:rFonts w:ascii="宋体" w:hAnsi="宋体" w:cs="宋体"/>
                <w:color w:val="000000" w:themeColor="text1"/>
                <w:sz w:val="24"/>
              </w:rPr>
              <w:t>1</w:t>
            </w:r>
            <w:r>
              <w:rPr>
                <w:rFonts w:ascii="宋体" w:hAnsi="宋体" w:cs="宋体" w:hint="eastAsia"/>
                <w:color w:val="000000" w:themeColor="text1"/>
                <w:sz w:val="24"/>
              </w:rPr>
              <w:t>分。）</w:t>
            </w:r>
          </w:p>
        </w:tc>
        <w:tc>
          <w:tcPr>
            <w:tcW w:w="2035" w:type="dxa"/>
            <w:vAlign w:val="center"/>
          </w:tcPr>
          <w:p w:rsidR="008F0C67" w:rsidRDefault="00711B57">
            <w:pPr>
              <w:pStyle w:val="Style5"/>
              <w:spacing w:line="320" w:lineRule="exact"/>
              <w:jc w:val="center"/>
              <w:rPr>
                <w:rFonts w:ascii="宋体" w:hAnsi="宋体"/>
                <w:color w:val="000000" w:themeColor="text1"/>
                <w:sz w:val="24"/>
                <w:szCs w:val="24"/>
              </w:rPr>
            </w:pPr>
            <w:r>
              <w:rPr>
                <w:rFonts w:ascii="宋体" w:hAnsi="宋体" w:hint="eastAsia"/>
                <w:color w:val="000000" w:themeColor="text1"/>
                <w:sz w:val="24"/>
                <w:szCs w:val="24"/>
              </w:rPr>
              <w:lastRenderedPageBreak/>
              <w:t>以投标人经济技术商务文件提供的技术方案为准</w:t>
            </w:r>
          </w:p>
        </w:tc>
      </w:tr>
      <w:tr w:rsidR="008F0C67">
        <w:trPr>
          <w:trHeight w:val="20"/>
        </w:trPr>
        <w:tc>
          <w:tcPr>
            <w:tcW w:w="428" w:type="dxa"/>
            <w:vMerge w:val="restart"/>
            <w:vAlign w:val="center"/>
          </w:tcPr>
          <w:p w:rsidR="008F0C67" w:rsidRDefault="00711B57">
            <w:pPr>
              <w:pStyle w:val="Style10"/>
              <w:spacing w:line="320" w:lineRule="exact"/>
              <w:jc w:val="center"/>
              <w:rPr>
                <w:rFonts w:ascii="宋体" w:hAnsi="宋体"/>
                <w:color w:val="000000" w:themeColor="text1"/>
                <w:sz w:val="24"/>
                <w:szCs w:val="24"/>
              </w:rPr>
            </w:pPr>
            <w:r>
              <w:rPr>
                <w:rFonts w:ascii="宋体" w:hAnsi="宋体" w:hint="eastAsia"/>
                <w:color w:val="000000" w:themeColor="text1"/>
                <w:sz w:val="24"/>
                <w:szCs w:val="24"/>
              </w:rPr>
              <w:lastRenderedPageBreak/>
              <w:t>3</w:t>
            </w:r>
          </w:p>
        </w:tc>
        <w:tc>
          <w:tcPr>
            <w:tcW w:w="951" w:type="dxa"/>
            <w:vMerge w:val="restart"/>
            <w:vAlign w:val="center"/>
          </w:tcPr>
          <w:p w:rsidR="008F0C67" w:rsidRDefault="00711B57">
            <w:pPr>
              <w:pStyle w:val="Style10"/>
              <w:spacing w:line="320" w:lineRule="exact"/>
              <w:jc w:val="center"/>
              <w:rPr>
                <w:rFonts w:ascii="宋体" w:hAnsi="宋体"/>
                <w:color w:val="000000" w:themeColor="text1"/>
                <w:sz w:val="24"/>
                <w:szCs w:val="24"/>
              </w:rPr>
            </w:pPr>
            <w:r>
              <w:rPr>
                <w:rFonts w:ascii="宋体" w:hAnsi="宋体" w:hint="eastAsia"/>
                <w:color w:val="000000" w:themeColor="text1"/>
                <w:sz w:val="24"/>
                <w:szCs w:val="24"/>
              </w:rPr>
              <w:t>商务部分（</w:t>
            </w:r>
            <w:r>
              <w:rPr>
                <w:rFonts w:ascii="宋体" w:hAnsi="宋体" w:hint="eastAsia"/>
                <w:color w:val="000000" w:themeColor="text1"/>
                <w:sz w:val="24"/>
                <w:szCs w:val="24"/>
              </w:rPr>
              <w:t>4</w:t>
            </w:r>
            <w:r>
              <w:rPr>
                <w:rFonts w:ascii="宋体" w:hAnsi="宋体" w:hint="eastAsia"/>
                <w:color w:val="000000" w:themeColor="text1"/>
                <w:sz w:val="24"/>
                <w:szCs w:val="24"/>
              </w:rPr>
              <w:t>5</w:t>
            </w:r>
            <w:bookmarkStart w:id="37" w:name="_GoBack"/>
            <w:bookmarkEnd w:id="37"/>
            <w:r>
              <w:rPr>
                <w:rFonts w:ascii="宋体" w:hAnsi="宋体" w:hint="eastAsia"/>
                <w:color w:val="000000" w:themeColor="text1"/>
                <w:sz w:val="24"/>
                <w:szCs w:val="24"/>
              </w:rPr>
              <w:t>%</w:t>
            </w:r>
            <w:r>
              <w:rPr>
                <w:rFonts w:ascii="宋体" w:hAnsi="宋体" w:hint="eastAsia"/>
                <w:color w:val="000000" w:themeColor="text1"/>
                <w:sz w:val="24"/>
                <w:szCs w:val="24"/>
              </w:rPr>
              <w:t>）</w:t>
            </w:r>
          </w:p>
        </w:tc>
        <w:tc>
          <w:tcPr>
            <w:tcW w:w="951" w:type="dxa"/>
            <w:vAlign w:val="center"/>
          </w:tcPr>
          <w:p w:rsidR="008F0C67" w:rsidRDefault="00711B57">
            <w:pPr>
              <w:pStyle w:val="Style10"/>
              <w:spacing w:line="320" w:lineRule="exact"/>
              <w:jc w:val="center"/>
              <w:rPr>
                <w:rFonts w:ascii="宋体" w:hAnsi="宋体"/>
                <w:color w:val="000000" w:themeColor="text1"/>
                <w:sz w:val="24"/>
                <w:szCs w:val="24"/>
              </w:rPr>
            </w:pPr>
            <w:r>
              <w:rPr>
                <w:rFonts w:ascii="宋体" w:hAnsi="宋体" w:cs="宋体" w:hint="eastAsia"/>
                <w:color w:val="000000" w:themeColor="text1"/>
                <w:sz w:val="24"/>
                <w:szCs w:val="24"/>
              </w:rPr>
              <w:t>投标人业绩</w:t>
            </w:r>
            <w:r>
              <w:rPr>
                <w:rFonts w:ascii="宋体" w:hAnsi="宋体" w:hint="eastAsia"/>
                <w:color w:val="000000" w:themeColor="text1"/>
                <w:sz w:val="24"/>
                <w:szCs w:val="24"/>
              </w:rPr>
              <w:t>（</w:t>
            </w:r>
            <w:r>
              <w:rPr>
                <w:rFonts w:ascii="宋体" w:hAnsi="宋体" w:hint="eastAsia"/>
                <w:color w:val="000000" w:themeColor="text1"/>
                <w:sz w:val="24"/>
                <w:szCs w:val="24"/>
              </w:rPr>
              <w:t>15</w:t>
            </w:r>
            <w:r>
              <w:rPr>
                <w:rFonts w:ascii="宋体" w:hAnsi="宋体"/>
                <w:color w:val="000000" w:themeColor="text1"/>
                <w:sz w:val="24"/>
                <w:szCs w:val="24"/>
              </w:rPr>
              <w:t>%</w:t>
            </w:r>
            <w:r>
              <w:rPr>
                <w:rFonts w:ascii="宋体" w:hAnsi="宋体" w:hint="eastAsia"/>
                <w:color w:val="000000" w:themeColor="text1"/>
                <w:sz w:val="24"/>
                <w:szCs w:val="24"/>
              </w:rPr>
              <w:t>）</w:t>
            </w:r>
          </w:p>
        </w:tc>
        <w:tc>
          <w:tcPr>
            <w:tcW w:w="755" w:type="dxa"/>
            <w:vAlign w:val="center"/>
          </w:tcPr>
          <w:p w:rsidR="008F0C67" w:rsidRDefault="00711B57">
            <w:pPr>
              <w:spacing w:line="320" w:lineRule="exact"/>
              <w:jc w:val="center"/>
              <w:rPr>
                <w:rFonts w:ascii="宋体" w:hAnsi="宋体" w:cs="宋体"/>
                <w:color w:val="000000" w:themeColor="text1"/>
                <w:sz w:val="24"/>
              </w:rPr>
            </w:pPr>
            <w:r>
              <w:rPr>
                <w:rFonts w:ascii="宋体" w:hAnsi="宋体" w:cs="宋体" w:hint="eastAsia"/>
                <w:color w:val="000000" w:themeColor="text1"/>
                <w:sz w:val="24"/>
              </w:rPr>
              <w:t>15</w:t>
            </w:r>
          </w:p>
        </w:tc>
        <w:tc>
          <w:tcPr>
            <w:tcW w:w="4708" w:type="dxa"/>
            <w:vAlign w:val="center"/>
          </w:tcPr>
          <w:p w:rsidR="008F0C67" w:rsidRDefault="00711B57">
            <w:pPr>
              <w:spacing w:line="320" w:lineRule="exact"/>
              <w:rPr>
                <w:rFonts w:ascii="宋体" w:hAnsi="宋体" w:cs="宋体"/>
                <w:color w:val="000000" w:themeColor="text1"/>
                <w:sz w:val="24"/>
              </w:rPr>
            </w:pPr>
            <w:r>
              <w:rPr>
                <w:rFonts w:ascii="宋体" w:hAnsi="宋体" w:cs="宋体" w:hint="eastAsia"/>
                <w:color w:val="000000" w:themeColor="text1"/>
                <w:sz w:val="24"/>
              </w:rPr>
              <w:t>投标人独立承担过空调维保类项目</w:t>
            </w:r>
          </w:p>
          <w:p w:rsidR="008F0C67" w:rsidRDefault="00711B57">
            <w:pPr>
              <w:spacing w:line="320" w:lineRule="exact"/>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hint="eastAsia"/>
                <w:color w:val="000000" w:themeColor="text1"/>
                <w:sz w:val="24"/>
              </w:rPr>
              <w:t>单个合同金额在</w:t>
            </w:r>
            <w:r>
              <w:rPr>
                <w:rFonts w:ascii="宋体" w:hAnsi="宋体" w:cs="宋体" w:hint="eastAsia"/>
                <w:color w:val="000000" w:themeColor="text1"/>
                <w:sz w:val="24"/>
              </w:rPr>
              <w:t>50</w:t>
            </w:r>
            <w:r>
              <w:rPr>
                <w:rFonts w:ascii="宋体" w:hAnsi="宋体" w:cs="宋体" w:hint="eastAsia"/>
                <w:color w:val="000000" w:themeColor="text1"/>
                <w:sz w:val="24"/>
              </w:rPr>
              <w:t>万元（含</w:t>
            </w:r>
            <w:r>
              <w:rPr>
                <w:rFonts w:ascii="宋体" w:hAnsi="宋体" w:cs="宋体" w:hint="eastAsia"/>
                <w:color w:val="000000" w:themeColor="text1"/>
                <w:sz w:val="24"/>
              </w:rPr>
              <w:t>50</w:t>
            </w:r>
            <w:r>
              <w:rPr>
                <w:rFonts w:ascii="宋体" w:hAnsi="宋体" w:cs="宋体" w:hint="eastAsia"/>
                <w:color w:val="000000" w:themeColor="text1"/>
                <w:sz w:val="24"/>
              </w:rPr>
              <w:t>万元）以上的每个得</w:t>
            </w:r>
            <w:r>
              <w:rPr>
                <w:rFonts w:ascii="宋体" w:hAnsi="宋体" w:cs="宋体" w:hint="eastAsia"/>
                <w:color w:val="000000" w:themeColor="text1"/>
                <w:sz w:val="24"/>
              </w:rPr>
              <w:t>3</w:t>
            </w:r>
            <w:r>
              <w:rPr>
                <w:rFonts w:ascii="宋体" w:hAnsi="宋体" w:cs="宋体" w:hint="eastAsia"/>
                <w:color w:val="000000" w:themeColor="text1"/>
                <w:sz w:val="24"/>
              </w:rPr>
              <w:t>分；</w:t>
            </w:r>
          </w:p>
          <w:p w:rsidR="008F0C67" w:rsidRDefault="00711B57">
            <w:pPr>
              <w:spacing w:line="320" w:lineRule="exact"/>
              <w:rPr>
                <w:rFonts w:ascii="宋体" w:hAnsi="宋体" w:cs="宋体"/>
                <w:color w:val="000000" w:themeColor="text1"/>
                <w:sz w:val="24"/>
              </w:rPr>
            </w:pPr>
            <w:r>
              <w:rPr>
                <w:rFonts w:ascii="宋体" w:hAnsi="宋体" w:cs="宋体" w:hint="eastAsia"/>
                <w:color w:val="000000" w:themeColor="text1"/>
                <w:sz w:val="24"/>
              </w:rPr>
              <w:t xml:space="preserve">2. </w:t>
            </w:r>
            <w:r>
              <w:rPr>
                <w:rFonts w:ascii="宋体" w:hAnsi="宋体" w:cs="宋体" w:hint="eastAsia"/>
                <w:color w:val="000000" w:themeColor="text1"/>
                <w:sz w:val="24"/>
              </w:rPr>
              <w:t>单个合同金额在</w:t>
            </w:r>
            <w:r>
              <w:rPr>
                <w:rFonts w:ascii="宋体" w:hAnsi="宋体" w:cs="宋体" w:hint="eastAsia"/>
                <w:color w:val="000000" w:themeColor="text1"/>
                <w:sz w:val="24"/>
              </w:rPr>
              <w:t>20</w:t>
            </w:r>
            <w:r>
              <w:rPr>
                <w:rFonts w:ascii="宋体" w:hAnsi="宋体" w:cs="宋体" w:hint="eastAsia"/>
                <w:color w:val="000000" w:themeColor="text1"/>
                <w:sz w:val="24"/>
              </w:rPr>
              <w:t>万元（含</w:t>
            </w:r>
            <w:r>
              <w:rPr>
                <w:rFonts w:ascii="宋体" w:hAnsi="宋体" w:cs="宋体" w:hint="eastAsia"/>
                <w:color w:val="000000" w:themeColor="text1"/>
                <w:sz w:val="24"/>
              </w:rPr>
              <w:t>20</w:t>
            </w:r>
            <w:r>
              <w:rPr>
                <w:rFonts w:ascii="宋体" w:hAnsi="宋体" w:cs="宋体" w:hint="eastAsia"/>
                <w:color w:val="000000" w:themeColor="text1"/>
                <w:sz w:val="24"/>
              </w:rPr>
              <w:t>万元）至</w:t>
            </w:r>
            <w:r>
              <w:rPr>
                <w:rFonts w:ascii="宋体" w:hAnsi="宋体" w:cs="宋体" w:hint="eastAsia"/>
                <w:color w:val="000000" w:themeColor="text1"/>
                <w:sz w:val="24"/>
              </w:rPr>
              <w:t>50</w:t>
            </w:r>
            <w:r>
              <w:rPr>
                <w:rFonts w:ascii="宋体" w:hAnsi="宋体" w:cs="宋体" w:hint="eastAsia"/>
                <w:color w:val="000000" w:themeColor="text1"/>
                <w:sz w:val="24"/>
              </w:rPr>
              <w:t>万元（不含</w:t>
            </w:r>
            <w:r>
              <w:rPr>
                <w:rFonts w:ascii="宋体" w:hAnsi="宋体" w:cs="宋体" w:hint="eastAsia"/>
                <w:color w:val="000000" w:themeColor="text1"/>
                <w:sz w:val="24"/>
              </w:rPr>
              <w:t>50</w:t>
            </w:r>
            <w:r>
              <w:rPr>
                <w:rFonts w:ascii="宋体" w:hAnsi="宋体" w:cs="宋体" w:hint="eastAsia"/>
                <w:color w:val="000000" w:themeColor="text1"/>
                <w:sz w:val="24"/>
              </w:rPr>
              <w:t>万元）的，每个得</w:t>
            </w:r>
            <w:r>
              <w:rPr>
                <w:rFonts w:ascii="宋体" w:hAnsi="宋体" w:cs="宋体" w:hint="eastAsia"/>
                <w:color w:val="000000" w:themeColor="text1"/>
                <w:sz w:val="24"/>
              </w:rPr>
              <w:t>2</w:t>
            </w:r>
            <w:r>
              <w:rPr>
                <w:rFonts w:ascii="宋体" w:hAnsi="宋体" w:cs="宋体" w:hint="eastAsia"/>
                <w:color w:val="000000" w:themeColor="text1"/>
                <w:sz w:val="24"/>
              </w:rPr>
              <w:t>分；</w:t>
            </w:r>
          </w:p>
          <w:p w:rsidR="008F0C67" w:rsidRDefault="00711B57">
            <w:pPr>
              <w:spacing w:line="3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本项最高得</w:t>
            </w:r>
            <w:r>
              <w:rPr>
                <w:rFonts w:ascii="宋体" w:hAnsi="宋体" w:cs="宋体" w:hint="eastAsia"/>
                <w:color w:val="000000" w:themeColor="text1"/>
                <w:sz w:val="24"/>
              </w:rPr>
              <w:t>10</w:t>
            </w:r>
            <w:r>
              <w:rPr>
                <w:rFonts w:ascii="宋体" w:hAnsi="宋体" w:cs="宋体" w:hint="eastAsia"/>
                <w:color w:val="000000" w:themeColor="text1"/>
                <w:sz w:val="24"/>
              </w:rPr>
              <w:t>分。</w:t>
            </w:r>
          </w:p>
          <w:p w:rsidR="008F0C67" w:rsidRDefault="00711B57">
            <w:pPr>
              <w:spacing w:line="320" w:lineRule="exact"/>
              <w:rPr>
                <w:rFonts w:ascii="宋体" w:hAnsi="宋体" w:cs="宋体"/>
                <w:color w:val="000000" w:themeColor="text1"/>
                <w:sz w:val="24"/>
              </w:rPr>
            </w:pPr>
            <w:r>
              <w:rPr>
                <w:rFonts w:ascii="宋体" w:hAnsi="宋体" w:cs="宋体" w:hint="eastAsia"/>
                <w:color w:val="000000" w:themeColor="text1"/>
                <w:sz w:val="24"/>
              </w:rPr>
              <w:t>3.</w:t>
            </w:r>
            <w:r>
              <w:rPr>
                <w:rFonts w:ascii="宋体" w:hAnsi="宋体" w:cs="宋体" w:hint="eastAsia"/>
                <w:color w:val="000000" w:themeColor="text1"/>
                <w:sz w:val="24"/>
              </w:rPr>
              <w:t>有医院空调维保单个合同金额在</w:t>
            </w:r>
            <w:r>
              <w:rPr>
                <w:rFonts w:ascii="宋体" w:hAnsi="宋体" w:cs="宋体" w:hint="eastAsia"/>
                <w:color w:val="000000" w:themeColor="text1"/>
                <w:sz w:val="24"/>
              </w:rPr>
              <w:t>30</w:t>
            </w:r>
            <w:r>
              <w:rPr>
                <w:rFonts w:ascii="宋体" w:hAnsi="宋体" w:cs="宋体" w:hint="eastAsia"/>
                <w:color w:val="000000" w:themeColor="text1"/>
                <w:sz w:val="24"/>
              </w:rPr>
              <w:t>万元（含</w:t>
            </w:r>
            <w:r>
              <w:rPr>
                <w:rFonts w:ascii="宋体" w:hAnsi="宋体" w:cs="宋体" w:hint="eastAsia"/>
                <w:color w:val="000000" w:themeColor="text1"/>
                <w:sz w:val="24"/>
              </w:rPr>
              <w:t>30</w:t>
            </w:r>
            <w:r>
              <w:rPr>
                <w:rFonts w:ascii="宋体" w:hAnsi="宋体" w:cs="宋体" w:hint="eastAsia"/>
                <w:color w:val="000000" w:themeColor="text1"/>
                <w:sz w:val="24"/>
              </w:rPr>
              <w:t>万元）以上的每个得</w:t>
            </w:r>
            <w:r>
              <w:rPr>
                <w:rFonts w:ascii="宋体" w:hAnsi="宋体" w:cs="宋体" w:hint="eastAsia"/>
                <w:color w:val="000000" w:themeColor="text1"/>
                <w:sz w:val="24"/>
              </w:rPr>
              <w:t>2.5</w:t>
            </w:r>
            <w:r>
              <w:rPr>
                <w:rFonts w:ascii="宋体" w:hAnsi="宋体" w:cs="宋体" w:hint="eastAsia"/>
                <w:color w:val="000000" w:themeColor="text1"/>
                <w:sz w:val="24"/>
              </w:rPr>
              <w:t>分，最高得</w:t>
            </w:r>
            <w:r>
              <w:rPr>
                <w:rFonts w:ascii="宋体" w:hAnsi="宋体" w:cs="宋体" w:hint="eastAsia"/>
                <w:color w:val="000000" w:themeColor="text1"/>
                <w:sz w:val="24"/>
              </w:rPr>
              <w:t>5</w:t>
            </w:r>
            <w:r>
              <w:rPr>
                <w:rFonts w:ascii="宋体" w:hAnsi="宋体" w:cs="宋体" w:hint="eastAsia"/>
                <w:color w:val="000000" w:themeColor="text1"/>
                <w:sz w:val="24"/>
              </w:rPr>
              <w:t>分。</w:t>
            </w:r>
          </w:p>
        </w:tc>
        <w:tc>
          <w:tcPr>
            <w:tcW w:w="2035" w:type="dxa"/>
            <w:vAlign w:val="center"/>
          </w:tcPr>
          <w:p w:rsidR="008F0C67" w:rsidRDefault="00711B57">
            <w:pPr>
              <w:pStyle w:val="Style5"/>
              <w:spacing w:line="320" w:lineRule="exact"/>
              <w:jc w:val="center"/>
              <w:rPr>
                <w:rFonts w:ascii="宋体" w:hAnsi="宋体"/>
                <w:color w:val="000000" w:themeColor="text1"/>
                <w:sz w:val="24"/>
                <w:szCs w:val="24"/>
              </w:rPr>
            </w:pPr>
            <w:r>
              <w:rPr>
                <w:rFonts w:ascii="宋体" w:hAnsi="宋体" w:cs="宋体" w:hint="eastAsia"/>
                <w:color w:val="000000" w:themeColor="text1"/>
                <w:sz w:val="24"/>
                <w:szCs w:val="24"/>
              </w:rPr>
              <w:t>提供合同</w:t>
            </w:r>
            <w:r>
              <w:rPr>
                <w:rFonts w:ascii="宋体" w:hAnsi="宋体" w:cs="宋体" w:hint="eastAsia"/>
                <w:color w:val="000000" w:themeColor="text1"/>
                <w:sz w:val="24"/>
                <w:szCs w:val="24"/>
              </w:rPr>
              <w:t>2017</w:t>
            </w:r>
            <w:r>
              <w:rPr>
                <w:rFonts w:ascii="宋体" w:hAnsi="宋体" w:cs="宋体" w:hint="eastAsia"/>
                <w:color w:val="000000" w:themeColor="text1"/>
                <w:sz w:val="24"/>
                <w:szCs w:val="24"/>
              </w:rPr>
              <w:t>年至今（或协议）或中标（或成交）通知书复印件加盖投标人公章。</w:t>
            </w:r>
          </w:p>
        </w:tc>
      </w:tr>
      <w:tr w:rsidR="008F0C67">
        <w:trPr>
          <w:trHeight w:val="20"/>
        </w:trPr>
        <w:tc>
          <w:tcPr>
            <w:tcW w:w="428" w:type="dxa"/>
            <w:vMerge/>
            <w:vAlign w:val="center"/>
          </w:tcPr>
          <w:p w:rsidR="008F0C67" w:rsidRDefault="008F0C67">
            <w:pPr>
              <w:pStyle w:val="Style10"/>
              <w:spacing w:line="320" w:lineRule="exact"/>
              <w:jc w:val="center"/>
              <w:rPr>
                <w:rFonts w:ascii="宋体" w:hAnsi="宋体"/>
                <w:color w:val="000000" w:themeColor="text1"/>
                <w:sz w:val="24"/>
                <w:szCs w:val="24"/>
              </w:rPr>
            </w:pPr>
          </w:p>
        </w:tc>
        <w:tc>
          <w:tcPr>
            <w:tcW w:w="951" w:type="dxa"/>
            <w:vMerge/>
            <w:vAlign w:val="center"/>
          </w:tcPr>
          <w:p w:rsidR="008F0C67" w:rsidRDefault="008F0C67">
            <w:pPr>
              <w:pStyle w:val="Style10"/>
              <w:spacing w:line="320" w:lineRule="exact"/>
              <w:jc w:val="center"/>
              <w:rPr>
                <w:rFonts w:ascii="宋体" w:hAnsi="宋体"/>
                <w:color w:val="000000" w:themeColor="text1"/>
                <w:sz w:val="24"/>
                <w:szCs w:val="24"/>
              </w:rPr>
            </w:pPr>
          </w:p>
        </w:tc>
        <w:tc>
          <w:tcPr>
            <w:tcW w:w="951" w:type="dxa"/>
            <w:vAlign w:val="center"/>
          </w:tcPr>
          <w:p w:rsidR="008F0C67" w:rsidRDefault="00711B57">
            <w:pPr>
              <w:pStyle w:val="Style10"/>
              <w:spacing w:line="320" w:lineRule="exact"/>
              <w:jc w:val="center"/>
              <w:rPr>
                <w:rFonts w:ascii="宋体" w:hAnsi="宋体"/>
                <w:color w:val="000000" w:themeColor="text1"/>
                <w:sz w:val="24"/>
                <w:szCs w:val="24"/>
              </w:rPr>
            </w:pPr>
            <w:r>
              <w:rPr>
                <w:rFonts w:ascii="宋体" w:hAnsi="宋体" w:cs="宋体" w:hint="eastAsia"/>
                <w:color w:val="000000" w:themeColor="text1"/>
                <w:sz w:val="24"/>
                <w:szCs w:val="24"/>
              </w:rPr>
              <w:t>投标人</w:t>
            </w:r>
            <w:r>
              <w:rPr>
                <w:rFonts w:ascii="宋体" w:hAnsi="宋体" w:hint="eastAsia"/>
                <w:color w:val="000000" w:themeColor="text1"/>
                <w:sz w:val="24"/>
                <w:szCs w:val="24"/>
              </w:rPr>
              <w:t>服务能力（</w:t>
            </w:r>
            <w:r>
              <w:rPr>
                <w:rFonts w:ascii="宋体" w:hAnsi="宋体" w:hint="eastAsia"/>
                <w:color w:val="000000" w:themeColor="text1"/>
                <w:sz w:val="24"/>
                <w:szCs w:val="24"/>
              </w:rPr>
              <w:t>30</w:t>
            </w:r>
            <w:r>
              <w:rPr>
                <w:rFonts w:ascii="宋体" w:hAnsi="宋体"/>
                <w:color w:val="000000" w:themeColor="text1"/>
                <w:sz w:val="24"/>
                <w:szCs w:val="24"/>
              </w:rPr>
              <w:t>%</w:t>
            </w:r>
            <w:r>
              <w:rPr>
                <w:rFonts w:ascii="宋体" w:hAnsi="宋体" w:hint="eastAsia"/>
                <w:color w:val="000000" w:themeColor="text1"/>
                <w:sz w:val="24"/>
                <w:szCs w:val="24"/>
              </w:rPr>
              <w:t>）</w:t>
            </w:r>
          </w:p>
        </w:tc>
        <w:tc>
          <w:tcPr>
            <w:tcW w:w="755" w:type="dxa"/>
            <w:vAlign w:val="center"/>
          </w:tcPr>
          <w:p w:rsidR="008F0C67" w:rsidRDefault="00711B57">
            <w:pPr>
              <w:spacing w:line="320" w:lineRule="exact"/>
              <w:jc w:val="center"/>
              <w:rPr>
                <w:rFonts w:ascii="宋体" w:hAnsi="宋体" w:cs="宋体"/>
                <w:color w:val="000000" w:themeColor="text1"/>
                <w:sz w:val="24"/>
              </w:rPr>
            </w:pPr>
            <w:r>
              <w:rPr>
                <w:rFonts w:ascii="宋体" w:hAnsi="宋体" w:cs="宋体" w:hint="eastAsia"/>
                <w:color w:val="000000" w:themeColor="text1"/>
                <w:sz w:val="24"/>
              </w:rPr>
              <w:t>30</w:t>
            </w:r>
          </w:p>
        </w:tc>
        <w:tc>
          <w:tcPr>
            <w:tcW w:w="4708" w:type="dxa"/>
            <w:vAlign w:val="center"/>
          </w:tcPr>
          <w:p w:rsidR="008F0C67" w:rsidRDefault="00711B57">
            <w:pPr>
              <w:spacing w:line="320" w:lineRule="exact"/>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color w:val="000000" w:themeColor="text1"/>
                <w:sz w:val="24"/>
              </w:rPr>
              <w:t>.</w:t>
            </w:r>
            <w:r>
              <w:rPr>
                <w:rFonts w:ascii="宋体" w:hAnsi="宋体" w:cs="宋体" w:hint="eastAsia"/>
                <w:color w:val="000000" w:themeColor="text1"/>
                <w:sz w:val="24"/>
              </w:rPr>
              <w:t>投标人拟投入本项目的工作人员具有制冷设备维修工资格证书，每提供一个证书得</w:t>
            </w:r>
            <w:r>
              <w:rPr>
                <w:rFonts w:ascii="宋体" w:hAnsi="宋体" w:cs="宋体" w:hint="eastAsia"/>
                <w:color w:val="000000" w:themeColor="text1"/>
                <w:sz w:val="24"/>
              </w:rPr>
              <w:t>1</w:t>
            </w:r>
            <w:r>
              <w:rPr>
                <w:rFonts w:ascii="宋体" w:hAnsi="宋体" w:cs="宋体" w:hint="eastAsia"/>
                <w:color w:val="000000" w:themeColor="text1"/>
                <w:sz w:val="24"/>
              </w:rPr>
              <w:t>分，最高得</w:t>
            </w:r>
            <w:r>
              <w:rPr>
                <w:rFonts w:ascii="宋体" w:hAnsi="宋体" w:cs="宋体" w:hint="eastAsia"/>
                <w:color w:val="000000" w:themeColor="text1"/>
                <w:sz w:val="24"/>
              </w:rPr>
              <w:t>6</w:t>
            </w:r>
            <w:r>
              <w:rPr>
                <w:rFonts w:ascii="宋体" w:hAnsi="宋体" w:cs="宋体" w:hint="eastAsia"/>
                <w:color w:val="000000" w:themeColor="text1"/>
                <w:sz w:val="24"/>
              </w:rPr>
              <w:t>分。</w:t>
            </w:r>
          </w:p>
          <w:p w:rsidR="008F0C67" w:rsidRDefault="00711B57">
            <w:pPr>
              <w:spacing w:line="320" w:lineRule="exact"/>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color w:val="000000" w:themeColor="text1"/>
                <w:sz w:val="24"/>
              </w:rPr>
              <w:t>.</w:t>
            </w:r>
            <w:r>
              <w:rPr>
                <w:rFonts w:ascii="宋体" w:hAnsi="宋体" w:cs="宋体" w:hint="eastAsia"/>
                <w:color w:val="000000" w:themeColor="text1"/>
                <w:sz w:val="24"/>
              </w:rPr>
              <w:t>投标人拟投入本项目的工作人员具有电工作业证的，每提供一个证书得</w:t>
            </w:r>
            <w:r>
              <w:rPr>
                <w:rFonts w:ascii="宋体" w:hAnsi="宋体" w:cs="宋体" w:hint="eastAsia"/>
                <w:color w:val="000000" w:themeColor="text1"/>
                <w:sz w:val="24"/>
              </w:rPr>
              <w:t>1</w:t>
            </w:r>
            <w:r>
              <w:rPr>
                <w:rFonts w:ascii="宋体" w:hAnsi="宋体" w:cs="宋体" w:hint="eastAsia"/>
                <w:color w:val="000000" w:themeColor="text1"/>
                <w:sz w:val="24"/>
              </w:rPr>
              <w:t>分，最高得</w:t>
            </w:r>
            <w:r>
              <w:rPr>
                <w:rFonts w:ascii="宋体" w:hAnsi="宋体" w:cs="宋体" w:hint="eastAsia"/>
                <w:color w:val="000000" w:themeColor="text1"/>
                <w:sz w:val="24"/>
              </w:rPr>
              <w:t>6</w:t>
            </w:r>
            <w:r>
              <w:rPr>
                <w:rFonts w:ascii="宋体" w:hAnsi="宋体" w:cs="宋体" w:hint="eastAsia"/>
                <w:color w:val="000000" w:themeColor="text1"/>
                <w:sz w:val="24"/>
              </w:rPr>
              <w:t>分。</w:t>
            </w:r>
          </w:p>
          <w:p w:rsidR="008F0C67" w:rsidRDefault="00711B57">
            <w:pPr>
              <w:spacing w:line="320" w:lineRule="exact"/>
              <w:rPr>
                <w:rFonts w:ascii="宋体" w:hAnsi="宋体" w:cs="宋体"/>
                <w:color w:val="000000" w:themeColor="text1"/>
                <w:sz w:val="24"/>
              </w:rPr>
            </w:pPr>
            <w:r>
              <w:rPr>
                <w:rFonts w:ascii="宋体" w:hAnsi="宋体" w:cs="宋体" w:hint="eastAsia"/>
                <w:color w:val="000000" w:themeColor="text1"/>
                <w:sz w:val="24"/>
              </w:rPr>
              <w:t>3</w:t>
            </w:r>
            <w:r>
              <w:rPr>
                <w:rFonts w:ascii="宋体" w:hAnsi="宋体" w:cs="宋体"/>
                <w:color w:val="000000" w:themeColor="text1"/>
                <w:sz w:val="24"/>
              </w:rPr>
              <w:t>.</w:t>
            </w:r>
            <w:r>
              <w:rPr>
                <w:rFonts w:ascii="宋体" w:hAnsi="宋体" w:cs="宋体" w:hint="eastAsia"/>
                <w:color w:val="000000" w:themeColor="text1"/>
                <w:sz w:val="24"/>
              </w:rPr>
              <w:t>投标人拟投入本项目的工作人员具有制冷与空调作业证的，每提供一个证书得</w:t>
            </w:r>
            <w:r>
              <w:rPr>
                <w:rFonts w:ascii="宋体" w:hAnsi="宋体" w:cs="宋体"/>
                <w:color w:val="000000" w:themeColor="text1"/>
                <w:sz w:val="24"/>
              </w:rPr>
              <w:t>3</w:t>
            </w:r>
            <w:r>
              <w:rPr>
                <w:rFonts w:ascii="宋体" w:hAnsi="宋体" w:cs="宋体" w:hint="eastAsia"/>
                <w:color w:val="000000" w:themeColor="text1"/>
                <w:sz w:val="24"/>
              </w:rPr>
              <w:t>分，最高得</w:t>
            </w:r>
            <w:r>
              <w:rPr>
                <w:rFonts w:ascii="宋体" w:hAnsi="宋体" w:cs="宋体" w:hint="eastAsia"/>
                <w:color w:val="000000" w:themeColor="text1"/>
                <w:sz w:val="24"/>
              </w:rPr>
              <w:t>,10</w:t>
            </w:r>
            <w:r>
              <w:rPr>
                <w:rFonts w:ascii="宋体" w:hAnsi="宋体" w:cs="宋体" w:hint="eastAsia"/>
                <w:color w:val="000000" w:themeColor="text1"/>
                <w:sz w:val="24"/>
              </w:rPr>
              <w:t>分。</w:t>
            </w:r>
          </w:p>
          <w:p w:rsidR="008F0C67" w:rsidRDefault="00711B57">
            <w:pPr>
              <w:spacing w:line="320" w:lineRule="exact"/>
              <w:rPr>
                <w:rFonts w:ascii="宋体" w:hAnsi="宋体" w:cs="宋体"/>
                <w:color w:val="000000" w:themeColor="text1"/>
                <w:sz w:val="24"/>
              </w:rPr>
            </w:pPr>
            <w:r>
              <w:rPr>
                <w:rFonts w:ascii="宋体" w:hAnsi="宋体" w:cs="宋体" w:hint="eastAsia"/>
                <w:color w:val="000000" w:themeColor="text1"/>
                <w:sz w:val="24"/>
              </w:rPr>
              <w:t>4</w:t>
            </w:r>
            <w:r>
              <w:rPr>
                <w:rFonts w:ascii="宋体" w:hAnsi="宋体" w:cs="宋体"/>
                <w:color w:val="000000" w:themeColor="text1"/>
                <w:sz w:val="24"/>
              </w:rPr>
              <w:t>.</w:t>
            </w:r>
            <w:r>
              <w:rPr>
                <w:rFonts w:ascii="宋体" w:hAnsi="宋体" w:cs="宋体" w:hint="eastAsia"/>
                <w:color w:val="000000" w:themeColor="text1"/>
                <w:sz w:val="24"/>
              </w:rPr>
              <w:t>投标人拟投入本项目的工作人员具有焊接与热切割作业证的，每提供一个证书得</w:t>
            </w:r>
            <w:r>
              <w:rPr>
                <w:rFonts w:ascii="宋体" w:hAnsi="宋体" w:cs="宋体"/>
                <w:color w:val="000000" w:themeColor="text1"/>
                <w:sz w:val="24"/>
              </w:rPr>
              <w:t>1</w:t>
            </w:r>
            <w:r>
              <w:rPr>
                <w:rFonts w:ascii="宋体" w:hAnsi="宋体" w:cs="宋体" w:hint="eastAsia"/>
                <w:color w:val="000000" w:themeColor="text1"/>
                <w:sz w:val="24"/>
              </w:rPr>
              <w:t>分，最高</w:t>
            </w:r>
            <w:r>
              <w:rPr>
                <w:rFonts w:ascii="宋体" w:hAnsi="宋体" w:cs="宋体" w:hint="eastAsia"/>
                <w:color w:val="000000" w:themeColor="text1"/>
                <w:sz w:val="24"/>
              </w:rPr>
              <w:t>6</w:t>
            </w:r>
            <w:r>
              <w:rPr>
                <w:rFonts w:ascii="宋体" w:hAnsi="宋体" w:cs="宋体" w:hint="eastAsia"/>
                <w:color w:val="000000" w:themeColor="text1"/>
                <w:sz w:val="24"/>
              </w:rPr>
              <w:t>分。</w:t>
            </w:r>
          </w:p>
          <w:p w:rsidR="008F0C67" w:rsidRDefault="00711B57">
            <w:pPr>
              <w:rPr>
                <w:rFonts w:ascii="仿宋" w:eastAsia="仿宋" w:hAnsi="仿宋" w:cs="仿宋"/>
                <w:color w:val="000000" w:themeColor="text1"/>
                <w:szCs w:val="28"/>
              </w:rPr>
            </w:pPr>
            <w:r>
              <w:rPr>
                <w:rFonts w:ascii="宋体" w:hAnsi="宋体" w:cs="宋体" w:hint="eastAsia"/>
                <w:color w:val="000000" w:themeColor="text1"/>
                <w:sz w:val="24"/>
              </w:rPr>
              <w:t>5.</w:t>
            </w:r>
            <w:r>
              <w:rPr>
                <w:rFonts w:ascii="宋体" w:hAnsi="宋体" w:cs="宋体" w:hint="eastAsia"/>
                <w:color w:val="000000" w:themeColor="text1"/>
                <w:sz w:val="24"/>
              </w:rPr>
              <w:t>提供应急预案，切实可行，满分</w:t>
            </w:r>
            <w:r>
              <w:rPr>
                <w:rFonts w:ascii="宋体" w:hAnsi="宋体" w:cs="宋体" w:hint="eastAsia"/>
                <w:color w:val="000000" w:themeColor="text1"/>
                <w:sz w:val="24"/>
              </w:rPr>
              <w:t>2</w:t>
            </w:r>
            <w:r>
              <w:rPr>
                <w:rFonts w:ascii="宋体" w:hAnsi="宋体" w:cs="宋体" w:hint="eastAsia"/>
                <w:color w:val="000000" w:themeColor="text1"/>
                <w:sz w:val="24"/>
              </w:rPr>
              <w:t>分（好</w:t>
            </w:r>
            <w:r>
              <w:rPr>
                <w:rFonts w:ascii="宋体" w:hAnsi="宋体" w:cs="宋体" w:hint="eastAsia"/>
                <w:color w:val="000000" w:themeColor="text1"/>
                <w:sz w:val="24"/>
              </w:rPr>
              <w:t>2</w:t>
            </w:r>
            <w:r>
              <w:rPr>
                <w:rFonts w:ascii="宋体" w:hAnsi="宋体" w:cs="宋体" w:hint="eastAsia"/>
                <w:color w:val="000000" w:themeColor="text1"/>
                <w:sz w:val="24"/>
              </w:rPr>
              <w:t>分，一般</w:t>
            </w:r>
            <w:r>
              <w:rPr>
                <w:rFonts w:ascii="宋体" w:hAnsi="宋体" w:cs="宋体" w:hint="eastAsia"/>
                <w:color w:val="000000" w:themeColor="text1"/>
                <w:sz w:val="24"/>
              </w:rPr>
              <w:t>1</w:t>
            </w:r>
            <w:r>
              <w:rPr>
                <w:rFonts w:ascii="宋体" w:hAnsi="宋体" w:cs="宋体" w:hint="eastAsia"/>
                <w:color w:val="000000" w:themeColor="text1"/>
                <w:sz w:val="24"/>
              </w:rPr>
              <w:t>分，较差</w:t>
            </w:r>
            <w:r>
              <w:rPr>
                <w:rFonts w:ascii="宋体" w:hAnsi="宋体" w:cs="宋体" w:hint="eastAsia"/>
                <w:color w:val="000000" w:themeColor="text1"/>
                <w:sz w:val="24"/>
              </w:rPr>
              <w:t>0</w:t>
            </w:r>
            <w:r>
              <w:rPr>
                <w:rFonts w:ascii="宋体" w:hAnsi="宋体" w:cs="宋体" w:hint="eastAsia"/>
                <w:color w:val="000000" w:themeColor="text1"/>
                <w:sz w:val="24"/>
              </w:rPr>
              <w:t>分）。</w:t>
            </w:r>
          </w:p>
          <w:p w:rsidR="008F0C67" w:rsidRDefault="008F0C67">
            <w:pPr>
              <w:spacing w:line="320" w:lineRule="exact"/>
              <w:rPr>
                <w:rFonts w:ascii="宋体" w:hAnsi="宋体" w:cs="宋体"/>
                <w:color w:val="000000" w:themeColor="text1"/>
                <w:sz w:val="24"/>
              </w:rPr>
            </w:pPr>
          </w:p>
          <w:p w:rsidR="008F0C67" w:rsidRDefault="008F0C67">
            <w:pPr>
              <w:spacing w:line="320" w:lineRule="exact"/>
              <w:rPr>
                <w:rFonts w:ascii="宋体" w:hAnsi="宋体" w:cs="宋体"/>
                <w:color w:val="000000" w:themeColor="text1"/>
                <w:sz w:val="24"/>
              </w:rPr>
            </w:pPr>
          </w:p>
        </w:tc>
        <w:tc>
          <w:tcPr>
            <w:tcW w:w="2035" w:type="dxa"/>
            <w:vAlign w:val="center"/>
          </w:tcPr>
          <w:p w:rsidR="008F0C67" w:rsidRDefault="00711B57">
            <w:pPr>
              <w:pStyle w:val="Style5"/>
              <w:spacing w:line="320" w:lineRule="exact"/>
              <w:jc w:val="both"/>
              <w:rPr>
                <w:rFonts w:ascii="宋体" w:hAnsi="宋体" w:cs="宋体"/>
                <w:color w:val="000000" w:themeColor="text1"/>
                <w:sz w:val="24"/>
                <w:szCs w:val="24"/>
              </w:rPr>
            </w:pPr>
            <w:r>
              <w:rPr>
                <w:rFonts w:ascii="宋体" w:hAnsi="宋体" w:cs="宋体" w:hint="eastAsia"/>
                <w:color w:val="000000" w:themeColor="text1"/>
                <w:sz w:val="24"/>
                <w:szCs w:val="24"/>
              </w:rPr>
              <w:t>1.</w:t>
            </w:r>
            <w:r>
              <w:rPr>
                <w:rFonts w:ascii="宋体" w:hAnsi="宋体" w:cs="宋体" w:hint="eastAsia"/>
                <w:color w:val="000000" w:themeColor="text1"/>
                <w:sz w:val="24"/>
                <w:szCs w:val="24"/>
              </w:rPr>
              <w:t>提供拟派人员相关证书复印件加盖投标人公章；</w:t>
            </w:r>
          </w:p>
          <w:p w:rsidR="008F0C67" w:rsidRDefault="00711B57">
            <w:pPr>
              <w:pStyle w:val="Style5"/>
              <w:spacing w:line="320" w:lineRule="exact"/>
              <w:jc w:val="both"/>
              <w:rPr>
                <w:rFonts w:ascii="宋体" w:hAnsi="宋体" w:cs="宋体"/>
                <w:color w:val="000000" w:themeColor="text1"/>
                <w:sz w:val="24"/>
                <w:szCs w:val="24"/>
              </w:rPr>
            </w:pPr>
            <w:r>
              <w:rPr>
                <w:rFonts w:ascii="宋体" w:hAnsi="宋体" w:cs="宋体" w:hint="eastAsia"/>
                <w:color w:val="000000" w:themeColor="text1"/>
                <w:sz w:val="24"/>
                <w:szCs w:val="24"/>
              </w:rPr>
              <w:t>2.</w:t>
            </w:r>
            <w:r>
              <w:rPr>
                <w:rFonts w:ascii="宋体" w:hAnsi="宋体" w:cs="宋体" w:hint="eastAsia"/>
                <w:color w:val="000000" w:themeColor="text1"/>
                <w:sz w:val="24"/>
                <w:szCs w:val="24"/>
              </w:rPr>
              <w:t>提供拟派人员在投标人单位</w:t>
            </w:r>
            <w:r>
              <w:rPr>
                <w:rFonts w:ascii="宋体" w:hAnsi="宋体" w:cs="宋体"/>
                <w:color w:val="000000" w:themeColor="text1"/>
                <w:sz w:val="24"/>
                <w:szCs w:val="24"/>
              </w:rPr>
              <w:t>20</w:t>
            </w:r>
            <w:r>
              <w:rPr>
                <w:rFonts w:ascii="宋体" w:hAnsi="宋体" w:cs="宋体" w:hint="eastAsia"/>
                <w:color w:val="000000" w:themeColor="text1"/>
                <w:sz w:val="24"/>
                <w:szCs w:val="24"/>
              </w:rPr>
              <w:t>20</w:t>
            </w:r>
            <w:r>
              <w:rPr>
                <w:rFonts w:ascii="宋体" w:hAnsi="宋体" w:cs="宋体" w:hint="eastAsia"/>
                <w:color w:val="000000" w:themeColor="text1"/>
                <w:sz w:val="24"/>
                <w:szCs w:val="24"/>
              </w:rPr>
              <w:t>年任意三个月缴纳社保证明复印件（社保证明须有投标人所在地社保部门公章或业务专用章）加盖投标人公章。（以上人员证书一人多证的可以重复计分）</w:t>
            </w:r>
          </w:p>
        </w:tc>
      </w:tr>
      <w:tr w:rsidR="008F0C67">
        <w:trPr>
          <w:trHeight w:val="20"/>
        </w:trPr>
        <w:tc>
          <w:tcPr>
            <w:tcW w:w="428" w:type="dxa"/>
            <w:vAlign w:val="center"/>
          </w:tcPr>
          <w:p w:rsidR="008F0C67" w:rsidRDefault="00711B57">
            <w:pPr>
              <w:pStyle w:val="affff0"/>
              <w:spacing w:line="320" w:lineRule="exact"/>
              <w:rPr>
                <w:rFonts w:ascii="宋体" w:eastAsia="宋体" w:hAnsi="宋体"/>
                <w:b w:val="0"/>
                <w:color w:val="000000" w:themeColor="text1"/>
                <w:szCs w:val="24"/>
              </w:rPr>
            </w:pPr>
            <w:r>
              <w:rPr>
                <w:rFonts w:ascii="宋体" w:eastAsia="宋体" w:hAnsi="宋体" w:hint="eastAsia"/>
                <w:b w:val="0"/>
                <w:color w:val="000000" w:themeColor="text1"/>
                <w:szCs w:val="24"/>
              </w:rPr>
              <w:t>4</w:t>
            </w:r>
          </w:p>
        </w:tc>
        <w:tc>
          <w:tcPr>
            <w:tcW w:w="1902" w:type="dxa"/>
            <w:gridSpan w:val="2"/>
            <w:vAlign w:val="center"/>
          </w:tcPr>
          <w:p w:rsidR="008F0C67" w:rsidRDefault="00711B57">
            <w:pPr>
              <w:pStyle w:val="affff0"/>
              <w:spacing w:line="320" w:lineRule="exact"/>
              <w:rPr>
                <w:rFonts w:ascii="宋体" w:eastAsia="宋体" w:hAnsi="宋体"/>
                <w:b w:val="0"/>
                <w:color w:val="000000" w:themeColor="text1"/>
                <w:szCs w:val="24"/>
              </w:rPr>
            </w:pPr>
            <w:r>
              <w:rPr>
                <w:rFonts w:ascii="宋体" w:eastAsia="宋体" w:hAnsi="宋体" w:hint="eastAsia"/>
                <w:b w:val="0"/>
                <w:color w:val="000000" w:themeColor="text1"/>
                <w:szCs w:val="24"/>
              </w:rPr>
              <w:t>加分项目</w:t>
            </w:r>
          </w:p>
        </w:tc>
        <w:tc>
          <w:tcPr>
            <w:tcW w:w="755" w:type="dxa"/>
            <w:vAlign w:val="center"/>
          </w:tcPr>
          <w:p w:rsidR="008F0C67" w:rsidRDefault="00711B57">
            <w:pPr>
              <w:pStyle w:val="affff0"/>
              <w:spacing w:line="320" w:lineRule="exact"/>
              <w:rPr>
                <w:rFonts w:ascii="宋体" w:eastAsia="宋体" w:hAnsi="宋体"/>
                <w:b w:val="0"/>
                <w:color w:val="000000" w:themeColor="text1"/>
                <w:szCs w:val="24"/>
              </w:rPr>
            </w:pPr>
            <w:r>
              <w:rPr>
                <w:rFonts w:ascii="宋体" w:eastAsia="宋体" w:hAnsi="宋体" w:hint="eastAsia"/>
                <w:b w:val="0"/>
                <w:color w:val="000000" w:themeColor="text1"/>
                <w:szCs w:val="24"/>
              </w:rPr>
              <w:t>3</w:t>
            </w:r>
          </w:p>
        </w:tc>
        <w:tc>
          <w:tcPr>
            <w:tcW w:w="4708" w:type="dxa"/>
            <w:vAlign w:val="center"/>
          </w:tcPr>
          <w:p w:rsidR="008F0C67" w:rsidRDefault="00711B57">
            <w:pPr>
              <w:pStyle w:val="affff0"/>
              <w:spacing w:line="320" w:lineRule="exact"/>
              <w:rPr>
                <w:rFonts w:ascii="宋体" w:eastAsia="宋体" w:hAnsi="宋体"/>
                <w:b w:val="0"/>
                <w:color w:val="000000" w:themeColor="text1"/>
                <w:szCs w:val="24"/>
              </w:rPr>
            </w:pPr>
            <w:r>
              <w:rPr>
                <w:rFonts w:ascii="宋体" w:eastAsia="宋体" w:hAnsi="宋体" w:hint="eastAsia"/>
                <w:b w:val="0"/>
                <w:color w:val="000000" w:themeColor="text1"/>
                <w:szCs w:val="24"/>
              </w:rPr>
              <w:t>中标单位派有资质工作人员长驻现场的。最高加</w:t>
            </w:r>
            <w:r>
              <w:rPr>
                <w:rFonts w:ascii="宋体" w:eastAsia="宋体" w:hAnsi="宋体" w:hint="eastAsia"/>
                <w:b w:val="0"/>
                <w:color w:val="000000" w:themeColor="text1"/>
                <w:szCs w:val="24"/>
              </w:rPr>
              <w:t>3</w:t>
            </w:r>
            <w:r>
              <w:rPr>
                <w:rFonts w:ascii="宋体" w:eastAsia="宋体" w:hAnsi="宋体" w:hint="eastAsia"/>
                <w:b w:val="0"/>
                <w:color w:val="000000" w:themeColor="text1"/>
                <w:szCs w:val="24"/>
              </w:rPr>
              <w:t>分。</w:t>
            </w:r>
          </w:p>
        </w:tc>
        <w:tc>
          <w:tcPr>
            <w:tcW w:w="2035" w:type="dxa"/>
            <w:vAlign w:val="center"/>
          </w:tcPr>
          <w:p w:rsidR="008F0C67" w:rsidRDefault="00711B57">
            <w:pPr>
              <w:pStyle w:val="affff0"/>
              <w:spacing w:line="320" w:lineRule="exact"/>
              <w:rPr>
                <w:rFonts w:ascii="宋体" w:eastAsia="宋体" w:hAnsi="宋体"/>
                <w:b w:val="0"/>
                <w:color w:val="000000" w:themeColor="text1"/>
                <w:szCs w:val="24"/>
              </w:rPr>
            </w:pPr>
            <w:r>
              <w:rPr>
                <w:rFonts w:ascii="宋体" w:eastAsia="宋体" w:hAnsi="宋体" w:hint="eastAsia"/>
                <w:b w:val="0"/>
                <w:color w:val="000000" w:themeColor="text1"/>
                <w:szCs w:val="24"/>
              </w:rPr>
              <w:t>提供拟派人员相关证书复印件加盖投标人公章。</w:t>
            </w:r>
          </w:p>
        </w:tc>
      </w:tr>
    </w:tbl>
    <w:p w:rsidR="008F0C67" w:rsidRDefault="00711B57">
      <w:pPr>
        <w:snapToGrid w:val="0"/>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2.</w:t>
      </w:r>
      <w:r>
        <w:rPr>
          <w:rFonts w:ascii="方正仿宋_GBK" w:eastAsia="方正仿宋_GBK" w:hAnsi="宋体" w:hint="eastAsia"/>
          <w:color w:val="000000" w:themeColor="text1"/>
          <w:sz w:val="28"/>
          <w:szCs w:val="28"/>
        </w:rPr>
        <w:t>磋商小组依据上述评审办法，按分值由高到低的顺序提出</w:t>
      </w:r>
      <w:r>
        <w:rPr>
          <w:rFonts w:ascii="方正仿宋_GBK" w:eastAsia="方正仿宋_GBK" w:hAnsi="宋体" w:hint="eastAsia"/>
          <w:color w:val="000000" w:themeColor="text1"/>
          <w:sz w:val="28"/>
          <w:szCs w:val="28"/>
        </w:rPr>
        <w:t>3</w:t>
      </w:r>
      <w:r>
        <w:rPr>
          <w:rFonts w:ascii="方正仿宋_GBK" w:eastAsia="方正仿宋_GBK" w:hAnsi="宋体" w:hint="eastAsia"/>
          <w:color w:val="000000" w:themeColor="text1"/>
          <w:sz w:val="28"/>
          <w:szCs w:val="28"/>
        </w:rPr>
        <w:t>名成交候选</w:t>
      </w:r>
      <w:r>
        <w:rPr>
          <w:rFonts w:ascii="方正仿宋_GBK" w:eastAsia="方正仿宋_GBK" w:hAnsi="宋体" w:hint="eastAsia"/>
          <w:color w:val="000000" w:themeColor="text1"/>
          <w:sz w:val="28"/>
          <w:szCs w:val="28"/>
        </w:rPr>
        <w:lastRenderedPageBreak/>
        <w:t>人，并编写评审报告。</w:t>
      </w:r>
    </w:p>
    <w:p w:rsidR="008F0C67" w:rsidRDefault="00711B57">
      <w:pPr>
        <w:snapToGrid w:val="0"/>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成交供应商</w:t>
      </w:r>
      <w:r>
        <w:rPr>
          <w:rFonts w:ascii="方正仿宋_GBK" w:eastAsia="方正仿宋_GBK" w:hAnsi="宋体" w:hint="eastAsia"/>
          <w:color w:val="000000" w:themeColor="text1"/>
          <w:sz w:val="28"/>
          <w:szCs w:val="28"/>
        </w:rPr>
        <w:t>=</w:t>
      </w:r>
      <w:r>
        <w:rPr>
          <w:rFonts w:ascii="方正仿宋_GBK" w:eastAsia="方正仿宋_GBK" w:hAnsi="宋体" w:hint="eastAsia"/>
          <w:color w:val="000000" w:themeColor="text1"/>
          <w:sz w:val="28"/>
          <w:szCs w:val="28"/>
        </w:rPr>
        <w:t>评审分数最高者</w:t>
      </w:r>
    </w:p>
    <w:p w:rsidR="008F0C67" w:rsidRDefault="00711B57">
      <w:pPr>
        <w:snapToGrid w:val="0"/>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3.</w:t>
      </w:r>
      <w:r>
        <w:rPr>
          <w:rFonts w:ascii="方正仿宋_GBK" w:eastAsia="方正仿宋_GBK" w:hAnsi="宋体" w:hint="eastAsia"/>
          <w:color w:val="000000" w:themeColor="text1"/>
          <w:sz w:val="28"/>
          <w:szCs w:val="28"/>
        </w:rPr>
        <w:t>成交供应商的变更</w:t>
      </w:r>
    </w:p>
    <w:p w:rsidR="008F0C67" w:rsidRDefault="00711B57">
      <w:pPr>
        <w:snapToGrid w:val="0"/>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3.1</w:t>
      </w:r>
      <w:r>
        <w:rPr>
          <w:rFonts w:ascii="方正仿宋_GBK" w:eastAsia="方正仿宋_GBK" w:hAnsi="宋体" w:hint="eastAsia"/>
          <w:color w:val="000000" w:themeColor="text1"/>
          <w:sz w:val="28"/>
          <w:szCs w:val="28"/>
        </w:rPr>
        <w:t>成交供应商拒绝签订采购合同的，采购人可以按照评审报告推荐的成交候选人顺序，确定排名下一位的候选人为成交供应商，也可以重新开展采购活动。拒绝签订采购合同的成交供应商不得参加对该项目重新开展的采购活动。</w:t>
      </w:r>
    </w:p>
    <w:p w:rsidR="008F0C67" w:rsidRDefault="00711B57">
      <w:pPr>
        <w:pStyle w:val="3"/>
        <w:spacing w:before="0" w:after="0" w:line="560" w:lineRule="exact"/>
        <w:ind w:firstLineChars="200" w:firstLine="560"/>
        <w:rPr>
          <w:rFonts w:ascii="方正仿宋_GBK" w:eastAsia="方正仿宋_GBK"/>
          <w:b w:val="0"/>
          <w:color w:val="000000" w:themeColor="text1"/>
          <w:sz w:val="28"/>
          <w:szCs w:val="28"/>
        </w:rPr>
      </w:pPr>
      <w:bookmarkStart w:id="38" w:name="_Toc102227321"/>
      <w:bookmarkStart w:id="39" w:name="_Toc342913395"/>
      <w:bookmarkStart w:id="40" w:name="_Toc29543171"/>
      <w:r>
        <w:rPr>
          <w:rFonts w:ascii="方正仿宋_GBK" w:eastAsia="方正仿宋_GBK" w:hint="eastAsia"/>
          <w:b w:val="0"/>
          <w:color w:val="000000" w:themeColor="text1"/>
          <w:sz w:val="28"/>
          <w:szCs w:val="28"/>
        </w:rPr>
        <w:t>七、</w:t>
      </w:r>
      <w:bookmarkEnd w:id="38"/>
      <w:bookmarkEnd w:id="39"/>
      <w:bookmarkEnd w:id="40"/>
      <w:r>
        <w:rPr>
          <w:rFonts w:ascii="方正仿宋_GBK" w:eastAsia="方正仿宋_GBK" w:hint="eastAsia"/>
          <w:b w:val="0"/>
          <w:color w:val="000000" w:themeColor="text1"/>
          <w:sz w:val="28"/>
          <w:szCs w:val="28"/>
        </w:rPr>
        <w:t>结果公布</w:t>
      </w:r>
    </w:p>
    <w:p w:rsidR="008F0C67" w:rsidRDefault="00711B57">
      <w:pPr>
        <w:spacing w:line="560" w:lineRule="exact"/>
        <w:ind w:firstLineChars="200" w:firstLine="560"/>
        <w:rPr>
          <w:rFonts w:ascii="方正仿宋_GBK" w:eastAsia="方正仿宋_GBK" w:hAnsi="方正楷体_GBK" w:cs="方正楷体_GBK"/>
          <w:color w:val="000000" w:themeColor="text1"/>
          <w:sz w:val="28"/>
          <w:szCs w:val="28"/>
        </w:rPr>
      </w:pPr>
      <w:r>
        <w:rPr>
          <w:rFonts w:ascii="方正仿宋_GBK" w:eastAsia="方正仿宋_GBK" w:hAnsi="宋体" w:hint="eastAsia"/>
          <w:color w:val="000000" w:themeColor="text1"/>
          <w:sz w:val="28"/>
          <w:szCs w:val="28"/>
        </w:rPr>
        <w:t>成交供应商确定后，采购人</w:t>
      </w:r>
      <w:r>
        <w:rPr>
          <w:rFonts w:ascii="方正仿宋_GBK" w:eastAsia="方正仿宋_GBK" w:hAnsi="方正楷体_GBK" w:cs="方正楷体_GBK" w:hint="eastAsia"/>
          <w:color w:val="000000" w:themeColor="text1"/>
          <w:sz w:val="28"/>
          <w:szCs w:val="28"/>
        </w:rPr>
        <w:t>将在</w:t>
      </w:r>
      <w:r>
        <w:rPr>
          <w:rFonts w:ascii="方正仿宋_GBK" w:eastAsia="方正仿宋_GBK" w:hAnsi="方正仿宋_GBK" w:cs="方正仿宋_GBK" w:hint="eastAsia"/>
          <w:color w:val="000000" w:themeColor="text1"/>
          <w:spacing w:val="20"/>
          <w:sz w:val="28"/>
          <w:szCs w:val="28"/>
        </w:rPr>
        <w:t>重庆市政府采购网（</w:t>
      </w:r>
      <w:r>
        <w:rPr>
          <w:rFonts w:ascii="方正仿宋_GBK" w:eastAsia="方正仿宋_GBK" w:hAnsi="宋体" w:hint="eastAsia"/>
          <w:color w:val="000000" w:themeColor="text1"/>
          <w:sz w:val="28"/>
          <w:szCs w:val="28"/>
        </w:rPr>
        <w:t>www.ccgp-chongqing.gov.cn</w:t>
      </w:r>
      <w:r>
        <w:rPr>
          <w:rFonts w:ascii="方正仿宋_GBK" w:eastAsia="方正仿宋_GBK" w:hAnsi="方正仿宋_GBK" w:cs="方正仿宋_GBK" w:hint="eastAsia"/>
          <w:color w:val="000000" w:themeColor="text1"/>
          <w:spacing w:val="20"/>
          <w:sz w:val="28"/>
          <w:szCs w:val="28"/>
        </w:rPr>
        <w:t>）和“行采家”（</w:t>
      </w:r>
      <w:hyperlink r:id="rId9" w:history="1">
        <w:r>
          <w:rPr>
            <w:rFonts w:ascii="方正仿宋_GBK" w:eastAsia="方正仿宋_GBK" w:hAnsi="方正仿宋_GBK" w:cs="方正仿宋_GBK"/>
            <w:color w:val="000000" w:themeColor="text1"/>
            <w:spacing w:val="20"/>
            <w:sz w:val="28"/>
            <w:szCs w:val="28"/>
          </w:rPr>
          <w:t>https://www.gec123.com/</w:t>
        </w:r>
      </w:hyperlink>
      <w:r>
        <w:rPr>
          <w:rFonts w:ascii="方正仿宋_GBK" w:eastAsia="方正仿宋_GBK" w:hAnsi="方正仿宋_GBK" w:cs="方正仿宋_GBK" w:hint="eastAsia"/>
          <w:color w:val="000000" w:themeColor="text1"/>
          <w:spacing w:val="20"/>
          <w:sz w:val="28"/>
          <w:szCs w:val="28"/>
        </w:rPr>
        <w:t>）和重庆市江北区中医院官网（</w:t>
      </w:r>
      <w:r>
        <w:rPr>
          <w:rFonts w:ascii="方正仿宋_GBK" w:eastAsia="方正仿宋_GBK" w:hAnsi="方正仿宋_GBK" w:cs="方正仿宋_GBK"/>
          <w:color w:val="000000" w:themeColor="text1"/>
          <w:spacing w:val="20"/>
          <w:sz w:val="28"/>
          <w:szCs w:val="28"/>
        </w:rPr>
        <w:t>http:// www.jbzyy.com/</w:t>
      </w:r>
      <w:r>
        <w:rPr>
          <w:rFonts w:ascii="方正仿宋_GBK" w:eastAsia="方正仿宋_GBK" w:hAnsi="方正仿宋_GBK" w:cs="方正仿宋_GBK" w:hint="eastAsia"/>
          <w:color w:val="000000" w:themeColor="text1"/>
          <w:spacing w:val="20"/>
          <w:sz w:val="28"/>
          <w:szCs w:val="28"/>
        </w:rPr>
        <w:t>）</w:t>
      </w:r>
      <w:r>
        <w:rPr>
          <w:rFonts w:ascii="方正仿宋_GBK" w:eastAsia="方正仿宋_GBK" w:hAnsi="方正楷体_GBK" w:cs="方正楷体_GBK" w:hint="eastAsia"/>
          <w:color w:val="000000" w:themeColor="text1"/>
          <w:sz w:val="28"/>
          <w:szCs w:val="28"/>
        </w:rPr>
        <w:t>公布磋商结果，若有供应商对成交结果提出质疑的，应在公布成交结果后</w:t>
      </w:r>
      <w:r>
        <w:rPr>
          <w:rFonts w:ascii="方正仿宋_GBK" w:eastAsia="方正仿宋_GBK" w:hAnsi="方正楷体_GBK" w:cs="方正楷体_GBK"/>
          <w:color w:val="000000" w:themeColor="text1"/>
          <w:sz w:val="28"/>
          <w:szCs w:val="28"/>
        </w:rPr>
        <w:t>3</w:t>
      </w:r>
      <w:r>
        <w:rPr>
          <w:rFonts w:ascii="方正仿宋_GBK" w:eastAsia="方正仿宋_GBK" w:hAnsi="方正楷体_GBK" w:cs="方正楷体_GBK" w:hint="eastAsia"/>
          <w:color w:val="000000" w:themeColor="text1"/>
          <w:sz w:val="28"/>
          <w:szCs w:val="28"/>
        </w:rPr>
        <w:t>个工作日内向采购人提出书面质疑。</w:t>
      </w:r>
    </w:p>
    <w:p w:rsidR="008F0C67" w:rsidRDefault="00711B57">
      <w:pPr>
        <w:pStyle w:val="3"/>
        <w:spacing w:before="0" w:after="0" w:line="560" w:lineRule="exact"/>
        <w:rPr>
          <w:rFonts w:ascii="方正仿宋_GBK" w:eastAsia="方正仿宋_GBK"/>
          <w:b w:val="0"/>
          <w:color w:val="000000" w:themeColor="text1"/>
          <w:sz w:val="28"/>
          <w:szCs w:val="28"/>
        </w:rPr>
      </w:pPr>
      <w:bookmarkStart w:id="41" w:name="_Toc29543172"/>
      <w:r>
        <w:rPr>
          <w:rFonts w:ascii="方正仿宋_GBK" w:eastAsia="方正仿宋_GBK" w:hint="eastAsia"/>
          <w:b w:val="0"/>
          <w:color w:val="000000" w:themeColor="text1"/>
          <w:sz w:val="28"/>
          <w:szCs w:val="28"/>
        </w:rPr>
        <w:t>八、</w:t>
      </w:r>
      <w:bookmarkEnd w:id="41"/>
      <w:r>
        <w:rPr>
          <w:rFonts w:ascii="方正仿宋_GBK" w:eastAsia="方正仿宋_GBK" w:hAnsi="宋体" w:hint="eastAsia"/>
          <w:b w:val="0"/>
          <w:color w:val="000000" w:themeColor="text1"/>
          <w:sz w:val="28"/>
          <w:szCs w:val="28"/>
        </w:rPr>
        <w:t>质疑</w:t>
      </w:r>
    </w:p>
    <w:p w:rsidR="008F0C67" w:rsidRDefault="00711B57">
      <w:pPr>
        <w:spacing w:line="560" w:lineRule="exact"/>
        <w:ind w:firstLine="480"/>
        <w:rPr>
          <w:rFonts w:ascii="方正仿宋_GBK" w:eastAsia="方正仿宋_GBK" w:hAnsi="仿宋" w:cs="仿宋"/>
          <w:color w:val="000000" w:themeColor="text1"/>
          <w:sz w:val="28"/>
          <w:szCs w:val="28"/>
        </w:rPr>
      </w:pPr>
      <w:r>
        <w:rPr>
          <w:rFonts w:ascii="方正仿宋_GBK" w:eastAsia="方正仿宋_GBK" w:hAnsi="仿宋" w:cs="仿宋" w:hint="eastAsia"/>
          <w:color w:val="000000" w:themeColor="text1"/>
          <w:sz w:val="28"/>
          <w:szCs w:val="28"/>
        </w:rPr>
        <w:t>供应商认为磋商文件、评审过程和成交结果使自己的权益受到损害的，可向采购人或采购代理机构以书面形式提出质疑。</w:t>
      </w:r>
    </w:p>
    <w:p w:rsidR="008F0C67" w:rsidRDefault="00711B57">
      <w:pPr>
        <w:spacing w:line="560" w:lineRule="exact"/>
        <w:ind w:firstLine="480"/>
        <w:rPr>
          <w:rFonts w:ascii="方正仿宋_GBK" w:eastAsia="方正仿宋_GBK" w:hAnsi="仿宋" w:cs="仿宋"/>
          <w:color w:val="000000" w:themeColor="text1"/>
          <w:sz w:val="28"/>
          <w:szCs w:val="28"/>
        </w:rPr>
      </w:pPr>
      <w:r>
        <w:rPr>
          <w:rFonts w:ascii="方正仿宋_GBK" w:eastAsia="方正仿宋_GBK" w:hAnsi="仿宋" w:cs="仿宋" w:hint="eastAsia"/>
          <w:color w:val="000000" w:themeColor="text1"/>
          <w:sz w:val="28"/>
          <w:szCs w:val="28"/>
        </w:rPr>
        <w:t>提出质疑的应当是参与所质疑项目采购活动的供应商。</w:t>
      </w:r>
      <w:r>
        <w:rPr>
          <w:rFonts w:ascii="方正仿宋_GBK" w:eastAsia="方正仿宋_GBK" w:hAnsi="仿宋" w:cs="仿宋" w:hint="eastAsia"/>
          <w:color w:val="000000" w:themeColor="text1"/>
          <w:sz w:val="28"/>
          <w:szCs w:val="28"/>
        </w:rPr>
        <w:t xml:space="preserve"> </w:t>
      </w:r>
    </w:p>
    <w:p w:rsidR="008F0C67" w:rsidRDefault="00711B57">
      <w:pPr>
        <w:spacing w:line="560" w:lineRule="exact"/>
        <w:ind w:firstLine="480"/>
        <w:rPr>
          <w:rFonts w:ascii="方正仿宋_GBK" w:eastAsia="方正仿宋_GBK" w:hAnsi="仿宋" w:cs="仿宋"/>
          <w:color w:val="000000" w:themeColor="text1"/>
          <w:sz w:val="28"/>
          <w:szCs w:val="28"/>
        </w:rPr>
      </w:pPr>
      <w:r>
        <w:rPr>
          <w:rFonts w:ascii="方正仿宋_GBK" w:eastAsia="方正仿宋_GBK" w:hAnsi="仿宋" w:cs="仿宋" w:hint="eastAsia"/>
          <w:color w:val="000000" w:themeColor="text1"/>
          <w:sz w:val="28"/>
          <w:szCs w:val="28"/>
        </w:rPr>
        <w:t>1.</w:t>
      </w:r>
      <w:r>
        <w:rPr>
          <w:rFonts w:ascii="方正仿宋_GBK" w:eastAsia="方正仿宋_GBK" w:hAnsi="仿宋" w:cs="仿宋" w:hint="eastAsia"/>
          <w:color w:val="000000" w:themeColor="text1"/>
          <w:sz w:val="28"/>
          <w:szCs w:val="28"/>
        </w:rPr>
        <w:t>质疑时限、内容</w:t>
      </w:r>
    </w:p>
    <w:p w:rsidR="008F0C67" w:rsidRDefault="00711B57">
      <w:pPr>
        <w:spacing w:line="560" w:lineRule="exact"/>
        <w:ind w:firstLine="480"/>
        <w:rPr>
          <w:rFonts w:ascii="方正仿宋_GBK" w:eastAsia="方正仿宋_GBK" w:hAnsi="仿宋" w:cs="仿宋"/>
          <w:color w:val="000000" w:themeColor="text1"/>
          <w:sz w:val="28"/>
          <w:szCs w:val="28"/>
        </w:rPr>
      </w:pPr>
      <w:r>
        <w:rPr>
          <w:rFonts w:ascii="方正仿宋_GBK" w:eastAsia="方正仿宋_GBK" w:hAnsi="仿宋" w:cs="仿宋" w:hint="eastAsia"/>
          <w:color w:val="000000" w:themeColor="text1"/>
          <w:sz w:val="28"/>
          <w:szCs w:val="28"/>
        </w:rPr>
        <w:t>1.1</w:t>
      </w:r>
      <w:r>
        <w:rPr>
          <w:rFonts w:ascii="方正仿宋_GBK" w:eastAsia="方正仿宋_GBK" w:hAnsi="仿宋" w:cs="仿宋" w:hint="eastAsia"/>
          <w:color w:val="000000" w:themeColor="text1"/>
          <w:sz w:val="28"/>
          <w:szCs w:val="28"/>
        </w:rPr>
        <w:t>供应商认为采购文件、采购过程、成交结果使自己的权益受到损害的，可以在知道或者应知其权益受到损害之日起</w:t>
      </w:r>
      <w:r>
        <w:rPr>
          <w:rFonts w:ascii="方正仿宋_GBK" w:eastAsia="方正仿宋_GBK" w:hAnsi="仿宋" w:cs="仿宋" w:hint="eastAsia"/>
          <w:color w:val="000000" w:themeColor="text1"/>
          <w:sz w:val="28"/>
          <w:szCs w:val="28"/>
        </w:rPr>
        <w:t>7</w:t>
      </w:r>
      <w:r>
        <w:rPr>
          <w:rFonts w:ascii="方正仿宋_GBK" w:eastAsia="方正仿宋_GBK" w:hAnsi="仿宋" w:cs="仿宋" w:hint="eastAsia"/>
          <w:color w:val="000000" w:themeColor="text1"/>
          <w:sz w:val="28"/>
          <w:szCs w:val="28"/>
        </w:rPr>
        <w:t>个工作日内，以书面形式向采购人、采购代理机构提出质疑。</w:t>
      </w:r>
    </w:p>
    <w:p w:rsidR="008F0C67" w:rsidRDefault="00711B57">
      <w:pPr>
        <w:spacing w:line="560" w:lineRule="exact"/>
        <w:ind w:firstLine="480"/>
        <w:rPr>
          <w:rFonts w:ascii="方正仿宋_GBK" w:eastAsia="方正仿宋_GBK" w:hAnsi="仿宋" w:cs="仿宋"/>
          <w:color w:val="000000" w:themeColor="text1"/>
          <w:sz w:val="28"/>
          <w:szCs w:val="28"/>
        </w:rPr>
      </w:pPr>
      <w:r>
        <w:rPr>
          <w:rFonts w:ascii="方正仿宋_GBK" w:eastAsia="方正仿宋_GBK" w:hAnsi="仿宋" w:cs="仿宋" w:hint="eastAsia"/>
          <w:color w:val="000000" w:themeColor="text1"/>
          <w:sz w:val="28"/>
          <w:szCs w:val="28"/>
        </w:rPr>
        <w:t>1.2</w:t>
      </w:r>
      <w:r>
        <w:rPr>
          <w:rFonts w:ascii="方正仿宋_GBK" w:eastAsia="方正仿宋_GBK" w:hAnsi="仿宋" w:cs="仿宋" w:hint="eastAsia"/>
          <w:color w:val="000000" w:themeColor="text1"/>
          <w:sz w:val="28"/>
          <w:szCs w:val="28"/>
        </w:rPr>
        <w:t>供应商提出质疑应当提交质疑函和必要的证明材料，质疑函应当包括下列内容：</w:t>
      </w:r>
    </w:p>
    <w:p w:rsidR="008F0C67" w:rsidRDefault="00711B57">
      <w:pPr>
        <w:spacing w:line="560" w:lineRule="exact"/>
        <w:ind w:firstLine="480"/>
        <w:rPr>
          <w:rFonts w:ascii="方正仿宋_GBK" w:eastAsia="方正仿宋_GBK" w:hAnsi="仿宋" w:cs="仿宋"/>
          <w:color w:val="000000" w:themeColor="text1"/>
          <w:sz w:val="28"/>
          <w:szCs w:val="28"/>
        </w:rPr>
      </w:pPr>
      <w:r>
        <w:rPr>
          <w:rFonts w:ascii="方正仿宋_GBK" w:eastAsia="方正仿宋_GBK" w:hAnsi="仿宋" w:cs="仿宋" w:hint="eastAsia"/>
          <w:color w:val="000000" w:themeColor="text1"/>
          <w:sz w:val="28"/>
          <w:szCs w:val="28"/>
        </w:rPr>
        <w:t>1.2.1</w:t>
      </w:r>
      <w:r>
        <w:rPr>
          <w:rFonts w:ascii="方正仿宋_GBK" w:eastAsia="方正仿宋_GBK" w:hAnsi="仿宋" w:cs="仿宋" w:hint="eastAsia"/>
          <w:color w:val="000000" w:themeColor="text1"/>
          <w:sz w:val="28"/>
          <w:szCs w:val="28"/>
        </w:rPr>
        <w:t>供应商的姓名或者名称、地址、邮编、联系人及联系电话；</w:t>
      </w:r>
    </w:p>
    <w:p w:rsidR="008F0C67" w:rsidRDefault="00711B57">
      <w:pPr>
        <w:spacing w:line="560" w:lineRule="exact"/>
        <w:ind w:firstLine="480"/>
        <w:rPr>
          <w:rFonts w:ascii="方正仿宋_GBK" w:eastAsia="方正仿宋_GBK" w:hAnsi="仿宋" w:cs="仿宋"/>
          <w:color w:val="000000" w:themeColor="text1"/>
          <w:sz w:val="28"/>
          <w:szCs w:val="28"/>
        </w:rPr>
      </w:pPr>
      <w:r>
        <w:rPr>
          <w:rFonts w:ascii="方正仿宋_GBK" w:eastAsia="方正仿宋_GBK" w:hAnsi="仿宋" w:cs="仿宋" w:hint="eastAsia"/>
          <w:color w:val="000000" w:themeColor="text1"/>
          <w:sz w:val="28"/>
          <w:szCs w:val="28"/>
        </w:rPr>
        <w:t>1.2.2</w:t>
      </w:r>
      <w:r>
        <w:rPr>
          <w:rFonts w:ascii="方正仿宋_GBK" w:eastAsia="方正仿宋_GBK" w:hAnsi="仿宋" w:cs="仿宋" w:hint="eastAsia"/>
          <w:color w:val="000000" w:themeColor="text1"/>
          <w:sz w:val="28"/>
          <w:szCs w:val="28"/>
        </w:rPr>
        <w:t>质疑项目的名称、项目号以及磋商项目编号；</w:t>
      </w:r>
    </w:p>
    <w:p w:rsidR="008F0C67" w:rsidRDefault="00711B57">
      <w:pPr>
        <w:spacing w:line="560" w:lineRule="exact"/>
        <w:ind w:firstLine="480"/>
        <w:rPr>
          <w:rFonts w:ascii="方正仿宋_GBK" w:eastAsia="方正仿宋_GBK" w:hAnsi="仿宋" w:cs="仿宋"/>
          <w:color w:val="000000" w:themeColor="text1"/>
          <w:sz w:val="28"/>
          <w:szCs w:val="28"/>
        </w:rPr>
      </w:pPr>
      <w:r>
        <w:rPr>
          <w:rFonts w:ascii="方正仿宋_GBK" w:eastAsia="方正仿宋_GBK" w:hAnsi="仿宋" w:cs="仿宋" w:hint="eastAsia"/>
          <w:color w:val="000000" w:themeColor="text1"/>
          <w:sz w:val="28"/>
          <w:szCs w:val="28"/>
        </w:rPr>
        <w:t>1.2.3</w:t>
      </w:r>
      <w:r>
        <w:rPr>
          <w:rFonts w:ascii="方正仿宋_GBK" w:eastAsia="方正仿宋_GBK" w:hAnsi="仿宋" w:cs="仿宋" w:hint="eastAsia"/>
          <w:color w:val="000000" w:themeColor="text1"/>
          <w:sz w:val="28"/>
          <w:szCs w:val="28"/>
        </w:rPr>
        <w:t>具体、明确的质疑事项和与质疑事项相关的请求；</w:t>
      </w:r>
    </w:p>
    <w:p w:rsidR="008F0C67" w:rsidRDefault="00711B57">
      <w:pPr>
        <w:spacing w:line="560" w:lineRule="exact"/>
        <w:ind w:firstLine="480"/>
        <w:rPr>
          <w:rFonts w:ascii="方正仿宋_GBK" w:eastAsia="方正仿宋_GBK" w:hAnsi="仿宋" w:cs="仿宋"/>
          <w:color w:val="000000" w:themeColor="text1"/>
          <w:sz w:val="28"/>
          <w:szCs w:val="28"/>
        </w:rPr>
      </w:pPr>
      <w:r>
        <w:rPr>
          <w:rFonts w:ascii="方正仿宋_GBK" w:eastAsia="方正仿宋_GBK" w:hAnsi="仿宋" w:cs="仿宋" w:hint="eastAsia"/>
          <w:color w:val="000000" w:themeColor="text1"/>
          <w:sz w:val="28"/>
          <w:szCs w:val="28"/>
        </w:rPr>
        <w:lastRenderedPageBreak/>
        <w:t>1.2.4</w:t>
      </w:r>
      <w:r>
        <w:rPr>
          <w:rFonts w:ascii="方正仿宋_GBK" w:eastAsia="方正仿宋_GBK" w:hAnsi="仿宋" w:cs="仿宋" w:hint="eastAsia"/>
          <w:color w:val="000000" w:themeColor="text1"/>
          <w:sz w:val="28"/>
          <w:szCs w:val="28"/>
        </w:rPr>
        <w:t>事实依据；</w:t>
      </w:r>
    </w:p>
    <w:p w:rsidR="008F0C67" w:rsidRDefault="00711B57">
      <w:pPr>
        <w:spacing w:line="560" w:lineRule="exact"/>
        <w:ind w:firstLine="480"/>
        <w:rPr>
          <w:rFonts w:ascii="方正仿宋_GBK" w:eastAsia="方正仿宋_GBK" w:hAnsi="仿宋" w:cs="仿宋"/>
          <w:color w:val="000000" w:themeColor="text1"/>
          <w:sz w:val="28"/>
          <w:szCs w:val="28"/>
        </w:rPr>
      </w:pPr>
      <w:r>
        <w:rPr>
          <w:rFonts w:ascii="方正仿宋_GBK" w:eastAsia="方正仿宋_GBK" w:hAnsi="仿宋" w:cs="仿宋" w:hint="eastAsia"/>
          <w:color w:val="000000" w:themeColor="text1"/>
          <w:sz w:val="28"/>
          <w:szCs w:val="28"/>
        </w:rPr>
        <w:t>1.2.5</w:t>
      </w:r>
      <w:r>
        <w:rPr>
          <w:rFonts w:ascii="方正仿宋_GBK" w:eastAsia="方正仿宋_GBK" w:hAnsi="仿宋" w:cs="仿宋" w:hint="eastAsia"/>
          <w:color w:val="000000" w:themeColor="text1"/>
          <w:sz w:val="28"/>
          <w:szCs w:val="28"/>
        </w:rPr>
        <w:t>必要的法律依据；</w:t>
      </w:r>
    </w:p>
    <w:p w:rsidR="008F0C67" w:rsidRDefault="00711B57">
      <w:pPr>
        <w:spacing w:line="560" w:lineRule="exact"/>
        <w:ind w:firstLine="480"/>
        <w:rPr>
          <w:rFonts w:ascii="方正仿宋_GBK" w:eastAsia="方正仿宋_GBK" w:hAnsi="仿宋" w:cs="仿宋"/>
          <w:color w:val="000000" w:themeColor="text1"/>
          <w:sz w:val="28"/>
          <w:szCs w:val="28"/>
        </w:rPr>
      </w:pPr>
      <w:r>
        <w:rPr>
          <w:rFonts w:ascii="方正仿宋_GBK" w:eastAsia="方正仿宋_GBK" w:hAnsi="仿宋" w:cs="仿宋" w:hint="eastAsia"/>
          <w:color w:val="000000" w:themeColor="text1"/>
          <w:sz w:val="28"/>
          <w:szCs w:val="28"/>
        </w:rPr>
        <w:t>1.2.6</w:t>
      </w:r>
      <w:r>
        <w:rPr>
          <w:rFonts w:ascii="方正仿宋_GBK" w:eastAsia="方正仿宋_GBK" w:hAnsi="仿宋" w:cs="仿宋" w:hint="eastAsia"/>
          <w:color w:val="000000" w:themeColor="text1"/>
          <w:sz w:val="28"/>
          <w:szCs w:val="28"/>
        </w:rPr>
        <w:t>提出质疑的日期；</w:t>
      </w:r>
    </w:p>
    <w:p w:rsidR="008F0C67" w:rsidRDefault="00711B57">
      <w:pPr>
        <w:spacing w:line="560" w:lineRule="exact"/>
        <w:ind w:firstLine="480"/>
        <w:rPr>
          <w:rFonts w:ascii="方正仿宋_GBK" w:eastAsia="方正仿宋_GBK" w:hAnsi="仿宋" w:cs="仿宋"/>
          <w:color w:val="000000" w:themeColor="text1"/>
          <w:sz w:val="28"/>
          <w:szCs w:val="28"/>
        </w:rPr>
      </w:pPr>
      <w:r>
        <w:rPr>
          <w:rFonts w:ascii="方正仿宋_GBK" w:eastAsia="方正仿宋_GBK" w:hAnsi="仿宋" w:cs="仿宋" w:hint="eastAsia"/>
          <w:color w:val="000000" w:themeColor="text1"/>
          <w:sz w:val="28"/>
          <w:szCs w:val="28"/>
        </w:rPr>
        <w:t>1.2.7</w:t>
      </w:r>
      <w:r>
        <w:rPr>
          <w:rFonts w:ascii="方正仿宋_GBK" w:eastAsia="方正仿宋_GBK" w:hAnsi="仿宋" w:cs="仿宋" w:hint="eastAsia"/>
          <w:color w:val="000000" w:themeColor="text1"/>
          <w:sz w:val="28"/>
          <w:szCs w:val="28"/>
        </w:rPr>
        <w:t>营业执照（或事业单位法人证书，或个体工商户营业执照或有效的自然人身份证明、组织机构代码证）复印件；</w:t>
      </w:r>
    </w:p>
    <w:p w:rsidR="008F0C67" w:rsidRDefault="00711B57">
      <w:pPr>
        <w:spacing w:line="560" w:lineRule="exact"/>
        <w:ind w:firstLine="480"/>
        <w:rPr>
          <w:rFonts w:ascii="方正仿宋_GBK" w:eastAsia="方正仿宋_GBK" w:hAnsi="仿宋" w:cs="仿宋"/>
          <w:color w:val="000000" w:themeColor="text1"/>
          <w:sz w:val="28"/>
          <w:szCs w:val="28"/>
        </w:rPr>
      </w:pPr>
      <w:r>
        <w:rPr>
          <w:rFonts w:ascii="方正仿宋_GBK" w:eastAsia="方正仿宋_GBK" w:hAnsi="仿宋" w:cs="仿宋" w:hint="eastAsia"/>
          <w:color w:val="000000" w:themeColor="text1"/>
          <w:sz w:val="28"/>
          <w:szCs w:val="28"/>
        </w:rPr>
        <w:t>1.2.8</w:t>
      </w:r>
      <w:r>
        <w:rPr>
          <w:rFonts w:ascii="方正仿宋_GBK" w:eastAsia="方正仿宋_GBK" w:hAnsi="仿宋" w:cs="仿宋" w:hint="eastAsia"/>
          <w:color w:val="000000" w:themeColor="text1"/>
          <w:sz w:val="28"/>
          <w:szCs w:val="28"/>
        </w:rPr>
        <w:t>法定代表人授权委托书原件、法定代表人身份证复印件和其授权代表的身份证复印件（供应商为自然人的提供自然人身份证复印件）；</w:t>
      </w:r>
    </w:p>
    <w:p w:rsidR="008F0C67" w:rsidRDefault="00711B57">
      <w:pPr>
        <w:spacing w:line="560" w:lineRule="exact"/>
        <w:ind w:firstLine="480"/>
        <w:rPr>
          <w:rFonts w:ascii="方正仿宋_GBK" w:eastAsia="方正仿宋_GBK" w:hAnsi="仿宋" w:cs="仿宋"/>
          <w:color w:val="000000" w:themeColor="text1"/>
          <w:sz w:val="28"/>
          <w:szCs w:val="28"/>
        </w:rPr>
      </w:pPr>
      <w:r>
        <w:rPr>
          <w:rFonts w:ascii="方正仿宋_GBK" w:eastAsia="方正仿宋_GBK" w:hAnsi="仿宋" w:cs="仿宋" w:hint="eastAsia"/>
          <w:color w:val="000000" w:themeColor="text1"/>
          <w:sz w:val="28"/>
          <w:szCs w:val="28"/>
        </w:rPr>
        <w:t>1.3</w:t>
      </w:r>
      <w:r>
        <w:rPr>
          <w:rFonts w:ascii="方正仿宋_GBK" w:eastAsia="方正仿宋_GBK" w:hAnsi="仿宋" w:cs="仿宋" w:hint="eastAsia"/>
          <w:color w:val="000000" w:themeColor="text1"/>
          <w:sz w:val="28"/>
          <w:szCs w:val="28"/>
        </w:rPr>
        <w:t>供应商为自然人的，质疑函应当由本人签字；供应商为法人或者其他组织的，质疑函应当由法定代表人、主要负责人，或者其授权代表签字或者盖章，并加盖公章。</w:t>
      </w:r>
    </w:p>
    <w:p w:rsidR="008F0C67" w:rsidRDefault="00711B57">
      <w:pPr>
        <w:spacing w:line="560" w:lineRule="exact"/>
        <w:ind w:firstLine="480"/>
        <w:rPr>
          <w:rFonts w:ascii="方正仿宋_GBK" w:eastAsia="方正仿宋_GBK" w:hAnsi="仿宋" w:cs="仿宋"/>
          <w:color w:val="000000" w:themeColor="text1"/>
          <w:sz w:val="28"/>
          <w:szCs w:val="28"/>
        </w:rPr>
      </w:pPr>
      <w:r>
        <w:rPr>
          <w:rFonts w:ascii="方正仿宋_GBK" w:eastAsia="方正仿宋_GBK" w:hAnsi="仿宋" w:cs="仿宋" w:hint="eastAsia"/>
          <w:color w:val="000000" w:themeColor="text1"/>
          <w:sz w:val="28"/>
          <w:szCs w:val="28"/>
        </w:rPr>
        <w:t>2.</w:t>
      </w:r>
      <w:r>
        <w:rPr>
          <w:rFonts w:ascii="方正仿宋_GBK" w:eastAsia="方正仿宋_GBK" w:hAnsi="仿宋" w:cs="仿宋" w:hint="eastAsia"/>
          <w:color w:val="000000" w:themeColor="text1"/>
          <w:sz w:val="28"/>
          <w:szCs w:val="28"/>
        </w:rPr>
        <w:t>质疑答复</w:t>
      </w:r>
    </w:p>
    <w:p w:rsidR="008F0C67" w:rsidRDefault="00711B57">
      <w:pPr>
        <w:spacing w:line="560" w:lineRule="exact"/>
        <w:ind w:firstLine="480"/>
        <w:rPr>
          <w:rFonts w:ascii="方正仿宋_GBK" w:eastAsia="方正仿宋_GBK" w:hAnsi="仿宋" w:cs="仿宋"/>
          <w:color w:val="000000" w:themeColor="text1"/>
          <w:sz w:val="28"/>
          <w:szCs w:val="28"/>
        </w:rPr>
      </w:pPr>
      <w:r>
        <w:rPr>
          <w:rFonts w:ascii="方正仿宋_GBK" w:eastAsia="方正仿宋_GBK" w:hAnsi="仿宋" w:cs="仿宋" w:hint="eastAsia"/>
          <w:color w:val="000000" w:themeColor="text1"/>
          <w:sz w:val="28"/>
          <w:szCs w:val="28"/>
        </w:rPr>
        <w:t>采购人、采购代理机构应当在收到供应商的书面质疑后七个工作日内作出答复，并以书面形式通知质疑供应商和其他有关</w:t>
      </w:r>
      <w:r>
        <w:rPr>
          <w:rFonts w:ascii="方正仿宋_GBK" w:eastAsia="方正仿宋_GBK" w:hAnsi="仿宋" w:cs="仿宋" w:hint="eastAsia"/>
          <w:color w:val="000000" w:themeColor="text1"/>
          <w:sz w:val="28"/>
          <w:szCs w:val="28"/>
        </w:rPr>
        <w:t>供应商。</w:t>
      </w:r>
    </w:p>
    <w:p w:rsidR="008F0C67" w:rsidRDefault="00711B57">
      <w:pPr>
        <w:spacing w:line="560" w:lineRule="exact"/>
        <w:ind w:firstLine="480"/>
        <w:rPr>
          <w:rFonts w:ascii="方正仿宋_GBK" w:eastAsia="方正仿宋_GBK" w:hAnsi="仿宋" w:cs="仿宋"/>
          <w:color w:val="000000" w:themeColor="text1"/>
          <w:sz w:val="28"/>
          <w:szCs w:val="28"/>
        </w:rPr>
      </w:pPr>
      <w:r>
        <w:rPr>
          <w:rFonts w:ascii="方正仿宋_GBK" w:eastAsia="方正仿宋_GBK" w:hAnsi="仿宋" w:cs="仿宋" w:hint="eastAsia"/>
          <w:color w:val="000000" w:themeColor="text1"/>
          <w:sz w:val="28"/>
          <w:szCs w:val="28"/>
        </w:rPr>
        <w:t>3.</w:t>
      </w:r>
      <w:r>
        <w:rPr>
          <w:rFonts w:ascii="方正仿宋_GBK" w:eastAsia="方正仿宋_GBK" w:hAnsi="仿宋" w:cs="仿宋" w:hint="eastAsia"/>
          <w:color w:val="000000" w:themeColor="text1"/>
          <w:sz w:val="28"/>
          <w:szCs w:val="28"/>
        </w:rPr>
        <w:t>其他</w:t>
      </w:r>
    </w:p>
    <w:p w:rsidR="008F0C67" w:rsidRDefault="00711B57">
      <w:pPr>
        <w:spacing w:line="560" w:lineRule="exact"/>
        <w:ind w:firstLine="480"/>
        <w:rPr>
          <w:rFonts w:ascii="方正仿宋_GBK" w:eastAsia="方正仿宋_GBK" w:hAnsi="仿宋" w:cs="仿宋"/>
          <w:color w:val="000000" w:themeColor="text1"/>
          <w:sz w:val="28"/>
          <w:szCs w:val="28"/>
        </w:rPr>
      </w:pPr>
      <w:r>
        <w:rPr>
          <w:rFonts w:ascii="方正仿宋_GBK" w:eastAsia="方正仿宋_GBK" w:hAnsi="仿宋" w:cs="仿宋" w:hint="eastAsia"/>
          <w:color w:val="000000" w:themeColor="text1"/>
          <w:sz w:val="28"/>
          <w:szCs w:val="28"/>
        </w:rPr>
        <w:t>3.1</w:t>
      </w:r>
      <w:r>
        <w:rPr>
          <w:rFonts w:ascii="方正仿宋_GBK" w:eastAsia="方正仿宋_GBK" w:hAnsi="仿宋" w:cs="仿宋" w:hint="eastAsia"/>
          <w:color w:val="000000" w:themeColor="text1"/>
          <w:sz w:val="28"/>
          <w:szCs w:val="28"/>
        </w:rPr>
        <w:t>供应商应按照《政府采购质疑和投诉办法》（财政部令第</w:t>
      </w:r>
      <w:r>
        <w:rPr>
          <w:rFonts w:ascii="方正仿宋_GBK" w:eastAsia="方正仿宋_GBK" w:hAnsi="仿宋" w:cs="仿宋" w:hint="eastAsia"/>
          <w:color w:val="000000" w:themeColor="text1"/>
          <w:sz w:val="28"/>
          <w:szCs w:val="28"/>
        </w:rPr>
        <w:t>94</w:t>
      </w:r>
      <w:r>
        <w:rPr>
          <w:rFonts w:ascii="方正仿宋_GBK" w:eastAsia="方正仿宋_GBK" w:hAnsi="仿宋" w:cs="仿宋" w:hint="eastAsia"/>
          <w:color w:val="000000" w:themeColor="text1"/>
          <w:sz w:val="28"/>
          <w:szCs w:val="28"/>
        </w:rPr>
        <w:t>号）及相关法律法规要求，在法定质疑期内一次性提出针对同一采购程序环节的质疑。</w:t>
      </w:r>
    </w:p>
    <w:p w:rsidR="008F0C67" w:rsidRDefault="00711B57">
      <w:pPr>
        <w:spacing w:line="560" w:lineRule="exact"/>
        <w:ind w:firstLine="480"/>
        <w:rPr>
          <w:rFonts w:ascii="方正仿宋_GBK" w:eastAsia="方正仿宋_GBK" w:hAnsi="仿宋" w:cs="仿宋"/>
          <w:color w:val="000000" w:themeColor="text1"/>
          <w:sz w:val="28"/>
          <w:szCs w:val="28"/>
        </w:rPr>
      </w:pPr>
      <w:r>
        <w:rPr>
          <w:rFonts w:ascii="方正仿宋_GBK" w:eastAsia="方正仿宋_GBK" w:hAnsi="仿宋" w:cs="仿宋" w:hint="eastAsia"/>
          <w:color w:val="000000" w:themeColor="text1"/>
          <w:sz w:val="28"/>
          <w:szCs w:val="28"/>
        </w:rPr>
        <w:t>3.2</w:t>
      </w:r>
      <w:r>
        <w:rPr>
          <w:rFonts w:ascii="方正仿宋_GBK" w:eastAsia="方正仿宋_GBK" w:hAnsi="仿宋" w:cs="仿宋" w:hint="eastAsia"/>
          <w:color w:val="000000" w:themeColor="text1"/>
          <w:sz w:val="28"/>
          <w:szCs w:val="28"/>
        </w:rPr>
        <w:t>质疑函范本可在财政部门户网站和中国政府采购网下载。</w:t>
      </w:r>
    </w:p>
    <w:p w:rsidR="008F0C67" w:rsidRDefault="00711B57">
      <w:pPr>
        <w:pStyle w:val="3"/>
        <w:spacing w:before="0" w:after="0" w:line="560" w:lineRule="exact"/>
        <w:ind w:firstLineChars="200" w:firstLine="560"/>
        <w:rPr>
          <w:rFonts w:ascii="方正仿宋_GBK" w:eastAsia="方正仿宋_GBK"/>
          <w:b w:val="0"/>
          <w:color w:val="000000" w:themeColor="text1"/>
          <w:sz w:val="28"/>
          <w:szCs w:val="28"/>
        </w:rPr>
      </w:pPr>
      <w:bookmarkStart w:id="42" w:name="_Toc29543173"/>
      <w:bookmarkStart w:id="43" w:name="_Toc102227322"/>
      <w:bookmarkStart w:id="44" w:name="_Toc342913396"/>
      <w:r>
        <w:rPr>
          <w:rFonts w:ascii="方正仿宋_GBK" w:eastAsia="方正仿宋_GBK" w:hint="eastAsia"/>
          <w:b w:val="0"/>
          <w:color w:val="000000" w:themeColor="text1"/>
          <w:sz w:val="28"/>
          <w:szCs w:val="28"/>
        </w:rPr>
        <w:t>九、签订合同</w:t>
      </w:r>
      <w:bookmarkEnd w:id="42"/>
    </w:p>
    <w:p w:rsidR="008F0C67" w:rsidRDefault="00711B57">
      <w:pPr>
        <w:spacing w:line="560" w:lineRule="exact"/>
        <w:ind w:firstLineChars="150" w:firstLine="42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（一）采购人应当自磋商结果公布之日起三十日内，按照竞争性磋商文件和成交供应商响应文件的约定，与成交供应商签订书面合同。所签订的合同不得对竞争性磋商文件和供应商的响应文件作实质性修改。</w:t>
      </w:r>
    </w:p>
    <w:p w:rsidR="008F0C67" w:rsidRDefault="00711B57">
      <w:pPr>
        <w:spacing w:line="560" w:lineRule="exact"/>
        <w:ind w:firstLineChars="150" w:firstLine="42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（二）竞争性磋商文件、供应商的响应文件及澄清文件等，均为签订采购合同的依据。</w:t>
      </w:r>
    </w:p>
    <w:bookmarkEnd w:id="43"/>
    <w:bookmarkEnd w:id="44"/>
    <w:p w:rsidR="008F0C67" w:rsidRDefault="008F0C67">
      <w:pPr>
        <w:spacing w:line="560" w:lineRule="exact"/>
        <w:ind w:firstLineChars="200" w:firstLine="420"/>
        <w:rPr>
          <w:rFonts w:ascii="方正仿宋_GBK" w:eastAsia="方正仿宋_GBK" w:hAnsi="宋体"/>
          <w:color w:val="000000" w:themeColor="text1"/>
          <w:szCs w:val="28"/>
        </w:rPr>
        <w:sectPr w:rsidR="008F0C67">
          <w:footerReference w:type="default" r:id="rId10"/>
          <w:pgSz w:w="11907" w:h="16840"/>
          <w:pgMar w:top="1134" w:right="1191" w:bottom="1134" w:left="1304" w:header="964" w:footer="992" w:gutter="0"/>
          <w:pgNumType w:fmt="numberInDash"/>
          <w:cols w:space="720"/>
          <w:docGrid w:linePitch="312"/>
        </w:sectPr>
      </w:pPr>
    </w:p>
    <w:p w:rsidR="008F0C67" w:rsidRDefault="00711B57">
      <w:pPr>
        <w:pStyle w:val="2"/>
        <w:spacing w:before="0" w:after="0" w:line="560" w:lineRule="exact"/>
        <w:jc w:val="center"/>
        <w:rPr>
          <w:rFonts w:ascii="黑体" w:hAnsi="黑体"/>
          <w:b w:val="0"/>
          <w:color w:val="000000" w:themeColor="text1"/>
        </w:rPr>
      </w:pPr>
      <w:bookmarkStart w:id="45" w:name="_Toc29543175"/>
      <w:r>
        <w:rPr>
          <w:rFonts w:ascii="黑体" w:hAnsi="黑体" w:hint="eastAsia"/>
          <w:b w:val="0"/>
          <w:color w:val="000000" w:themeColor="text1"/>
        </w:rPr>
        <w:lastRenderedPageBreak/>
        <w:t>第三篇</w:t>
      </w:r>
      <w:r>
        <w:rPr>
          <w:rFonts w:ascii="黑体" w:hAnsi="黑体" w:hint="eastAsia"/>
          <w:b w:val="0"/>
          <w:color w:val="000000" w:themeColor="text1"/>
        </w:rPr>
        <w:t xml:space="preserve">  </w:t>
      </w:r>
      <w:r>
        <w:rPr>
          <w:rFonts w:ascii="黑体" w:hAnsi="黑体" w:hint="eastAsia"/>
          <w:b w:val="0"/>
          <w:color w:val="000000" w:themeColor="text1"/>
        </w:rPr>
        <w:t>磋商项目技术需求</w:t>
      </w:r>
      <w:bookmarkEnd w:id="45"/>
    </w:p>
    <w:p w:rsidR="008F0C67" w:rsidRDefault="008F0C67">
      <w:pPr>
        <w:rPr>
          <w:color w:val="000000" w:themeColor="text1"/>
        </w:rPr>
      </w:pPr>
    </w:p>
    <w:p w:rsidR="008F0C67" w:rsidRDefault="00711B57">
      <w:pPr>
        <w:tabs>
          <w:tab w:val="left" w:pos="6300"/>
        </w:tabs>
        <w:snapToGrid w:val="0"/>
        <w:spacing w:line="400" w:lineRule="atLeast"/>
        <w:jc w:val="left"/>
        <w:outlineLvl w:val="0"/>
        <w:rPr>
          <w:rFonts w:eastAsia="方正小标宋_GBK"/>
          <w:color w:val="000000" w:themeColor="text1"/>
          <w:sz w:val="32"/>
          <w:szCs w:val="32"/>
        </w:rPr>
      </w:pPr>
      <w:bookmarkStart w:id="46" w:name="_Toc12789058"/>
      <w:r>
        <w:rPr>
          <w:rFonts w:eastAsia="方正小标宋_GBK" w:hint="eastAsia"/>
          <w:color w:val="000000" w:themeColor="text1"/>
          <w:sz w:val="32"/>
          <w:szCs w:val="32"/>
        </w:rPr>
        <w:t>一、维修保养内容清单</w:t>
      </w:r>
    </w:p>
    <w:p w:rsidR="008F0C67" w:rsidRDefault="008F0C67">
      <w:pPr>
        <w:ind w:firstLineChars="200" w:firstLine="600"/>
        <w:rPr>
          <w:color w:val="000000" w:themeColor="text1"/>
          <w:sz w:val="30"/>
        </w:rPr>
      </w:pPr>
    </w:p>
    <w:p w:rsidR="008F0C67" w:rsidRDefault="00711B57">
      <w:pPr>
        <w:rPr>
          <w:rFonts w:ascii="方正仿宋_GBK" w:eastAsia="方正仿宋_GBK" w:hAnsi="方正仿宋_GBK" w:cs="方正仿宋_GBK"/>
          <w:b/>
          <w:color w:val="000000" w:themeColor="text1"/>
          <w:sz w:val="28"/>
          <w:szCs w:val="28"/>
        </w:rPr>
      </w:pPr>
      <w:r>
        <w:rPr>
          <w:rFonts w:ascii="方正仿宋_GBK" w:eastAsia="方正仿宋_GBK" w:hAnsi="方正仿宋_GBK" w:cs="方正仿宋_GBK" w:hint="eastAsia"/>
          <w:b/>
          <w:color w:val="000000" w:themeColor="text1"/>
          <w:sz w:val="28"/>
          <w:szCs w:val="28"/>
        </w:rPr>
        <w:t>（一）一号楼中央空调系统维护保养清单</w:t>
      </w:r>
    </w:p>
    <w:p w:rsidR="008F0C67" w:rsidRDefault="008F0C67">
      <w:pPr>
        <w:rPr>
          <w:rFonts w:ascii="方正仿宋_GBK" w:eastAsia="方正仿宋_GBK" w:hAnsi="方正仿宋_GBK" w:cs="方正仿宋_GBK"/>
          <w:b/>
          <w:color w:val="000000" w:themeColor="text1"/>
          <w:szCs w:val="28"/>
        </w:rPr>
      </w:pPr>
    </w:p>
    <w:tbl>
      <w:tblPr>
        <w:tblW w:w="9660" w:type="dxa"/>
        <w:tblInd w:w="93" w:type="dxa"/>
        <w:tblLook w:val="04A0"/>
      </w:tblPr>
      <w:tblGrid>
        <w:gridCol w:w="1080"/>
        <w:gridCol w:w="2100"/>
        <w:gridCol w:w="4320"/>
        <w:gridCol w:w="1080"/>
        <w:gridCol w:w="1080"/>
      </w:tblGrid>
      <w:tr w:rsidR="008F0C67">
        <w:trPr>
          <w:trHeight w:val="28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bookmarkStart w:id="47" w:name="_Toc340225289"/>
            <w:r>
              <w:rPr>
                <w:rFonts w:ascii="宋体" w:hAnsi="宋体" w:cs="宋体" w:hint="eastAsia"/>
                <w:b/>
                <w:bCs/>
                <w:color w:val="000000" w:themeColor="text1"/>
                <w:kern w:val="0"/>
                <w:sz w:val="24"/>
              </w:rPr>
              <w:t>序号</w:t>
            </w:r>
          </w:p>
        </w:tc>
        <w:tc>
          <w:tcPr>
            <w:tcW w:w="2100" w:type="dxa"/>
            <w:tcBorders>
              <w:top w:val="single" w:sz="4" w:space="0" w:color="auto"/>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名称</w:t>
            </w:r>
          </w:p>
        </w:tc>
        <w:tc>
          <w:tcPr>
            <w:tcW w:w="4320" w:type="dxa"/>
            <w:tcBorders>
              <w:top w:val="single" w:sz="4" w:space="0" w:color="auto"/>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性能参数</w:t>
            </w:r>
          </w:p>
        </w:tc>
        <w:tc>
          <w:tcPr>
            <w:tcW w:w="1080" w:type="dxa"/>
            <w:tcBorders>
              <w:top w:val="single" w:sz="4" w:space="0" w:color="auto"/>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单位</w:t>
            </w:r>
          </w:p>
        </w:tc>
        <w:tc>
          <w:tcPr>
            <w:tcW w:w="1080" w:type="dxa"/>
            <w:tcBorders>
              <w:top w:val="single" w:sz="4" w:space="0" w:color="auto"/>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数量</w:t>
            </w:r>
          </w:p>
        </w:tc>
      </w:tr>
      <w:tr w:rsidR="008F0C67">
        <w:trPr>
          <w:trHeight w:val="570"/>
        </w:trPr>
        <w:tc>
          <w:tcPr>
            <w:tcW w:w="1080" w:type="dxa"/>
            <w:tcBorders>
              <w:top w:val="nil"/>
              <w:left w:val="single" w:sz="4" w:space="0" w:color="auto"/>
              <w:bottom w:val="single" w:sz="4" w:space="0" w:color="auto"/>
              <w:right w:val="single" w:sz="4" w:space="0" w:color="auto"/>
            </w:tcBorders>
            <w:shd w:val="clear" w:color="auto" w:fill="auto"/>
            <w:vAlign w:val="center"/>
          </w:tcPr>
          <w:p w:rsidR="008F0C67" w:rsidRDefault="00711B5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1</w:t>
            </w:r>
          </w:p>
        </w:tc>
        <w:tc>
          <w:tcPr>
            <w:tcW w:w="210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磁悬浮变频离心式</w:t>
            </w:r>
          </w:p>
        </w:tc>
        <w:tc>
          <w:tcPr>
            <w:tcW w:w="432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制冷量：</w:t>
            </w:r>
            <w:r>
              <w:rPr>
                <w:rFonts w:ascii="宋体" w:hAnsi="宋体" w:cs="宋体" w:hint="eastAsia"/>
                <w:b/>
                <w:bCs/>
                <w:color w:val="000000" w:themeColor="text1"/>
                <w:kern w:val="0"/>
                <w:sz w:val="24"/>
              </w:rPr>
              <w:t>1336kW;</w:t>
            </w:r>
            <w:r>
              <w:rPr>
                <w:rFonts w:ascii="宋体" w:hAnsi="宋体" w:cs="宋体" w:hint="eastAsia"/>
                <w:b/>
                <w:bCs/>
                <w:color w:val="000000" w:themeColor="text1"/>
                <w:kern w:val="0"/>
                <w:sz w:val="24"/>
              </w:rPr>
              <w:t>输入功率</w:t>
            </w:r>
            <w:r>
              <w:rPr>
                <w:rFonts w:ascii="宋体" w:hAnsi="宋体" w:cs="宋体" w:hint="eastAsia"/>
                <w:b/>
                <w:bCs/>
                <w:color w:val="000000" w:themeColor="text1"/>
                <w:kern w:val="0"/>
                <w:sz w:val="24"/>
              </w:rPr>
              <w:t>:215kW</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台</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2</w:t>
            </w:r>
          </w:p>
        </w:tc>
      </w:tr>
      <w:tr w:rsidR="008F0C6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210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水冷冷水机组</w:t>
            </w:r>
          </w:p>
        </w:tc>
        <w:tc>
          <w:tcPr>
            <w:tcW w:w="432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COP</w:t>
            </w:r>
            <w:r>
              <w:rPr>
                <w:rFonts w:ascii="宋体" w:hAnsi="宋体" w:cs="宋体" w:hint="eastAsia"/>
                <w:b/>
                <w:bCs/>
                <w:color w:val="000000" w:themeColor="text1"/>
                <w:kern w:val="0"/>
                <w:sz w:val="24"/>
              </w:rPr>
              <w:t>：</w:t>
            </w:r>
            <w:r>
              <w:rPr>
                <w:rFonts w:ascii="宋体" w:hAnsi="宋体" w:cs="宋体" w:hint="eastAsia"/>
                <w:b/>
                <w:bCs/>
                <w:color w:val="000000" w:themeColor="text1"/>
                <w:kern w:val="0"/>
                <w:sz w:val="24"/>
              </w:rPr>
              <w:t>6.2W/W</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台</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2</w:t>
            </w:r>
          </w:p>
        </w:tc>
      </w:tr>
      <w:tr w:rsidR="008F0C67">
        <w:trPr>
          <w:trHeight w:val="570"/>
        </w:trPr>
        <w:tc>
          <w:tcPr>
            <w:tcW w:w="1080" w:type="dxa"/>
            <w:tcBorders>
              <w:top w:val="nil"/>
              <w:left w:val="single" w:sz="4" w:space="0" w:color="auto"/>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210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LSBLX380/R4(BP)</w:t>
            </w:r>
          </w:p>
        </w:tc>
        <w:tc>
          <w:tcPr>
            <w:tcW w:w="432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冷冻水进出水温</w:t>
            </w:r>
            <w:r>
              <w:rPr>
                <w:rFonts w:ascii="宋体" w:hAnsi="宋体" w:cs="宋体" w:hint="eastAsia"/>
                <w:b/>
                <w:bCs/>
                <w:color w:val="000000" w:themeColor="text1"/>
                <w:kern w:val="0"/>
                <w:sz w:val="24"/>
              </w:rPr>
              <w:t>12/7</w:t>
            </w:r>
            <w:r>
              <w:rPr>
                <w:rFonts w:ascii="宋体" w:hAnsi="宋体" w:cs="宋体" w:hint="eastAsia"/>
                <w:b/>
                <w:bCs/>
                <w:color w:val="000000" w:themeColor="text1"/>
                <w:kern w:val="0"/>
                <w:sz w:val="24"/>
              </w:rPr>
              <w:t>℃</w:t>
            </w: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台</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2</w:t>
            </w:r>
          </w:p>
        </w:tc>
      </w:tr>
      <w:tr w:rsidR="008F0C6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210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432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冷却水进出水温</w:t>
            </w:r>
            <w:r>
              <w:rPr>
                <w:rFonts w:ascii="宋体" w:hAnsi="宋体" w:cs="宋体" w:hint="eastAsia"/>
                <w:b/>
                <w:bCs/>
                <w:color w:val="000000" w:themeColor="text1"/>
                <w:kern w:val="0"/>
                <w:sz w:val="24"/>
              </w:rPr>
              <w:t>30/35</w:t>
            </w:r>
            <w:r>
              <w:rPr>
                <w:rFonts w:ascii="宋体" w:hAnsi="宋体" w:cs="宋体" w:hint="eastAsia"/>
                <w:b/>
                <w:bCs/>
                <w:color w:val="000000" w:themeColor="text1"/>
                <w:kern w:val="0"/>
                <w:sz w:val="24"/>
              </w:rPr>
              <w:t>℃</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r>
      <w:tr w:rsidR="008F0C6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210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432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无极变频</w:t>
            </w:r>
            <w:r>
              <w:rPr>
                <w:rFonts w:ascii="宋体" w:hAnsi="宋体" w:cs="宋体" w:hint="eastAsia"/>
                <w:b/>
                <w:bCs/>
                <w:color w:val="000000" w:themeColor="text1"/>
                <w:kern w:val="0"/>
                <w:sz w:val="24"/>
              </w:rPr>
              <w:t>;</w:t>
            </w:r>
            <w:r>
              <w:rPr>
                <w:rFonts w:ascii="宋体" w:hAnsi="宋体" w:cs="宋体" w:hint="eastAsia"/>
                <w:b/>
                <w:bCs/>
                <w:color w:val="000000" w:themeColor="text1"/>
                <w:kern w:val="0"/>
                <w:sz w:val="24"/>
              </w:rPr>
              <w:t>负荷调节能力：</w:t>
            </w:r>
            <w:r>
              <w:rPr>
                <w:rFonts w:ascii="宋体" w:hAnsi="宋体" w:cs="宋体" w:hint="eastAsia"/>
                <w:b/>
                <w:bCs/>
                <w:color w:val="000000" w:themeColor="text1"/>
                <w:kern w:val="0"/>
                <w:sz w:val="24"/>
              </w:rPr>
              <w:t>2%~100%</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r>
      <w:tr w:rsidR="008F0C6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rsidR="008F0C67" w:rsidRDefault="00711B5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210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432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蒸发器压力损失：</w:t>
            </w:r>
            <w:r>
              <w:rPr>
                <w:rFonts w:ascii="宋体" w:hAnsi="宋体" w:cs="宋体" w:hint="eastAsia"/>
                <w:b/>
                <w:bCs/>
                <w:color w:val="000000" w:themeColor="text1"/>
                <w:kern w:val="0"/>
                <w:sz w:val="24"/>
              </w:rPr>
              <w:t>65kPa</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r>
      <w:tr w:rsidR="008F0C6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rsidR="008F0C67" w:rsidRDefault="00711B5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210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432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冷凝器压力损失：</w:t>
            </w:r>
            <w:r>
              <w:rPr>
                <w:rFonts w:ascii="宋体" w:hAnsi="宋体" w:cs="宋体" w:hint="eastAsia"/>
                <w:b/>
                <w:bCs/>
                <w:color w:val="000000" w:themeColor="text1"/>
                <w:kern w:val="0"/>
                <w:sz w:val="24"/>
              </w:rPr>
              <w:t>35kPa</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r>
      <w:tr w:rsidR="008F0C6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rsidR="008F0C67" w:rsidRDefault="00711B5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210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432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运行重量：</w:t>
            </w:r>
            <w:r>
              <w:rPr>
                <w:rFonts w:ascii="宋体" w:hAnsi="宋体" w:cs="宋体" w:hint="eastAsia"/>
                <w:b/>
                <w:bCs/>
                <w:color w:val="000000" w:themeColor="text1"/>
                <w:kern w:val="0"/>
                <w:sz w:val="24"/>
              </w:rPr>
              <w:t>6050kg</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r>
      <w:tr w:rsidR="008F0C6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rsidR="008F0C67" w:rsidRDefault="00711B5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210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432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r>
      <w:tr w:rsidR="008F0C6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rsidR="008F0C67" w:rsidRDefault="00711B5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2</w:t>
            </w:r>
          </w:p>
        </w:tc>
        <w:tc>
          <w:tcPr>
            <w:tcW w:w="210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立式单极离心泵</w:t>
            </w:r>
          </w:p>
        </w:tc>
        <w:tc>
          <w:tcPr>
            <w:tcW w:w="432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L=253m3/h;H=29m;N=30kW;</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台</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2</w:t>
            </w:r>
          </w:p>
        </w:tc>
      </w:tr>
      <w:tr w:rsidR="008F0C6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rsidR="008F0C67" w:rsidRDefault="00711B5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210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432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G=326kg;</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r>
      <w:tr w:rsidR="008F0C6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rsidR="008F0C67" w:rsidRDefault="00711B5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210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432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r>
      <w:tr w:rsidR="008F0C6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rsidR="008F0C67" w:rsidRDefault="00711B5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3</w:t>
            </w:r>
          </w:p>
        </w:tc>
        <w:tc>
          <w:tcPr>
            <w:tcW w:w="210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立式单极离心泵</w:t>
            </w:r>
          </w:p>
        </w:tc>
        <w:tc>
          <w:tcPr>
            <w:tcW w:w="432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L=308m3/h;H=26m;N=30kW</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台</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r>
      <w:tr w:rsidR="008F0C6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rsidR="008F0C67" w:rsidRDefault="00711B5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210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432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G=321kg;</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r>
      <w:tr w:rsidR="008F0C6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rsidR="008F0C67" w:rsidRDefault="00711B5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210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432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r>
      <w:tr w:rsidR="008F0C6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rsidR="008F0C67" w:rsidRDefault="00711B5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4</w:t>
            </w:r>
          </w:p>
        </w:tc>
        <w:tc>
          <w:tcPr>
            <w:tcW w:w="210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冷凝式真空锅炉</w:t>
            </w:r>
          </w:p>
        </w:tc>
        <w:tc>
          <w:tcPr>
            <w:tcW w:w="432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制热量：</w:t>
            </w:r>
            <w:r>
              <w:rPr>
                <w:rFonts w:ascii="宋体" w:hAnsi="宋体" w:cs="宋体" w:hint="eastAsia"/>
                <w:b/>
                <w:bCs/>
                <w:color w:val="000000" w:themeColor="text1"/>
                <w:kern w:val="0"/>
                <w:sz w:val="24"/>
              </w:rPr>
              <w:t>1.4MW</w:t>
            </w:r>
            <w:r>
              <w:rPr>
                <w:rFonts w:ascii="宋体" w:hAnsi="宋体" w:cs="宋体" w:hint="eastAsia"/>
                <w:b/>
                <w:bCs/>
                <w:color w:val="000000" w:themeColor="text1"/>
                <w:kern w:val="0"/>
                <w:sz w:val="24"/>
              </w:rPr>
              <w:t>；燃气耗量</w:t>
            </w:r>
            <w:r>
              <w:rPr>
                <w:rFonts w:ascii="宋体" w:hAnsi="宋体" w:cs="宋体" w:hint="eastAsia"/>
                <w:b/>
                <w:bCs/>
                <w:color w:val="000000" w:themeColor="text1"/>
                <w:kern w:val="0"/>
                <w:sz w:val="24"/>
              </w:rPr>
              <w:t>:155Nm3/h</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2</w:t>
            </w:r>
          </w:p>
        </w:tc>
      </w:tr>
      <w:tr w:rsidR="008F0C6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rsidR="008F0C67" w:rsidRDefault="00711B5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210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432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设计效率：</w:t>
            </w:r>
            <w:r>
              <w:rPr>
                <w:rFonts w:ascii="宋体" w:hAnsi="宋体" w:cs="宋体" w:hint="eastAsia"/>
                <w:b/>
                <w:bCs/>
                <w:color w:val="000000" w:themeColor="text1"/>
                <w:kern w:val="0"/>
                <w:sz w:val="24"/>
              </w:rPr>
              <w:t>&gt;91%(60/50</w:t>
            </w:r>
            <w:r>
              <w:rPr>
                <w:rFonts w:ascii="宋体" w:hAnsi="宋体" w:cs="宋体" w:hint="eastAsia"/>
                <w:b/>
                <w:bCs/>
                <w:color w:val="000000" w:themeColor="text1"/>
                <w:kern w:val="0"/>
                <w:sz w:val="24"/>
              </w:rPr>
              <w:t>°</w:t>
            </w:r>
            <w:r>
              <w:rPr>
                <w:rFonts w:ascii="宋体" w:hAnsi="宋体" w:cs="宋体" w:hint="eastAsia"/>
                <w:b/>
                <w:bCs/>
                <w:color w:val="000000" w:themeColor="text1"/>
                <w:kern w:val="0"/>
                <w:sz w:val="24"/>
              </w:rPr>
              <w:t>C)</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r>
      <w:tr w:rsidR="008F0C6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rsidR="008F0C67" w:rsidRDefault="00711B5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210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432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承压能力：</w:t>
            </w:r>
            <w:r>
              <w:rPr>
                <w:rFonts w:ascii="宋体" w:hAnsi="宋体" w:cs="宋体" w:hint="eastAsia"/>
                <w:b/>
                <w:bCs/>
                <w:color w:val="000000" w:themeColor="text1"/>
                <w:kern w:val="0"/>
                <w:sz w:val="24"/>
              </w:rPr>
              <w:t>1.6MPa</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r>
      <w:tr w:rsidR="008F0C6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rsidR="008F0C67" w:rsidRDefault="00711B5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210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432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r>
      <w:tr w:rsidR="008F0C6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rsidR="008F0C67" w:rsidRDefault="00711B5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5</w:t>
            </w:r>
          </w:p>
        </w:tc>
        <w:tc>
          <w:tcPr>
            <w:tcW w:w="210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立式单极离心泵</w:t>
            </w:r>
          </w:p>
        </w:tc>
        <w:tc>
          <w:tcPr>
            <w:tcW w:w="432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L=133m3/h;H=18m;N=7.5kW;</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台</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2</w:t>
            </w:r>
          </w:p>
        </w:tc>
      </w:tr>
      <w:tr w:rsidR="008F0C6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rsidR="008F0C67" w:rsidRDefault="00711B5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210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432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G=300kg;</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r>
      <w:tr w:rsidR="008F0C6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rsidR="008F0C67" w:rsidRDefault="00711B5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210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432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r>
      <w:tr w:rsidR="008F0C67">
        <w:trPr>
          <w:trHeight w:val="570"/>
        </w:trPr>
        <w:tc>
          <w:tcPr>
            <w:tcW w:w="1080" w:type="dxa"/>
            <w:tcBorders>
              <w:top w:val="nil"/>
              <w:left w:val="single" w:sz="4" w:space="0" w:color="auto"/>
              <w:bottom w:val="single" w:sz="4" w:space="0" w:color="auto"/>
              <w:right w:val="single" w:sz="4" w:space="0" w:color="auto"/>
            </w:tcBorders>
            <w:shd w:val="clear" w:color="auto" w:fill="auto"/>
            <w:vAlign w:val="center"/>
          </w:tcPr>
          <w:p w:rsidR="008F0C67" w:rsidRDefault="00711B5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6</w:t>
            </w:r>
          </w:p>
        </w:tc>
        <w:tc>
          <w:tcPr>
            <w:tcW w:w="210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卧式空气处理机组</w:t>
            </w:r>
          </w:p>
        </w:tc>
        <w:tc>
          <w:tcPr>
            <w:tcW w:w="432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L=20000m3/h;H=400Pa</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台</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1</w:t>
            </w:r>
          </w:p>
        </w:tc>
      </w:tr>
      <w:tr w:rsidR="008F0C6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rsidR="008F0C67" w:rsidRDefault="00711B5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210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432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Q</w:t>
            </w:r>
            <w:r>
              <w:rPr>
                <w:rFonts w:ascii="宋体" w:hAnsi="宋体" w:cs="宋体" w:hint="eastAsia"/>
                <w:b/>
                <w:bCs/>
                <w:color w:val="000000" w:themeColor="text1"/>
                <w:kern w:val="0"/>
                <w:sz w:val="24"/>
              </w:rPr>
              <w:t>冷</w:t>
            </w:r>
            <w:r>
              <w:rPr>
                <w:rFonts w:ascii="宋体" w:hAnsi="宋体" w:cs="宋体" w:hint="eastAsia"/>
                <w:b/>
                <w:bCs/>
                <w:color w:val="000000" w:themeColor="text1"/>
                <w:kern w:val="0"/>
                <w:sz w:val="24"/>
              </w:rPr>
              <w:t>=150kW;Q</w:t>
            </w:r>
            <w:r>
              <w:rPr>
                <w:rFonts w:ascii="宋体" w:hAnsi="宋体" w:cs="宋体" w:hint="eastAsia"/>
                <w:b/>
                <w:bCs/>
                <w:color w:val="000000" w:themeColor="text1"/>
                <w:kern w:val="0"/>
                <w:sz w:val="24"/>
              </w:rPr>
              <w:t>热</w:t>
            </w:r>
            <w:r>
              <w:rPr>
                <w:rFonts w:ascii="宋体" w:hAnsi="宋体" w:cs="宋体" w:hint="eastAsia"/>
                <w:b/>
                <w:bCs/>
                <w:color w:val="000000" w:themeColor="text1"/>
                <w:kern w:val="0"/>
                <w:sz w:val="24"/>
              </w:rPr>
              <w:t>=210kW</w:t>
            </w:r>
            <w:r>
              <w:rPr>
                <w:rFonts w:ascii="宋体" w:hAnsi="宋体" w:cs="宋体" w:hint="eastAsia"/>
                <w:b/>
                <w:bCs/>
                <w:color w:val="000000" w:themeColor="text1"/>
                <w:kern w:val="0"/>
                <w:sz w:val="24"/>
              </w:rPr>
              <w:t>；</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r>
      <w:tr w:rsidR="008F0C6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rsidR="008F0C67" w:rsidRDefault="00711B5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210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432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G=1032kg;</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r>
      <w:tr w:rsidR="008F0C6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rsidR="008F0C67" w:rsidRDefault="00711B5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210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432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r>
      <w:tr w:rsidR="008F0C67">
        <w:trPr>
          <w:trHeight w:val="570"/>
        </w:trPr>
        <w:tc>
          <w:tcPr>
            <w:tcW w:w="1080" w:type="dxa"/>
            <w:tcBorders>
              <w:top w:val="nil"/>
              <w:left w:val="single" w:sz="4" w:space="0" w:color="auto"/>
              <w:bottom w:val="single" w:sz="4" w:space="0" w:color="auto"/>
              <w:right w:val="single" w:sz="4" w:space="0" w:color="auto"/>
            </w:tcBorders>
            <w:shd w:val="clear" w:color="auto" w:fill="auto"/>
            <w:vAlign w:val="center"/>
          </w:tcPr>
          <w:p w:rsidR="008F0C67" w:rsidRDefault="00711B5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7</w:t>
            </w:r>
          </w:p>
        </w:tc>
        <w:tc>
          <w:tcPr>
            <w:tcW w:w="210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卧式空气处理机组</w:t>
            </w:r>
          </w:p>
        </w:tc>
        <w:tc>
          <w:tcPr>
            <w:tcW w:w="432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L=12000m3/h;H=300Pa</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台</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1</w:t>
            </w:r>
          </w:p>
        </w:tc>
      </w:tr>
      <w:tr w:rsidR="008F0C6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rsidR="008F0C67" w:rsidRDefault="00711B5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210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432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Q</w:t>
            </w:r>
            <w:r>
              <w:rPr>
                <w:rFonts w:ascii="宋体" w:hAnsi="宋体" w:cs="宋体" w:hint="eastAsia"/>
                <w:b/>
                <w:bCs/>
                <w:color w:val="000000" w:themeColor="text1"/>
                <w:kern w:val="0"/>
                <w:sz w:val="24"/>
              </w:rPr>
              <w:t>冷</w:t>
            </w:r>
            <w:r>
              <w:rPr>
                <w:rFonts w:ascii="宋体" w:hAnsi="宋体" w:cs="宋体" w:hint="eastAsia"/>
                <w:b/>
                <w:bCs/>
                <w:color w:val="000000" w:themeColor="text1"/>
                <w:kern w:val="0"/>
                <w:sz w:val="24"/>
              </w:rPr>
              <w:t>=72.8kW</w:t>
            </w:r>
            <w:r>
              <w:rPr>
                <w:rFonts w:ascii="宋体" w:hAnsi="宋体" w:cs="宋体" w:hint="eastAsia"/>
                <w:b/>
                <w:bCs/>
                <w:color w:val="000000" w:themeColor="text1"/>
                <w:kern w:val="0"/>
                <w:sz w:val="24"/>
              </w:rPr>
              <w:t>；</w:t>
            </w:r>
            <w:r>
              <w:rPr>
                <w:rFonts w:ascii="宋体" w:hAnsi="宋体" w:cs="宋体" w:hint="eastAsia"/>
                <w:b/>
                <w:bCs/>
                <w:color w:val="000000" w:themeColor="text1"/>
                <w:kern w:val="0"/>
                <w:sz w:val="24"/>
              </w:rPr>
              <w:t>Q</w:t>
            </w:r>
            <w:r>
              <w:rPr>
                <w:rFonts w:ascii="宋体" w:hAnsi="宋体" w:cs="宋体" w:hint="eastAsia"/>
                <w:b/>
                <w:bCs/>
                <w:color w:val="000000" w:themeColor="text1"/>
                <w:kern w:val="0"/>
                <w:sz w:val="24"/>
              </w:rPr>
              <w:t>热</w:t>
            </w:r>
            <w:r>
              <w:rPr>
                <w:rFonts w:ascii="宋体" w:hAnsi="宋体" w:cs="宋体" w:hint="eastAsia"/>
                <w:b/>
                <w:bCs/>
                <w:color w:val="000000" w:themeColor="text1"/>
                <w:kern w:val="0"/>
                <w:sz w:val="24"/>
              </w:rPr>
              <w:t>=119.3kW</w:t>
            </w:r>
            <w:r>
              <w:rPr>
                <w:rFonts w:ascii="宋体" w:hAnsi="宋体" w:cs="宋体" w:hint="eastAsia"/>
                <w:b/>
                <w:bCs/>
                <w:color w:val="000000" w:themeColor="text1"/>
                <w:kern w:val="0"/>
                <w:sz w:val="24"/>
              </w:rPr>
              <w:t>；</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r>
      <w:tr w:rsidR="008F0C6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rsidR="008F0C67" w:rsidRDefault="00711B5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210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432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N=2.2kW</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r>
      <w:tr w:rsidR="008F0C6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rsidR="008F0C67" w:rsidRDefault="00711B5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210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432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r>
      <w:tr w:rsidR="008F0C67">
        <w:trPr>
          <w:trHeight w:val="570"/>
        </w:trPr>
        <w:tc>
          <w:tcPr>
            <w:tcW w:w="1080" w:type="dxa"/>
            <w:tcBorders>
              <w:top w:val="nil"/>
              <w:left w:val="single" w:sz="4" w:space="0" w:color="auto"/>
              <w:bottom w:val="single" w:sz="4" w:space="0" w:color="auto"/>
              <w:right w:val="single" w:sz="4" w:space="0" w:color="auto"/>
            </w:tcBorders>
            <w:shd w:val="clear" w:color="auto" w:fill="auto"/>
            <w:vAlign w:val="center"/>
          </w:tcPr>
          <w:p w:rsidR="008F0C67" w:rsidRDefault="00711B5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8</w:t>
            </w:r>
          </w:p>
        </w:tc>
        <w:tc>
          <w:tcPr>
            <w:tcW w:w="210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吊顶式空气处理机组</w:t>
            </w:r>
          </w:p>
        </w:tc>
        <w:tc>
          <w:tcPr>
            <w:tcW w:w="432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L=10000m</w:t>
            </w:r>
            <w:r>
              <w:rPr>
                <w:rFonts w:ascii="宋体" w:hAnsi="宋体" w:cs="宋体" w:hint="eastAsia"/>
                <w:b/>
                <w:bCs/>
                <w:color w:val="000000" w:themeColor="text1"/>
                <w:kern w:val="0"/>
                <w:sz w:val="24"/>
              </w:rPr>
              <w:t>³</w:t>
            </w:r>
            <w:r>
              <w:rPr>
                <w:rFonts w:ascii="宋体" w:hAnsi="宋体" w:cs="宋体" w:hint="eastAsia"/>
                <w:b/>
                <w:bCs/>
                <w:color w:val="000000" w:themeColor="text1"/>
                <w:kern w:val="0"/>
                <w:sz w:val="24"/>
              </w:rPr>
              <w:t>/h;H=300Pa</w:t>
            </w:r>
            <w:r>
              <w:rPr>
                <w:rFonts w:ascii="宋体" w:hAnsi="宋体" w:cs="宋体" w:hint="eastAsia"/>
                <w:b/>
                <w:bCs/>
                <w:color w:val="000000" w:themeColor="text1"/>
                <w:kern w:val="0"/>
                <w:sz w:val="24"/>
              </w:rPr>
              <w:t>，</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r>
      <w:tr w:rsidR="008F0C6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rsidR="008F0C67" w:rsidRDefault="00711B5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lastRenderedPageBreak/>
              <w:t xml:space="preserve">　</w:t>
            </w:r>
          </w:p>
        </w:tc>
        <w:tc>
          <w:tcPr>
            <w:tcW w:w="210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432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Q</w:t>
            </w:r>
            <w:r>
              <w:rPr>
                <w:rFonts w:ascii="宋体" w:hAnsi="宋体" w:cs="宋体" w:hint="eastAsia"/>
                <w:b/>
                <w:bCs/>
                <w:color w:val="000000" w:themeColor="text1"/>
                <w:kern w:val="0"/>
                <w:sz w:val="24"/>
              </w:rPr>
              <w:t>冷</w:t>
            </w:r>
            <w:r>
              <w:rPr>
                <w:rFonts w:ascii="宋体" w:hAnsi="宋体" w:cs="宋体" w:hint="eastAsia"/>
                <w:b/>
                <w:bCs/>
                <w:color w:val="000000" w:themeColor="text1"/>
                <w:kern w:val="0"/>
                <w:sz w:val="24"/>
              </w:rPr>
              <w:t>=58.7kW</w:t>
            </w:r>
            <w:r>
              <w:rPr>
                <w:rFonts w:ascii="宋体" w:hAnsi="宋体" w:cs="宋体" w:hint="eastAsia"/>
                <w:b/>
                <w:bCs/>
                <w:color w:val="000000" w:themeColor="text1"/>
                <w:kern w:val="0"/>
                <w:sz w:val="24"/>
              </w:rPr>
              <w:t>；</w:t>
            </w:r>
            <w:r>
              <w:rPr>
                <w:rFonts w:ascii="宋体" w:hAnsi="宋体" w:cs="宋体" w:hint="eastAsia"/>
                <w:b/>
                <w:bCs/>
                <w:color w:val="000000" w:themeColor="text1"/>
                <w:kern w:val="0"/>
                <w:sz w:val="24"/>
              </w:rPr>
              <w:t>Q</w:t>
            </w:r>
            <w:r>
              <w:rPr>
                <w:rFonts w:ascii="宋体" w:hAnsi="宋体" w:cs="宋体" w:hint="eastAsia"/>
                <w:b/>
                <w:bCs/>
                <w:color w:val="000000" w:themeColor="text1"/>
                <w:kern w:val="0"/>
                <w:sz w:val="24"/>
              </w:rPr>
              <w:t>热</w:t>
            </w:r>
            <w:r>
              <w:rPr>
                <w:rFonts w:ascii="宋体" w:hAnsi="宋体" w:cs="宋体" w:hint="eastAsia"/>
                <w:b/>
                <w:bCs/>
                <w:color w:val="000000" w:themeColor="text1"/>
                <w:kern w:val="0"/>
                <w:sz w:val="24"/>
              </w:rPr>
              <w:t>=54.3kW</w:t>
            </w:r>
            <w:r>
              <w:rPr>
                <w:rFonts w:ascii="宋体" w:hAnsi="宋体" w:cs="宋体" w:hint="eastAsia"/>
                <w:b/>
                <w:bCs/>
                <w:color w:val="000000" w:themeColor="text1"/>
                <w:kern w:val="0"/>
                <w:sz w:val="24"/>
              </w:rPr>
              <w:t>；</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r>
      <w:tr w:rsidR="008F0C6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rsidR="008F0C67" w:rsidRDefault="00711B5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210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432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N=2.2kW</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r>
      <w:tr w:rsidR="008F0C6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rsidR="008F0C67" w:rsidRDefault="00711B5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210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432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r>
      <w:tr w:rsidR="008F0C6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rsidR="008F0C67" w:rsidRDefault="00711B5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9</w:t>
            </w:r>
          </w:p>
        </w:tc>
        <w:tc>
          <w:tcPr>
            <w:tcW w:w="210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吊顶式新风机</w:t>
            </w:r>
          </w:p>
        </w:tc>
        <w:tc>
          <w:tcPr>
            <w:tcW w:w="432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EN020-4TRD;L=1500m3/h  H=300Pa</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1</w:t>
            </w:r>
          </w:p>
        </w:tc>
      </w:tr>
      <w:tr w:rsidR="008F0C6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rsidR="008F0C67" w:rsidRDefault="00711B5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210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432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Q</w:t>
            </w:r>
            <w:r>
              <w:rPr>
                <w:rFonts w:ascii="宋体" w:hAnsi="宋体" w:cs="宋体" w:hint="eastAsia"/>
                <w:b/>
                <w:bCs/>
                <w:color w:val="000000" w:themeColor="text1"/>
                <w:kern w:val="0"/>
                <w:sz w:val="24"/>
              </w:rPr>
              <w:t>冷</w:t>
            </w:r>
            <w:r>
              <w:rPr>
                <w:rFonts w:ascii="宋体" w:hAnsi="宋体" w:cs="宋体" w:hint="eastAsia"/>
                <w:b/>
                <w:bCs/>
                <w:color w:val="000000" w:themeColor="text1"/>
                <w:kern w:val="0"/>
                <w:sz w:val="24"/>
              </w:rPr>
              <w:t>=22.00kW</w:t>
            </w:r>
            <w:r>
              <w:rPr>
                <w:rFonts w:ascii="宋体" w:hAnsi="宋体" w:cs="宋体" w:hint="eastAsia"/>
                <w:b/>
                <w:bCs/>
                <w:color w:val="000000" w:themeColor="text1"/>
                <w:kern w:val="0"/>
                <w:sz w:val="24"/>
              </w:rPr>
              <w:t>；</w:t>
            </w:r>
            <w:r>
              <w:rPr>
                <w:rFonts w:ascii="宋体" w:hAnsi="宋体" w:cs="宋体" w:hint="eastAsia"/>
                <w:b/>
                <w:bCs/>
                <w:color w:val="000000" w:themeColor="text1"/>
                <w:kern w:val="0"/>
                <w:sz w:val="24"/>
              </w:rPr>
              <w:t>Q</w:t>
            </w:r>
            <w:r>
              <w:rPr>
                <w:rFonts w:ascii="宋体" w:hAnsi="宋体" w:cs="宋体" w:hint="eastAsia"/>
                <w:b/>
                <w:bCs/>
                <w:color w:val="000000" w:themeColor="text1"/>
                <w:kern w:val="0"/>
                <w:sz w:val="24"/>
              </w:rPr>
              <w:t>热</w:t>
            </w:r>
            <w:r>
              <w:rPr>
                <w:rFonts w:ascii="宋体" w:hAnsi="宋体" w:cs="宋体" w:hint="eastAsia"/>
                <w:b/>
                <w:bCs/>
                <w:color w:val="000000" w:themeColor="text1"/>
                <w:kern w:val="0"/>
                <w:sz w:val="24"/>
              </w:rPr>
              <w:t>=25.40kW</w:t>
            </w:r>
            <w:r>
              <w:rPr>
                <w:rFonts w:ascii="宋体" w:hAnsi="宋体" w:cs="宋体" w:hint="eastAsia"/>
                <w:b/>
                <w:bCs/>
                <w:color w:val="000000" w:themeColor="text1"/>
                <w:kern w:val="0"/>
                <w:sz w:val="24"/>
              </w:rPr>
              <w:t>；</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r>
      <w:tr w:rsidR="008F0C6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rsidR="008F0C67" w:rsidRDefault="00711B5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210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432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N=0.36kW</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r>
      <w:tr w:rsidR="008F0C6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rsidR="008F0C67" w:rsidRDefault="00711B5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210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432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r>
      <w:tr w:rsidR="008F0C6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rsidR="008F0C67" w:rsidRDefault="00711B5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10</w:t>
            </w:r>
          </w:p>
        </w:tc>
        <w:tc>
          <w:tcPr>
            <w:tcW w:w="210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吊顶式新风机</w:t>
            </w:r>
          </w:p>
        </w:tc>
        <w:tc>
          <w:tcPr>
            <w:tcW w:w="432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EN040-4TRD;L=4000m3/h  H=300Pa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台</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12</w:t>
            </w:r>
          </w:p>
        </w:tc>
      </w:tr>
      <w:tr w:rsidR="008F0C6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rsidR="008F0C67" w:rsidRDefault="00711B5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210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432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Q</w:t>
            </w:r>
            <w:r>
              <w:rPr>
                <w:rFonts w:ascii="宋体" w:hAnsi="宋体" w:cs="宋体" w:hint="eastAsia"/>
                <w:b/>
                <w:bCs/>
                <w:color w:val="000000" w:themeColor="text1"/>
                <w:kern w:val="0"/>
                <w:sz w:val="24"/>
              </w:rPr>
              <w:t>冷</w:t>
            </w:r>
            <w:r>
              <w:rPr>
                <w:rFonts w:ascii="宋体" w:hAnsi="宋体" w:cs="宋体" w:hint="eastAsia"/>
                <w:b/>
                <w:bCs/>
                <w:color w:val="000000" w:themeColor="text1"/>
                <w:kern w:val="0"/>
                <w:sz w:val="24"/>
              </w:rPr>
              <w:t>=44.00kW</w:t>
            </w:r>
            <w:r>
              <w:rPr>
                <w:rFonts w:ascii="宋体" w:hAnsi="宋体" w:cs="宋体" w:hint="eastAsia"/>
                <w:b/>
                <w:bCs/>
                <w:color w:val="000000" w:themeColor="text1"/>
                <w:kern w:val="0"/>
                <w:sz w:val="24"/>
              </w:rPr>
              <w:t>；</w:t>
            </w:r>
            <w:r>
              <w:rPr>
                <w:rFonts w:ascii="宋体" w:hAnsi="宋体" w:cs="宋体" w:hint="eastAsia"/>
                <w:b/>
                <w:bCs/>
                <w:color w:val="000000" w:themeColor="text1"/>
                <w:kern w:val="0"/>
                <w:sz w:val="24"/>
              </w:rPr>
              <w:t>Q</w:t>
            </w:r>
            <w:r>
              <w:rPr>
                <w:rFonts w:ascii="宋体" w:hAnsi="宋体" w:cs="宋体" w:hint="eastAsia"/>
                <w:b/>
                <w:bCs/>
                <w:color w:val="000000" w:themeColor="text1"/>
                <w:kern w:val="0"/>
                <w:sz w:val="24"/>
              </w:rPr>
              <w:t>热</w:t>
            </w:r>
            <w:r>
              <w:rPr>
                <w:rFonts w:ascii="宋体" w:hAnsi="宋体" w:cs="宋体" w:hint="eastAsia"/>
                <w:b/>
                <w:bCs/>
                <w:color w:val="000000" w:themeColor="text1"/>
                <w:kern w:val="0"/>
                <w:sz w:val="24"/>
              </w:rPr>
              <w:t>=50.80kW</w:t>
            </w:r>
            <w:r>
              <w:rPr>
                <w:rFonts w:ascii="宋体" w:hAnsi="宋体" w:cs="宋体" w:hint="eastAsia"/>
                <w:b/>
                <w:bCs/>
                <w:color w:val="000000" w:themeColor="text1"/>
                <w:kern w:val="0"/>
                <w:sz w:val="24"/>
              </w:rPr>
              <w:t>；</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r>
      <w:tr w:rsidR="008F0C6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rsidR="008F0C67" w:rsidRDefault="00711B5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210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432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N=0.85kW</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r>
      <w:tr w:rsidR="008F0C6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rsidR="008F0C67" w:rsidRDefault="00711B5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210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432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r>
      <w:tr w:rsidR="008F0C6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rsidR="008F0C67" w:rsidRDefault="00711B5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11</w:t>
            </w:r>
          </w:p>
        </w:tc>
        <w:tc>
          <w:tcPr>
            <w:tcW w:w="210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吊顶式新风机</w:t>
            </w:r>
          </w:p>
        </w:tc>
        <w:tc>
          <w:tcPr>
            <w:tcW w:w="432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EN050-4TRD;L=5000m3/h  H=350Pa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台</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16</w:t>
            </w:r>
          </w:p>
        </w:tc>
      </w:tr>
      <w:tr w:rsidR="008F0C6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rsidR="008F0C67" w:rsidRDefault="00711B5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210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432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Q</w:t>
            </w:r>
            <w:r>
              <w:rPr>
                <w:rFonts w:ascii="宋体" w:hAnsi="宋体" w:cs="宋体" w:hint="eastAsia"/>
                <w:b/>
                <w:bCs/>
                <w:color w:val="000000" w:themeColor="text1"/>
                <w:kern w:val="0"/>
                <w:sz w:val="24"/>
              </w:rPr>
              <w:t>冷</w:t>
            </w:r>
            <w:r>
              <w:rPr>
                <w:rFonts w:ascii="宋体" w:hAnsi="宋体" w:cs="宋体" w:hint="eastAsia"/>
                <w:b/>
                <w:bCs/>
                <w:color w:val="000000" w:themeColor="text1"/>
                <w:kern w:val="0"/>
                <w:sz w:val="24"/>
              </w:rPr>
              <w:t>=55.00kW</w:t>
            </w:r>
            <w:r>
              <w:rPr>
                <w:rFonts w:ascii="宋体" w:hAnsi="宋体" w:cs="宋体" w:hint="eastAsia"/>
                <w:b/>
                <w:bCs/>
                <w:color w:val="000000" w:themeColor="text1"/>
                <w:kern w:val="0"/>
                <w:sz w:val="24"/>
              </w:rPr>
              <w:t>；</w:t>
            </w:r>
            <w:r>
              <w:rPr>
                <w:rFonts w:ascii="宋体" w:hAnsi="宋体" w:cs="宋体" w:hint="eastAsia"/>
                <w:b/>
                <w:bCs/>
                <w:color w:val="000000" w:themeColor="text1"/>
                <w:kern w:val="0"/>
                <w:sz w:val="24"/>
              </w:rPr>
              <w:t>Q</w:t>
            </w:r>
            <w:r>
              <w:rPr>
                <w:rFonts w:ascii="宋体" w:hAnsi="宋体" w:cs="宋体" w:hint="eastAsia"/>
                <w:b/>
                <w:bCs/>
                <w:color w:val="000000" w:themeColor="text1"/>
                <w:kern w:val="0"/>
                <w:sz w:val="24"/>
              </w:rPr>
              <w:t>热</w:t>
            </w:r>
            <w:r>
              <w:rPr>
                <w:rFonts w:ascii="宋体" w:hAnsi="宋体" w:cs="宋体" w:hint="eastAsia"/>
                <w:b/>
                <w:bCs/>
                <w:color w:val="000000" w:themeColor="text1"/>
                <w:kern w:val="0"/>
                <w:sz w:val="24"/>
              </w:rPr>
              <w:t>=63.50kW</w:t>
            </w:r>
            <w:r>
              <w:rPr>
                <w:rFonts w:ascii="宋体" w:hAnsi="宋体" w:cs="宋体" w:hint="eastAsia"/>
                <w:b/>
                <w:bCs/>
                <w:color w:val="000000" w:themeColor="text1"/>
                <w:kern w:val="0"/>
                <w:sz w:val="24"/>
              </w:rPr>
              <w:t>；</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r>
      <w:tr w:rsidR="008F0C6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rsidR="008F0C67" w:rsidRDefault="00711B5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210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432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N=1.04kW</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r>
      <w:tr w:rsidR="008F0C6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rsidR="008F0C67" w:rsidRDefault="00711B5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210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432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r>
      <w:tr w:rsidR="008F0C67">
        <w:trPr>
          <w:trHeight w:val="570"/>
        </w:trPr>
        <w:tc>
          <w:tcPr>
            <w:tcW w:w="1080" w:type="dxa"/>
            <w:tcBorders>
              <w:top w:val="nil"/>
              <w:left w:val="single" w:sz="4" w:space="0" w:color="auto"/>
              <w:bottom w:val="single" w:sz="4" w:space="0" w:color="auto"/>
              <w:right w:val="single" w:sz="4" w:space="0" w:color="auto"/>
            </w:tcBorders>
            <w:shd w:val="clear" w:color="auto" w:fill="auto"/>
            <w:vAlign w:val="center"/>
          </w:tcPr>
          <w:p w:rsidR="008F0C67" w:rsidRDefault="00711B5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12</w:t>
            </w:r>
          </w:p>
        </w:tc>
        <w:tc>
          <w:tcPr>
            <w:tcW w:w="210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数字化节能排风机</w:t>
            </w:r>
          </w:p>
        </w:tc>
        <w:tc>
          <w:tcPr>
            <w:tcW w:w="432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ET20;L=1060m3/h  H=300Pa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台</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14</w:t>
            </w:r>
          </w:p>
        </w:tc>
      </w:tr>
      <w:tr w:rsidR="008F0C6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rsidR="008F0C67" w:rsidRDefault="00711B5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210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432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N=0.17kW</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r>
      <w:tr w:rsidR="008F0C6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rsidR="008F0C67" w:rsidRDefault="00711B5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210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432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r>
      <w:tr w:rsidR="008F0C67">
        <w:trPr>
          <w:trHeight w:val="570"/>
        </w:trPr>
        <w:tc>
          <w:tcPr>
            <w:tcW w:w="1080" w:type="dxa"/>
            <w:tcBorders>
              <w:top w:val="nil"/>
              <w:left w:val="single" w:sz="4" w:space="0" w:color="auto"/>
              <w:bottom w:val="single" w:sz="4" w:space="0" w:color="auto"/>
              <w:right w:val="single" w:sz="4" w:space="0" w:color="auto"/>
            </w:tcBorders>
            <w:shd w:val="clear" w:color="auto" w:fill="auto"/>
            <w:vAlign w:val="center"/>
          </w:tcPr>
          <w:p w:rsidR="008F0C67" w:rsidRDefault="00711B5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13</w:t>
            </w:r>
          </w:p>
        </w:tc>
        <w:tc>
          <w:tcPr>
            <w:tcW w:w="210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数字化节能排风机</w:t>
            </w:r>
          </w:p>
        </w:tc>
        <w:tc>
          <w:tcPr>
            <w:tcW w:w="432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ET40;L=2300m3/h  H=400Pa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台</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1</w:t>
            </w:r>
          </w:p>
        </w:tc>
      </w:tr>
      <w:tr w:rsidR="008F0C6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rsidR="008F0C67" w:rsidRDefault="00711B5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210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432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N=0.5kW</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r>
      <w:tr w:rsidR="008F0C6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rsidR="008F0C67" w:rsidRDefault="00711B5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210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432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r>
      <w:tr w:rsidR="008F0C67">
        <w:trPr>
          <w:trHeight w:val="570"/>
        </w:trPr>
        <w:tc>
          <w:tcPr>
            <w:tcW w:w="1080" w:type="dxa"/>
            <w:tcBorders>
              <w:top w:val="nil"/>
              <w:left w:val="single" w:sz="4" w:space="0" w:color="auto"/>
              <w:bottom w:val="single" w:sz="4" w:space="0" w:color="auto"/>
              <w:right w:val="single" w:sz="4" w:space="0" w:color="auto"/>
            </w:tcBorders>
            <w:shd w:val="clear" w:color="auto" w:fill="auto"/>
            <w:vAlign w:val="center"/>
          </w:tcPr>
          <w:p w:rsidR="008F0C67" w:rsidRDefault="00711B5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14</w:t>
            </w:r>
          </w:p>
        </w:tc>
        <w:tc>
          <w:tcPr>
            <w:tcW w:w="210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数字化节能排风机</w:t>
            </w:r>
          </w:p>
        </w:tc>
        <w:tc>
          <w:tcPr>
            <w:tcW w:w="432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ET50;L=3509m3/h  H=300Pa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台</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7</w:t>
            </w:r>
          </w:p>
        </w:tc>
      </w:tr>
      <w:tr w:rsidR="008F0C6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rsidR="008F0C67" w:rsidRDefault="00711B5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210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432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N=0.607kW</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r>
      <w:tr w:rsidR="008F0C6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rsidR="008F0C67" w:rsidRDefault="00711B5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210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432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r>
      <w:tr w:rsidR="008F0C67">
        <w:trPr>
          <w:trHeight w:val="570"/>
        </w:trPr>
        <w:tc>
          <w:tcPr>
            <w:tcW w:w="1080" w:type="dxa"/>
            <w:tcBorders>
              <w:top w:val="nil"/>
              <w:left w:val="single" w:sz="4" w:space="0" w:color="auto"/>
              <w:bottom w:val="single" w:sz="4" w:space="0" w:color="auto"/>
              <w:right w:val="single" w:sz="4" w:space="0" w:color="auto"/>
            </w:tcBorders>
            <w:shd w:val="clear" w:color="auto" w:fill="auto"/>
            <w:vAlign w:val="center"/>
          </w:tcPr>
          <w:p w:rsidR="008F0C67" w:rsidRDefault="00711B5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15</w:t>
            </w:r>
          </w:p>
        </w:tc>
        <w:tc>
          <w:tcPr>
            <w:tcW w:w="210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数字化节能排风机</w:t>
            </w:r>
          </w:p>
        </w:tc>
        <w:tc>
          <w:tcPr>
            <w:tcW w:w="432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ET60;L=5000m3/h  H=350Pa</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台</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7</w:t>
            </w:r>
          </w:p>
        </w:tc>
      </w:tr>
      <w:tr w:rsidR="008F0C6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rsidR="008F0C67" w:rsidRDefault="00711B5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210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432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N=0.95kW</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r>
      <w:tr w:rsidR="008F0C6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rsidR="008F0C67" w:rsidRDefault="00711B5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210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432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r>
      <w:tr w:rsidR="008F0C67">
        <w:trPr>
          <w:trHeight w:val="570"/>
        </w:trPr>
        <w:tc>
          <w:tcPr>
            <w:tcW w:w="1080" w:type="dxa"/>
            <w:tcBorders>
              <w:top w:val="nil"/>
              <w:left w:val="single" w:sz="4" w:space="0" w:color="auto"/>
              <w:bottom w:val="single" w:sz="4" w:space="0" w:color="auto"/>
              <w:right w:val="single" w:sz="4" w:space="0" w:color="auto"/>
            </w:tcBorders>
            <w:shd w:val="clear" w:color="auto" w:fill="auto"/>
            <w:vAlign w:val="center"/>
          </w:tcPr>
          <w:p w:rsidR="008F0C67" w:rsidRDefault="00711B5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16</w:t>
            </w:r>
          </w:p>
        </w:tc>
        <w:tc>
          <w:tcPr>
            <w:tcW w:w="210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数字化节能排风机</w:t>
            </w:r>
          </w:p>
        </w:tc>
        <w:tc>
          <w:tcPr>
            <w:tcW w:w="432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ET70;L=5350m3/h  H=400Pa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台</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1</w:t>
            </w:r>
          </w:p>
        </w:tc>
      </w:tr>
      <w:tr w:rsidR="008F0C6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rsidR="008F0C67" w:rsidRDefault="00711B5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210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432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N=1.13kW</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r>
      <w:tr w:rsidR="008F0C6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rsidR="008F0C67" w:rsidRDefault="00711B5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210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432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r>
      <w:tr w:rsidR="008F0C67">
        <w:trPr>
          <w:trHeight w:val="570"/>
        </w:trPr>
        <w:tc>
          <w:tcPr>
            <w:tcW w:w="1080" w:type="dxa"/>
            <w:tcBorders>
              <w:top w:val="nil"/>
              <w:left w:val="single" w:sz="4" w:space="0" w:color="auto"/>
              <w:bottom w:val="single" w:sz="4" w:space="0" w:color="auto"/>
              <w:right w:val="single" w:sz="4" w:space="0" w:color="auto"/>
            </w:tcBorders>
            <w:shd w:val="clear" w:color="auto" w:fill="auto"/>
            <w:vAlign w:val="center"/>
          </w:tcPr>
          <w:p w:rsidR="008F0C67" w:rsidRDefault="00711B5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17</w:t>
            </w:r>
          </w:p>
        </w:tc>
        <w:tc>
          <w:tcPr>
            <w:tcW w:w="210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数字化节能排风机</w:t>
            </w:r>
          </w:p>
        </w:tc>
        <w:tc>
          <w:tcPr>
            <w:tcW w:w="432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ET80;L=6860m3/h  H=400Pa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台</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3</w:t>
            </w:r>
          </w:p>
        </w:tc>
      </w:tr>
      <w:tr w:rsidR="008F0C6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rsidR="008F0C67" w:rsidRDefault="00711B5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210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432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N=1.57kW</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r>
      <w:tr w:rsidR="008F0C6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rsidR="008F0C67" w:rsidRDefault="00711B5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210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432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r>
      <w:tr w:rsidR="008F0C67">
        <w:trPr>
          <w:trHeight w:val="570"/>
        </w:trPr>
        <w:tc>
          <w:tcPr>
            <w:tcW w:w="1080" w:type="dxa"/>
            <w:tcBorders>
              <w:top w:val="nil"/>
              <w:left w:val="single" w:sz="4" w:space="0" w:color="auto"/>
              <w:bottom w:val="single" w:sz="4" w:space="0" w:color="auto"/>
              <w:right w:val="single" w:sz="4" w:space="0" w:color="auto"/>
            </w:tcBorders>
            <w:shd w:val="clear" w:color="auto" w:fill="auto"/>
            <w:vAlign w:val="center"/>
          </w:tcPr>
          <w:p w:rsidR="008F0C67" w:rsidRDefault="00711B5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18</w:t>
            </w:r>
          </w:p>
        </w:tc>
        <w:tc>
          <w:tcPr>
            <w:tcW w:w="210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数字化节能排风机</w:t>
            </w:r>
          </w:p>
        </w:tc>
        <w:tc>
          <w:tcPr>
            <w:tcW w:w="432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ET90;L=8170m3/h  H=400Pa</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台</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4</w:t>
            </w:r>
          </w:p>
        </w:tc>
      </w:tr>
      <w:tr w:rsidR="008F0C6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rsidR="008F0C67" w:rsidRDefault="00711B5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210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432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N=1.7kW</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r>
      <w:tr w:rsidR="008F0C6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rsidR="008F0C67" w:rsidRDefault="00711B5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210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432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r>
      <w:tr w:rsidR="008F0C6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rsidR="008F0C67" w:rsidRDefault="00711B5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19</w:t>
            </w:r>
          </w:p>
        </w:tc>
        <w:tc>
          <w:tcPr>
            <w:tcW w:w="210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风机盘管</w:t>
            </w:r>
            <w:r>
              <w:rPr>
                <w:rFonts w:ascii="宋体" w:hAnsi="宋体" w:cs="宋体" w:hint="eastAsia"/>
                <w:b/>
                <w:bCs/>
                <w:color w:val="000000" w:themeColor="text1"/>
                <w:kern w:val="0"/>
                <w:sz w:val="24"/>
              </w:rPr>
              <w:t>FP-5.1</w:t>
            </w:r>
          </w:p>
        </w:tc>
        <w:tc>
          <w:tcPr>
            <w:tcW w:w="432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L=510m3/h;H=30Pa;Q</w:t>
            </w:r>
            <w:r>
              <w:rPr>
                <w:rFonts w:ascii="宋体" w:hAnsi="宋体" w:cs="宋体" w:hint="eastAsia"/>
                <w:b/>
                <w:bCs/>
                <w:color w:val="000000" w:themeColor="text1"/>
                <w:kern w:val="0"/>
                <w:sz w:val="24"/>
              </w:rPr>
              <w:t>冷</w:t>
            </w:r>
            <w:r>
              <w:rPr>
                <w:rFonts w:ascii="宋体" w:hAnsi="宋体" w:cs="宋体" w:hint="eastAsia"/>
                <w:b/>
                <w:bCs/>
                <w:color w:val="000000" w:themeColor="text1"/>
                <w:kern w:val="0"/>
                <w:sz w:val="24"/>
              </w:rPr>
              <w:t>=2.7kW;</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台</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32</w:t>
            </w:r>
          </w:p>
        </w:tc>
      </w:tr>
      <w:tr w:rsidR="008F0C67">
        <w:trPr>
          <w:trHeight w:val="570"/>
        </w:trPr>
        <w:tc>
          <w:tcPr>
            <w:tcW w:w="1080" w:type="dxa"/>
            <w:tcBorders>
              <w:top w:val="nil"/>
              <w:left w:val="single" w:sz="4" w:space="0" w:color="auto"/>
              <w:bottom w:val="single" w:sz="4" w:space="0" w:color="auto"/>
              <w:right w:val="single" w:sz="4" w:space="0" w:color="auto"/>
            </w:tcBorders>
            <w:shd w:val="clear" w:color="auto" w:fill="auto"/>
            <w:vAlign w:val="center"/>
          </w:tcPr>
          <w:p w:rsidR="008F0C67" w:rsidRDefault="00711B5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lastRenderedPageBreak/>
              <w:t xml:space="preserve">　</w:t>
            </w:r>
          </w:p>
        </w:tc>
        <w:tc>
          <w:tcPr>
            <w:tcW w:w="210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432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Q</w:t>
            </w:r>
            <w:r>
              <w:rPr>
                <w:rFonts w:ascii="宋体" w:hAnsi="宋体" w:cs="宋体" w:hint="eastAsia"/>
                <w:b/>
                <w:bCs/>
                <w:color w:val="000000" w:themeColor="text1"/>
                <w:kern w:val="0"/>
                <w:sz w:val="24"/>
              </w:rPr>
              <w:t>热</w:t>
            </w:r>
            <w:r>
              <w:rPr>
                <w:rFonts w:ascii="宋体" w:hAnsi="宋体" w:cs="宋体" w:hint="eastAsia"/>
                <w:b/>
                <w:bCs/>
                <w:color w:val="000000" w:themeColor="text1"/>
                <w:kern w:val="0"/>
                <w:sz w:val="24"/>
              </w:rPr>
              <w:t>=4.05kW;N=0.054kW;</w:t>
            </w:r>
            <w:r>
              <w:rPr>
                <w:rFonts w:ascii="宋体" w:hAnsi="宋体" w:cs="宋体" w:hint="eastAsia"/>
                <w:b/>
                <w:bCs/>
                <w:color w:val="000000" w:themeColor="text1"/>
                <w:kern w:val="0"/>
                <w:sz w:val="24"/>
              </w:rPr>
              <w:t>噪音</w:t>
            </w:r>
            <w:r>
              <w:rPr>
                <w:rFonts w:ascii="宋体" w:hAnsi="宋体" w:cs="宋体" w:hint="eastAsia"/>
                <w:b/>
                <w:bCs/>
                <w:color w:val="000000" w:themeColor="text1"/>
                <w:kern w:val="0"/>
                <w:sz w:val="24"/>
              </w:rPr>
              <w:t>=43dB(A);</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r>
      <w:tr w:rsidR="008F0C6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rsidR="008F0C67" w:rsidRDefault="00711B5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210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432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水压损失</w:t>
            </w:r>
            <w:r>
              <w:rPr>
                <w:rFonts w:ascii="宋体" w:hAnsi="宋体" w:cs="宋体" w:hint="eastAsia"/>
                <w:b/>
                <w:bCs/>
                <w:color w:val="000000" w:themeColor="text1"/>
                <w:kern w:val="0"/>
                <w:sz w:val="24"/>
              </w:rPr>
              <w:t>=22.3kPa</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r>
      <w:tr w:rsidR="008F0C6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rsidR="008F0C67" w:rsidRDefault="00711B5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210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432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r>
      <w:tr w:rsidR="008F0C6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rsidR="008F0C67" w:rsidRDefault="00711B5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20</w:t>
            </w:r>
          </w:p>
        </w:tc>
        <w:tc>
          <w:tcPr>
            <w:tcW w:w="210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风机盘管</w:t>
            </w:r>
            <w:r>
              <w:rPr>
                <w:rFonts w:ascii="宋体" w:hAnsi="宋体" w:cs="宋体" w:hint="eastAsia"/>
                <w:b/>
                <w:bCs/>
                <w:color w:val="000000" w:themeColor="text1"/>
                <w:kern w:val="0"/>
                <w:sz w:val="24"/>
              </w:rPr>
              <w:t>FP-6.8</w:t>
            </w:r>
          </w:p>
        </w:tc>
        <w:tc>
          <w:tcPr>
            <w:tcW w:w="432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L=680m3/h;H=30Pa;Q</w:t>
            </w:r>
            <w:r>
              <w:rPr>
                <w:rFonts w:ascii="宋体" w:hAnsi="宋体" w:cs="宋体" w:hint="eastAsia"/>
                <w:b/>
                <w:bCs/>
                <w:color w:val="000000" w:themeColor="text1"/>
                <w:kern w:val="0"/>
                <w:sz w:val="24"/>
              </w:rPr>
              <w:t>冷</w:t>
            </w:r>
            <w:r>
              <w:rPr>
                <w:rFonts w:ascii="宋体" w:hAnsi="宋体" w:cs="宋体" w:hint="eastAsia"/>
                <w:b/>
                <w:bCs/>
                <w:color w:val="000000" w:themeColor="text1"/>
                <w:kern w:val="0"/>
                <w:sz w:val="24"/>
              </w:rPr>
              <w:t>=3.6kW;</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台</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571</w:t>
            </w:r>
          </w:p>
        </w:tc>
      </w:tr>
      <w:tr w:rsidR="008F0C67">
        <w:trPr>
          <w:trHeight w:val="570"/>
        </w:trPr>
        <w:tc>
          <w:tcPr>
            <w:tcW w:w="1080" w:type="dxa"/>
            <w:tcBorders>
              <w:top w:val="nil"/>
              <w:left w:val="single" w:sz="4" w:space="0" w:color="auto"/>
              <w:bottom w:val="single" w:sz="4" w:space="0" w:color="auto"/>
              <w:right w:val="single" w:sz="4" w:space="0" w:color="auto"/>
            </w:tcBorders>
            <w:shd w:val="clear" w:color="auto" w:fill="auto"/>
            <w:vAlign w:val="center"/>
          </w:tcPr>
          <w:p w:rsidR="008F0C67" w:rsidRDefault="00711B5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210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432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Q</w:t>
            </w:r>
            <w:r>
              <w:rPr>
                <w:rFonts w:ascii="宋体" w:hAnsi="宋体" w:cs="宋体" w:hint="eastAsia"/>
                <w:b/>
                <w:bCs/>
                <w:color w:val="000000" w:themeColor="text1"/>
                <w:kern w:val="0"/>
                <w:sz w:val="24"/>
              </w:rPr>
              <w:t>热</w:t>
            </w:r>
            <w:r>
              <w:rPr>
                <w:rFonts w:ascii="宋体" w:hAnsi="宋体" w:cs="宋体" w:hint="eastAsia"/>
                <w:b/>
                <w:bCs/>
                <w:color w:val="000000" w:themeColor="text1"/>
                <w:kern w:val="0"/>
                <w:sz w:val="24"/>
              </w:rPr>
              <w:t>=5.4kW;N=0.064kW;</w:t>
            </w:r>
            <w:r>
              <w:rPr>
                <w:rFonts w:ascii="宋体" w:hAnsi="宋体" w:cs="宋体" w:hint="eastAsia"/>
                <w:b/>
                <w:bCs/>
                <w:color w:val="000000" w:themeColor="text1"/>
                <w:kern w:val="0"/>
                <w:sz w:val="24"/>
              </w:rPr>
              <w:t>噪音</w:t>
            </w:r>
            <w:r>
              <w:rPr>
                <w:rFonts w:ascii="宋体" w:hAnsi="宋体" w:cs="宋体" w:hint="eastAsia"/>
                <w:b/>
                <w:bCs/>
                <w:color w:val="000000" w:themeColor="text1"/>
                <w:kern w:val="0"/>
                <w:sz w:val="24"/>
              </w:rPr>
              <w:t>=42dB(A);</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r>
      <w:tr w:rsidR="008F0C6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rsidR="008F0C67" w:rsidRDefault="00711B5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210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432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水压损失</w:t>
            </w:r>
            <w:r>
              <w:rPr>
                <w:rFonts w:ascii="宋体" w:hAnsi="宋体" w:cs="宋体" w:hint="eastAsia"/>
                <w:b/>
                <w:bCs/>
                <w:color w:val="000000" w:themeColor="text1"/>
                <w:kern w:val="0"/>
                <w:sz w:val="24"/>
              </w:rPr>
              <w:t>=26.5kPa</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r>
      <w:tr w:rsidR="008F0C6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rsidR="008F0C67" w:rsidRDefault="00711B5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210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432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r>
      <w:tr w:rsidR="008F0C6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rsidR="008F0C67" w:rsidRDefault="00711B5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21</w:t>
            </w:r>
          </w:p>
        </w:tc>
        <w:tc>
          <w:tcPr>
            <w:tcW w:w="210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风机盘管</w:t>
            </w:r>
            <w:r>
              <w:rPr>
                <w:rFonts w:ascii="宋体" w:hAnsi="宋体" w:cs="宋体" w:hint="eastAsia"/>
                <w:b/>
                <w:bCs/>
                <w:color w:val="000000" w:themeColor="text1"/>
                <w:kern w:val="0"/>
                <w:sz w:val="24"/>
              </w:rPr>
              <w:t>FP-8.5</w:t>
            </w:r>
          </w:p>
        </w:tc>
        <w:tc>
          <w:tcPr>
            <w:tcW w:w="432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L=680m3/h;H=30Pa;Q</w:t>
            </w:r>
            <w:r>
              <w:rPr>
                <w:rFonts w:ascii="宋体" w:hAnsi="宋体" w:cs="宋体" w:hint="eastAsia"/>
                <w:b/>
                <w:bCs/>
                <w:color w:val="000000" w:themeColor="text1"/>
                <w:kern w:val="0"/>
                <w:sz w:val="24"/>
              </w:rPr>
              <w:t>冷</w:t>
            </w:r>
            <w:r>
              <w:rPr>
                <w:rFonts w:ascii="宋体" w:hAnsi="宋体" w:cs="宋体" w:hint="eastAsia"/>
                <w:b/>
                <w:bCs/>
                <w:color w:val="000000" w:themeColor="text1"/>
                <w:kern w:val="0"/>
                <w:sz w:val="24"/>
              </w:rPr>
              <w:t>=4.18kW;</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台</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147</w:t>
            </w:r>
          </w:p>
        </w:tc>
      </w:tr>
      <w:tr w:rsidR="008F0C67">
        <w:trPr>
          <w:trHeight w:val="570"/>
        </w:trPr>
        <w:tc>
          <w:tcPr>
            <w:tcW w:w="1080" w:type="dxa"/>
            <w:tcBorders>
              <w:top w:val="nil"/>
              <w:left w:val="single" w:sz="4" w:space="0" w:color="auto"/>
              <w:bottom w:val="single" w:sz="4" w:space="0" w:color="auto"/>
              <w:right w:val="single" w:sz="4" w:space="0" w:color="auto"/>
            </w:tcBorders>
            <w:shd w:val="clear" w:color="auto" w:fill="auto"/>
            <w:vAlign w:val="center"/>
          </w:tcPr>
          <w:p w:rsidR="008F0C67" w:rsidRDefault="00711B5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210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432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Q</w:t>
            </w:r>
            <w:r>
              <w:rPr>
                <w:rFonts w:ascii="宋体" w:hAnsi="宋体" w:cs="宋体" w:hint="eastAsia"/>
                <w:b/>
                <w:bCs/>
                <w:color w:val="000000" w:themeColor="text1"/>
                <w:kern w:val="0"/>
                <w:sz w:val="24"/>
              </w:rPr>
              <w:t>热</w:t>
            </w:r>
            <w:r>
              <w:rPr>
                <w:rFonts w:ascii="宋体" w:hAnsi="宋体" w:cs="宋体" w:hint="eastAsia"/>
                <w:b/>
                <w:bCs/>
                <w:color w:val="000000" w:themeColor="text1"/>
                <w:kern w:val="0"/>
                <w:sz w:val="24"/>
              </w:rPr>
              <w:t>=7.1kW;N=0.082kW;</w:t>
            </w:r>
            <w:r>
              <w:rPr>
                <w:rFonts w:ascii="宋体" w:hAnsi="宋体" w:cs="宋体" w:hint="eastAsia"/>
                <w:b/>
                <w:bCs/>
                <w:color w:val="000000" w:themeColor="text1"/>
                <w:kern w:val="0"/>
                <w:sz w:val="24"/>
              </w:rPr>
              <w:t>噪音</w:t>
            </w:r>
            <w:r>
              <w:rPr>
                <w:rFonts w:ascii="宋体" w:hAnsi="宋体" w:cs="宋体" w:hint="eastAsia"/>
                <w:b/>
                <w:bCs/>
                <w:color w:val="000000" w:themeColor="text1"/>
                <w:kern w:val="0"/>
                <w:sz w:val="24"/>
              </w:rPr>
              <w:t>=45dB(A);</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r>
      <w:tr w:rsidR="008F0C6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rsidR="008F0C67" w:rsidRDefault="00711B5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210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432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水压损失</w:t>
            </w:r>
            <w:r>
              <w:rPr>
                <w:rFonts w:ascii="宋体" w:hAnsi="宋体" w:cs="宋体" w:hint="eastAsia"/>
                <w:b/>
                <w:bCs/>
                <w:color w:val="000000" w:themeColor="text1"/>
                <w:kern w:val="0"/>
                <w:sz w:val="24"/>
              </w:rPr>
              <w:t>=18.6kPa</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r>
      <w:tr w:rsidR="008F0C6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rsidR="008F0C67" w:rsidRDefault="00711B5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210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432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r>
      <w:tr w:rsidR="008F0C6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rsidR="008F0C67" w:rsidRDefault="00711B5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22</w:t>
            </w:r>
          </w:p>
        </w:tc>
        <w:tc>
          <w:tcPr>
            <w:tcW w:w="210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风机盘管</w:t>
            </w:r>
            <w:r>
              <w:rPr>
                <w:rFonts w:ascii="宋体" w:hAnsi="宋体" w:cs="宋体" w:hint="eastAsia"/>
                <w:b/>
                <w:bCs/>
                <w:color w:val="000000" w:themeColor="text1"/>
                <w:kern w:val="0"/>
                <w:sz w:val="24"/>
              </w:rPr>
              <w:t>FP-10.2</w:t>
            </w:r>
          </w:p>
        </w:tc>
        <w:tc>
          <w:tcPr>
            <w:tcW w:w="432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L=1020m3/h;H=30Pa;Q</w:t>
            </w:r>
            <w:r>
              <w:rPr>
                <w:rFonts w:ascii="宋体" w:hAnsi="宋体" w:cs="宋体" w:hint="eastAsia"/>
                <w:b/>
                <w:bCs/>
                <w:color w:val="000000" w:themeColor="text1"/>
                <w:kern w:val="0"/>
                <w:sz w:val="24"/>
              </w:rPr>
              <w:t>冷</w:t>
            </w:r>
            <w:r>
              <w:rPr>
                <w:rFonts w:ascii="宋体" w:hAnsi="宋体" w:cs="宋体" w:hint="eastAsia"/>
                <w:b/>
                <w:bCs/>
                <w:color w:val="000000" w:themeColor="text1"/>
                <w:kern w:val="0"/>
                <w:sz w:val="24"/>
              </w:rPr>
              <w:t>=5.4kW;</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台</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64</w:t>
            </w:r>
          </w:p>
        </w:tc>
      </w:tr>
      <w:tr w:rsidR="008F0C67">
        <w:trPr>
          <w:trHeight w:val="570"/>
        </w:trPr>
        <w:tc>
          <w:tcPr>
            <w:tcW w:w="1080" w:type="dxa"/>
            <w:tcBorders>
              <w:top w:val="nil"/>
              <w:left w:val="single" w:sz="4" w:space="0" w:color="auto"/>
              <w:bottom w:val="single" w:sz="4" w:space="0" w:color="auto"/>
              <w:right w:val="single" w:sz="4" w:space="0" w:color="auto"/>
            </w:tcBorders>
            <w:shd w:val="clear" w:color="auto" w:fill="auto"/>
            <w:vAlign w:val="center"/>
          </w:tcPr>
          <w:p w:rsidR="008F0C67" w:rsidRDefault="00711B5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210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432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Q</w:t>
            </w:r>
            <w:r>
              <w:rPr>
                <w:rFonts w:ascii="宋体" w:hAnsi="宋体" w:cs="宋体" w:hint="eastAsia"/>
                <w:b/>
                <w:bCs/>
                <w:color w:val="000000" w:themeColor="text1"/>
                <w:kern w:val="0"/>
                <w:sz w:val="24"/>
              </w:rPr>
              <w:t>热</w:t>
            </w:r>
            <w:r>
              <w:rPr>
                <w:rFonts w:ascii="宋体" w:hAnsi="宋体" w:cs="宋体" w:hint="eastAsia"/>
                <w:b/>
                <w:bCs/>
                <w:color w:val="000000" w:themeColor="text1"/>
                <w:kern w:val="0"/>
                <w:sz w:val="24"/>
              </w:rPr>
              <w:t>=8.1kW;N=0.097kW;</w:t>
            </w:r>
            <w:r>
              <w:rPr>
                <w:rFonts w:ascii="宋体" w:hAnsi="宋体" w:cs="宋体" w:hint="eastAsia"/>
                <w:b/>
                <w:bCs/>
                <w:color w:val="000000" w:themeColor="text1"/>
                <w:kern w:val="0"/>
                <w:sz w:val="24"/>
              </w:rPr>
              <w:t>噪音</w:t>
            </w:r>
            <w:r>
              <w:rPr>
                <w:rFonts w:ascii="宋体" w:hAnsi="宋体" w:cs="宋体" w:hint="eastAsia"/>
                <w:b/>
                <w:bCs/>
                <w:color w:val="000000" w:themeColor="text1"/>
                <w:kern w:val="0"/>
                <w:sz w:val="24"/>
              </w:rPr>
              <w:t>=46dB(A);</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r>
      <w:tr w:rsidR="008F0C6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rsidR="008F0C67" w:rsidRDefault="00711B5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210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432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水压损失</w:t>
            </w:r>
            <w:r>
              <w:rPr>
                <w:rFonts w:ascii="宋体" w:hAnsi="宋体" w:cs="宋体" w:hint="eastAsia"/>
                <w:b/>
                <w:bCs/>
                <w:color w:val="000000" w:themeColor="text1"/>
                <w:kern w:val="0"/>
                <w:sz w:val="24"/>
              </w:rPr>
              <w:t>=25.6kPa</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r>
      <w:tr w:rsidR="008F0C6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rsidR="008F0C67" w:rsidRDefault="00711B5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210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432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r>
      <w:tr w:rsidR="008F0C6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rsidR="008F0C67" w:rsidRDefault="00711B5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23</w:t>
            </w:r>
          </w:p>
        </w:tc>
        <w:tc>
          <w:tcPr>
            <w:tcW w:w="210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风机盘管</w:t>
            </w:r>
            <w:r>
              <w:rPr>
                <w:rFonts w:ascii="宋体" w:hAnsi="宋体" w:cs="宋体" w:hint="eastAsia"/>
                <w:b/>
                <w:bCs/>
                <w:color w:val="000000" w:themeColor="text1"/>
                <w:kern w:val="0"/>
                <w:sz w:val="24"/>
              </w:rPr>
              <w:t>FP-13.6</w:t>
            </w:r>
          </w:p>
        </w:tc>
        <w:tc>
          <w:tcPr>
            <w:tcW w:w="432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L=1360m3/h;H=30Pa;Q</w:t>
            </w:r>
            <w:r>
              <w:rPr>
                <w:rFonts w:ascii="宋体" w:hAnsi="宋体" w:cs="宋体" w:hint="eastAsia"/>
                <w:b/>
                <w:bCs/>
                <w:color w:val="000000" w:themeColor="text1"/>
                <w:kern w:val="0"/>
                <w:sz w:val="24"/>
              </w:rPr>
              <w:t>冷</w:t>
            </w:r>
            <w:r>
              <w:rPr>
                <w:rFonts w:ascii="宋体" w:hAnsi="宋体" w:cs="宋体" w:hint="eastAsia"/>
                <w:b/>
                <w:bCs/>
                <w:color w:val="000000" w:themeColor="text1"/>
                <w:kern w:val="0"/>
                <w:sz w:val="24"/>
              </w:rPr>
              <w:t>=7.2kW;</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台</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57</w:t>
            </w:r>
          </w:p>
        </w:tc>
      </w:tr>
      <w:tr w:rsidR="008F0C67">
        <w:trPr>
          <w:trHeight w:val="570"/>
        </w:trPr>
        <w:tc>
          <w:tcPr>
            <w:tcW w:w="1080" w:type="dxa"/>
            <w:tcBorders>
              <w:top w:val="nil"/>
              <w:left w:val="single" w:sz="4" w:space="0" w:color="auto"/>
              <w:bottom w:val="single" w:sz="4" w:space="0" w:color="auto"/>
              <w:right w:val="single" w:sz="4" w:space="0" w:color="auto"/>
            </w:tcBorders>
            <w:shd w:val="clear" w:color="auto" w:fill="auto"/>
            <w:vAlign w:val="center"/>
          </w:tcPr>
          <w:p w:rsidR="008F0C67" w:rsidRDefault="00711B5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210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432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Q</w:t>
            </w:r>
            <w:r>
              <w:rPr>
                <w:rFonts w:ascii="宋体" w:hAnsi="宋体" w:cs="宋体" w:hint="eastAsia"/>
                <w:b/>
                <w:bCs/>
                <w:color w:val="000000" w:themeColor="text1"/>
                <w:kern w:val="0"/>
                <w:sz w:val="24"/>
              </w:rPr>
              <w:t>热</w:t>
            </w:r>
            <w:r>
              <w:rPr>
                <w:rFonts w:ascii="宋体" w:hAnsi="宋体" w:cs="宋体" w:hint="eastAsia"/>
                <w:b/>
                <w:bCs/>
                <w:color w:val="000000" w:themeColor="text1"/>
                <w:kern w:val="0"/>
                <w:sz w:val="24"/>
              </w:rPr>
              <w:t>=10.8kW;N=0.138kW;</w:t>
            </w:r>
            <w:r>
              <w:rPr>
                <w:rFonts w:ascii="宋体" w:hAnsi="宋体" w:cs="宋体" w:hint="eastAsia"/>
                <w:b/>
                <w:bCs/>
                <w:color w:val="000000" w:themeColor="text1"/>
                <w:kern w:val="0"/>
                <w:sz w:val="24"/>
              </w:rPr>
              <w:t>噪音</w:t>
            </w:r>
            <w:r>
              <w:rPr>
                <w:rFonts w:ascii="宋体" w:hAnsi="宋体" w:cs="宋体" w:hint="eastAsia"/>
                <w:b/>
                <w:bCs/>
                <w:color w:val="000000" w:themeColor="text1"/>
                <w:kern w:val="0"/>
                <w:sz w:val="24"/>
              </w:rPr>
              <w:t>=47dB(A);</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r>
      <w:tr w:rsidR="008F0C6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rsidR="008F0C67" w:rsidRDefault="00711B5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210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432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水压损失</w:t>
            </w:r>
            <w:r>
              <w:rPr>
                <w:rFonts w:ascii="宋体" w:hAnsi="宋体" w:cs="宋体" w:hint="eastAsia"/>
                <w:b/>
                <w:bCs/>
                <w:color w:val="000000" w:themeColor="text1"/>
                <w:kern w:val="0"/>
                <w:sz w:val="24"/>
              </w:rPr>
              <w:t>=26.7kPa</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r>
      <w:tr w:rsidR="008F0C6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rsidR="008F0C67" w:rsidRDefault="00711B5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210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432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r>
      <w:tr w:rsidR="008F0C67">
        <w:trPr>
          <w:trHeight w:val="570"/>
        </w:trPr>
        <w:tc>
          <w:tcPr>
            <w:tcW w:w="1080" w:type="dxa"/>
            <w:tcBorders>
              <w:top w:val="nil"/>
              <w:left w:val="single" w:sz="4" w:space="0" w:color="auto"/>
              <w:bottom w:val="single" w:sz="4" w:space="0" w:color="auto"/>
              <w:right w:val="single" w:sz="4" w:space="0" w:color="auto"/>
            </w:tcBorders>
            <w:shd w:val="clear" w:color="auto" w:fill="auto"/>
            <w:vAlign w:val="center"/>
          </w:tcPr>
          <w:p w:rsidR="008F0C67" w:rsidRDefault="00711B5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24</w:t>
            </w:r>
          </w:p>
        </w:tc>
        <w:tc>
          <w:tcPr>
            <w:tcW w:w="210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横流式方形冷却塔</w:t>
            </w:r>
          </w:p>
        </w:tc>
        <w:tc>
          <w:tcPr>
            <w:tcW w:w="432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进水温度</w:t>
            </w:r>
            <w:r>
              <w:rPr>
                <w:rFonts w:ascii="宋体" w:hAnsi="宋体" w:cs="宋体" w:hint="eastAsia"/>
                <w:b/>
                <w:bCs/>
                <w:color w:val="000000" w:themeColor="text1"/>
                <w:kern w:val="0"/>
                <w:sz w:val="24"/>
              </w:rPr>
              <w:t xml:space="preserve">:37 </w:t>
            </w:r>
            <w:r>
              <w:rPr>
                <w:rFonts w:ascii="宋体" w:hAnsi="宋体" w:cs="宋体" w:hint="eastAsia"/>
                <w:b/>
                <w:bCs/>
                <w:color w:val="000000" w:themeColor="text1"/>
                <w:kern w:val="0"/>
                <w:sz w:val="24"/>
              </w:rPr>
              <w:t>℃</w:t>
            </w:r>
            <w:r>
              <w:rPr>
                <w:rFonts w:ascii="宋体" w:hAnsi="宋体" w:cs="宋体" w:hint="eastAsia"/>
                <w:b/>
                <w:bCs/>
                <w:color w:val="000000" w:themeColor="text1"/>
                <w:kern w:val="0"/>
                <w:sz w:val="24"/>
              </w:rPr>
              <w:t>;</w:t>
            </w:r>
            <w:r>
              <w:rPr>
                <w:rFonts w:ascii="宋体" w:hAnsi="宋体" w:cs="宋体" w:hint="eastAsia"/>
                <w:b/>
                <w:bCs/>
                <w:color w:val="000000" w:themeColor="text1"/>
                <w:kern w:val="0"/>
                <w:sz w:val="24"/>
              </w:rPr>
              <w:t>出水温度</w:t>
            </w:r>
            <w:r>
              <w:rPr>
                <w:rFonts w:ascii="宋体" w:hAnsi="宋体" w:cs="宋体" w:hint="eastAsia"/>
                <w:b/>
                <w:bCs/>
                <w:color w:val="000000" w:themeColor="text1"/>
                <w:kern w:val="0"/>
                <w:sz w:val="24"/>
              </w:rPr>
              <w:t xml:space="preserve">:32 </w:t>
            </w:r>
            <w:r>
              <w:rPr>
                <w:rFonts w:ascii="宋体" w:hAnsi="宋体" w:cs="宋体" w:hint="eastAsia"/>
                <w:b/>
                <w:bCs/>
                <w:color w:val="000000" w:themeColor="text1"/>
                <w:kern w:val="0"/>
                <w:sz w:val="24"/>
              </w:rPr>
              <w:t>℃</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台</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4</w:t>
            </w:r>
          </w:p>
        </w:tc>
      </w:tr>
      <w:tr w:rsidR="008F0C6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210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432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干球温度</w:t>
            </w:r>
            <w:r>
              <w:rPr>
                <w:rFonts w:ascii="宋体" w:hAnsi="宋体" w:cs="宋体" w:hint="eastAsia"/>
                <w:b/>
                <w:bCs/>
                <w:color w:val="000000" w:themeColor="text1"/>
                <w:kern w:val="0"/>
                <w:sz w:val="24"/>
              </w:rPr>
              <w:t xml:space="preserve">:31.5 </w:t>
            </w:r>
            <w:r>
              <w:rPr>
                <w:rFonts w:ascii="宋体" w:hAnsi="宋体" w:cs="宋体" w:hint="eastAsia"/>
                <w:b/>
                <w:bCs/>
                <w:color w:val="000000" w:themeColor="text1"/>
                <w:kern w:val="0"/>
                <w:sz w:val="24"/>
              </w:rPr>
              <w:t>℃</w:t>
            </w:r>
            <w:r>
              <w:rPr>
                <w:rFonts w:ascii="宋体" w:hAnsi="宋体" w:cs="宋体" w:hint="eastAsia"/>
                <w:b/>
                <w:bCs/>
                <w:color w:val="000000" w:themeColor="text1"/>
                <w:kern w:val="0"/>
                <w:sz w:val="24"/>
              </w:rPr>
              <w:t>;</w:t>
            </w:r>
            <w:r>
              <w:rPr>
                <w:rFonts w:ascii="宋体" w:hAnsi="宋体" w:cs="宋体" w:hint="eastAsia"/>
                <w:b/>
                <w:bCs/>
                <w:color w:val="000000" w:themeColor="text1"/>
                <w:kern w:val="0"/>
                <w:sz w:val="24"/>
              </w:rPr>
              <w:t>湿球温度</w:t>
            </w:r>
            <w:r>
              <w:rPr>
                <w:rFonts w:ascii="宋体" w:hAnsi="宋体" w:cs="宋体" w:hint="eastAsia"/>
                <w:b/>
                <w:bCs/>
                <w:color w:val="000000" w:themeColor="text1"/>
                <w:kern w:val="0"/>
                <w:sz w:val="24"/>
              </w:rPr>
              <w:t xml:space="preserve">:28 </w:t>
            </w:r>
            <w:r>
              <w:rPr>
                <w:rFonts w:ascii="宋体" w:hAnsi="宋体" w:cs="宋体" w:hint="eastAsia"/>
                <w:b/>
                <w:bCs/>
                <w:color w:val="000000" w:themeColor="text1"/>
                <w:kern w:val="0"/>
                <w:sz w:val="24"/>
              </w:rPr>
              <w:t>℃</w:t>
            </w: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r>
      <w:tr w:rsidR="008F0C6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210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432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循环水量</w:t>
            </w:r>
            <w:r>
              <w:rPr>
                <w:rFonts w:ascii="宋体" w:hAnsi="宋体" w:cs="宋体" w:hint="eastAsia"/>
                <w:b/>
                <w:bCs/>
                <w:color w:val="000000" w:themeColor="text1"/>
                <w:kern w:val="0"/>
                <w:sz w:val="24"/>
              </w:rPr>
              <w:t xml:space="preserve">:(200 m3/h)x4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r>
      <w:tr w:rsidR="008F0C6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210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432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电机功率</w:t>
            </w:r>
            <w:r>
              <w:rPr>
                <w:rFonts w:ascii="宋体" w:hAnsi="宋体" w:cs="宋体" w:hint="eastAsia"/>
                <w:b/>
                <w:bCs/>
                <w:color w:val="000000" w:themeColor="text1"/>
                <w:kern w:val="0"/>
                <w:sz w:val="24"/>
              </w:rPr>
              <w:t>:4kWx4</w:t>
            </w:r>
            <w:r>
              <w:rPr>
                <w:rFonts w:ascii="宋体" w:hAnsi="宋体" w:cs="宋体" w:hint="eastAsia"/>
                <w:b/>
                <w:bCs/>
                <w:color w:val="000000" w:themeColor="text1"/>
                <w:kern w:val="0"/>
                <w:sz w:val="24"/>
              </w:rPr>
              <w:t>冷却塔专用电机</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r>
      <w:tr w:rsidR="008F0C6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rsidR="008F0C67" w:rsidRDefault="00711B5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25</w:t>
            </w:r>
          </w:p>
        </w:tc>
        <w:tc>
          <w:tcPr>
            <w:tcW w:w="210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冷热机房电机</w:t>
            </w:r>
          </w:p>
        </w:tc>
        <w:tc>
          <w:tcPr>
            <w:tcW w:w="4320" w:type="dxa"/>
            <w:tcBorders>
              <w:top w:val="nil"/>
              <w:left w:val="nil"/>
              <w:bottom w:val="single" w:sz="4" w:space="0" w:color="auto"/>
              <w:right w:val="single" w:sz="4" w:space="0" w:color="auto"/>
            </w:tcBorders>
            <w:shd w:val="clear" w:color="auto" w:fill="auto"/>
            <w:vAlign w:val="center"/>
          </w:tcPr>
          <w:p w:rsidR="008F0C67" w:rsidRDefault="00711B5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台</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6</w:t>
            </w:r>
          </w:p>
        </w:tc>
      </w:tr>
      <w:tr w:rsidR="008F0C6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rsidR="008F0C67" w:rsidRDefault="00711B5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26</w:t>
            </w:r>
          </w:p>
        </w:tc>
        <w:tc>
          <w:tcPr>
            <w:tcW w:w="210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冷热机房电机</w:t>
            </w:r>
          </w:p>
        </w:tc>
        <w:tc>
          <w:tcPr>
            <w:tcW w:w="4320" w:type="dxa"/>
            <w:tcBorders>
              <w:top w:val="nil"/>
              <w:left w:val="nil"/>
              <w:bottom w:val="single" w:sz="4" w:space="0" w:color="auto"/>
              <w:right w:val="single" w:sz="4" w:space="0" w:color="auto"/>
            </w:tcBorders>
            <w:shd w:val="clear" w:color="auto" w:fill="auto"/>
            <w:vAlign w:val="center"/>
          </w:tcPr>
          <w:p w:rsidR="008F0C67" w:rsidRDefault="00711B5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个</w:t>
            </w:r>
          </w:p>
        </w:tc>
        <w:tc>
          <w:tcPr>
            <w:tcW w:w="1080" w:type="dxa"/>
            <w:tcBorders>
              <w:top w:val="nil"/>
              <w:left w:val="nil"/>
              <w:bottom w:val="single" w:sz="4" w:space="0" w:color="auto"/>
              <w:right w:val="single" w:sz="4" w:space="0" w:color="auto"/>
            </w:tcBorders>
            <w:shd w:val="clear" w:color="auto" w:fill="auto"/>
            <w:vAlign w:val="center"/>
          </w:tcPr>
          <w:p w:rsidR="008F0C67" w:rsidRDefault="00711B57">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5</w:t>
            </w:r>
          </w:p>
        </w:tc>
      </w:tr>
    </w:tbl>
    <w:p w:rsidR="008F0C67" w:rsidRDefault="00711B57">
      <w:pPr>
        <w:tabs>
          <w:tab w:val="left" w:pos="1875"/>
          <w:tab w:val="left" w:pos="2115"/>
        </w:tabs>
        <w:adjustRightInd w:val="0"/>
        <w:spacing w:line="360" w:lineRule="auto"/>
        <w:rPr>
          <w:rFonts w:ascii="方正仿宋_GBK" w:eastAsia="方正仿宋_GBK" w:hAnsi="方正仿宋_GBK" w:cs="方正仿宋_GBK"/>
          <w:b/>
          <w:color w:val="000000" w:themeColor="text1"/>
          <w:sz w:val="28"/>
          <w:szCs w:val="28"/>
        </w:rPr>
      </w:pPr>
      <w:r>
        <w:rPr>
          <w:rFonts w:ascii="方正仿宋_GBK" w:eastAsia="方正仿宋_GBK" w:hAnsi="方正仿宋_GBK" w:cs="方正仿宋_GBK" w:hint="eastAsia"/>
          <w:b/>
          <w:color w:val="000000" w:themeColor="text1"/>
          <w:sz w:val="28"/>
          <w:szCs w:val="28"/>
        </w:rPr>
        <w:t>（二）中央空调维保清洗清单（春夏季交替时，对以下设备进行一次全面清洗并提供检测报告）</w:t>
      </w:r>
    </w:p>
    <w:tbl>
      <w:tblPr>
        <w:tblW w:w="9285"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0"/>
        <w:gridCol w:w="1200"/>
        <w:gridCol w:w="2085"/>
        <w:gridCol w:w="1320"/>
        <w:gridCol w:w="690"/>
        <w:gridCol w:w="675"/>
        <w:gridCol w:w="780"/>
        <w:gridCol w:w="870"/>
        <w:gridCol w:w="975"/>
      </w:tblGrid>
      <w:tr w:rsidR="008F0C67">
        <w:trPr>
          <w:trHeight w:val="656"/>
        </w:trPr>
        <w:tc>
          <w:tcPr>
            <w:tcW w:w="690" w:type="dxa"/>
            <w:tcBorders>
              <w:top w:val="single" w:sz="4" w:space="0" w:color="auto"/>
              <w:left w:val="single" w:sz="4" w:space="0" w:color="auto"/>
              <w:bottom w:val="single" w:sz="4" w:space="0" w:color="auto"/>
              <w:right w:val="single" w:sz="4" w:space="0" w:color="auto"/>
            </w:tcBorders>
            <w:shd w:val="clear" w:color="auto" w:fill="auto"/>
          </w:tcPr>
          <w:p w:rsidR="008F0C67" w:rsidRDefault="00711B57">
            <w:pPr>
              <w:tabs>
                <w:tab w:val="left" w:pos="2010"/>
              </w:tabs>
              <w:spacing w:line="360" w:lineRule="auto"/>
              <w:rPr>
                <w:rFonts w:ascii="宋体" w:hAnsi="宋体" w:cs="宋体"/>
                <w:b/>
                <w:bCs/>
                <w:color w:val="000000" w:themeColor="text1"/>
                <w:szCs w:val="21"/>
              </w:rPr>
            </w:pPr>
            <w:r>
              <w:rPr>
                <w:rFonts w:ascii="宋体" w:hAnsi="宋体" w:cs="宋体" w:hint="eastAsia"/>
                <w:b/>
                <w:bCs/>
                <w:color w:val="000000" w:themeColor="text1"/>
                <w:szCs w:val="21"/>
              </w:rPr>
              <w:t>序号</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8F0C67" w:rsidRDefault="00711B57">
            <w:pPr>
              <w:tabs>
                <w:tab w:val="left" w:pos="2010"/>
              </w:tabs>
              <w:spacing w:line="360" w:lineRule="auto"/>
              <w:rPr>
                <w:rFonts w:ascii="宋体" w:hAnsi="宋体" w:cs="宋体"/>
                <w:b/>
                <w:bCs/>
                <w:color w:val="000000" w:themeColor="text1"/>
                <w:szCs w:val="21"/>
              </w:rPr>
            </w:pPr>
            <w:r>
              <w:rPr>
                <w:rFonts w:ascii="宋体" w:hAnsi="宋体" w:cs="宋体" w:hint="eastAsia"/>
                <w:b/>
                <w:bCs/>
                <w:color w:val="000000" w:themeColor="text1"/>
                <w:szCs w:val="21"/>
              </w:rPr>
              <w:t>工程项目</w:t>
            </w:r>
          </w:p>
        </w:tc>
        <w:tc>
          <w:tcPr>
            <w:tcW w:w="2085" w:type="dxa"/>
            <w:tcBorders>
              <w:top w:val="single" w:sz="4" w:space="0" w:color="auto"/>
              <w:left w:val="single" w:sz="4" w:space="0" w:color="auto"/>
              <w:bottom w:val="single" w:sz="4" w:space="0" w:color="auto"/>
              <w:right w:val="single" w:sz="4" w:space="0" w:color="auto"/>
            </w:tcBorders>
            <w:shd w:val="clear" w:color="auto" w:fill="auto"/>
          </w:tcPr>
          <w:p w:rsidR="008F0C67" w:rsidRDefault="00711B57">
            <w:pPr>
              <w:tabs>
                <w:tab w:val="left" w:pos="2010"/>
              </w:tabs>
              <w:spacing w:line="360" w:lineRule="auto"/>
              <w:jc w:val="center"/>
              <w:rPr>
                <w:rFonts w:ascii="宋体" w:hAnsi="宋体" w:cs="宋体"/>
                <w:b/>
                <w:bCs/>
                <w:color w:val="000000" w:themeColor="text1"/>
                <w:szCs w:val="21"/>
              </w:rPr>
            </w:pPr>
            <w:r>
              <w:rPr>
                <w:rFonts w:ascii="宋体" w:hAnsi="宋体" w:cs="宋体" w:hint="eastAsia"/>
                <w:b/>
                <w:bCs/>
                <w:color w:val="000000" w:themeColor="text1"/>
                <w:szCs w:val="21"/>
              </w:rPr>
              <w:t>设备</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8F0C67" w:rsidRDefault="00711B57">
            <w:pPr>
              <w:tabs>
                <w:tab w:val="left" w:pos="2010"/>
              </w:tabs>
              <w:spacing w:line="360" w:lineRule="auto"/>
              <w:jc w:val="center"/>
              <w:rPr>
                <w:rFonts w:ascii="宋体" w:hAnsi="宋体" w:cs="宋体"/>
                <w:b/>
                <w:bCs/>
                <w:color w:val="000000" w:themeColor="text1"/>
                <w:szCs w:val="21"/>
              </w:rPr>
            </w:pPr>
            <w:r>
              <w:rPr>
                <w:rFonts w:ascii="宋体" w:hAnsi="宋体" w:cs="宋体" w:hint="eastAsia"/>
                <w:b/>
                <w:bCs/>
                <w:color w:val="000000" w:themeColor="text1"/>
                <w:szCs w:val="21"/>
              </w:rPr>
              <w:t>施工内容</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8F0C67" w:rsidRDefault="00711B57">
            <w:pPr>
              <w:tabs>
                <w:tab w:val="left" w:pos="2010"/>
              </w:tabs>
              <w:spacing w:line="360" w:lineRule="auto"/>
              <w:jc w:val="center"/>
              <w:rPr>
                <w:rFonts w:ascii="宋体" w:hAnsi="宋体" w:cs="宋体"/>
                <w:b/>
                <w:bCs/>
                <w:color w:val="000000" w:themeColor="text1"/>
                <w:szCs w:val="21"/>
              </w:rPr>
            </w:pPr>
            <w:r>
              <w:rPr>
                <w:rFonts w:ascii="宋体" w:hAnsi="宋体" w:cs="宋体" w:hint="eastAsia"/>
                <w:b/>
                <w:bCs/>
                <w:color w:val="000000" w:themeColor="text1"/>
                <w:szCs w:val="21"/>
              </w:rPr>
              <w:t>单位</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8F0C67" w:rsidRDefault="00711B57">
            <w:pPr>
              <w:tabs>
                <w:tab w:val="left" w:pos="2010"/>
              </w:tabs>
              <w:spacing w:line="360" w:lineRule="auto"/>
              <w:jc w:val="center"/>
              <w:rPr>
                <w:rFonts w:ascii="宋体" w:hAnsi="宋体" w:cs="宋体"/>
                <w:b/>
                <w:bCs/>
                <w:color w:val="000000" w:themeColor="text1"/>
                <w:szCs w:val="21"/>
              </w:rPr>
            </w:pPr>
            <w:r>
              <w:rPr>
                <w:rFonts w:ascii="宋体" w:hAnsi="宋体" w:cs="宋体" w:hint="eastAsia"/>
                <w:b/>
                <w:bCs/>
                <w:color w:val="000000" w:themeColor="text1"/>
                <w:szCs w:val="21"/>
              </w:rPr>
              <w:t>数量</w:t>
            </w:r>
          </w:p>
        </w:tc>
        <w:tc>
          <w:tcPr>
            <w:tcW w:w="780" w:type="dxa"/>
            <w:tcBorders>
              <w:top w:val="single" w:sz="4" w:space="0" w:color="auto"/>
              <w:left w:val="single" w:sz="4" w:space="0" w:color="auto"/>
              <w:bottom w:val="single" w:sz="4" w:space="0" w:color="auto"/>
              <w:right w:val="single" w:sz="4" w:space="0" w:color="auto"/>
            </w:tcBorders>
            <w:shd w:val="clear" w:color="auto" w:fill="auto"/>
          </w:tcPr>
          <w:p w:rsidR="008F0C67" w:rsidRDefault="00711B57">
            <w:pPr>
              <w:tabs>
                <w:tab w:val="left" w:pos="2010"/>
              </w:tabs>
              <w:spacing w:line="360" w:lineRule="auto"/>
              <w:jc w:val="center"/>
              <w:rPr>
                <w:rFonts w:ascii="宋体" w:hAnsi="宋体" w:cs="宋体"/>
                <w:b/>
                <w:bCs/>
                <w:color w:val="000000" w:themeColor="text1"/>
                <w:szCs w:val="21"/>
              </w:rPr>
            </w:pPr>
            <w:r>
              <w:rPr>
                <w:rFonts w:ascii="宋体" w:hAnsi="宋体" w:cs="宋体" w:hint="eastAsia"/>
                <w:b/>
                <w:bCs/>
                <w:color w:val="000000" w:themeColor="text1"/>
                <w:szCs w:val="21"/>
              </w:rPr>
              <w:t>单价</w:t>
            </w: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8F0C67" w:rsidRDefault="00711B57">
            <w:pPr>
              <w:tabs>
                <w:tab w:val="left" w:pos="2010"/>
              </w:tabs>
              <w:spacing w:line="360" w:lineRule="auto"/>
              <w:jc w:val="center"/>
              <w:rPr>
                <w:rFonts w:ascii="宋体" w:hAnsi="宋体" w:cs="宋体"/>
                <w:b/>
                <w:bCs/>
                <w:color w:val="000000" w:themeColor="text1"/>
                <w:szCs w:val="21"/>
              </w:rPr>
            </w:pPr>
            <w:r>
              <w:rPr>
                <w:rFonts w:ascii="宋体" w:hAnsi="宋体" w:cs="宋体" w:hint="eastAsia"/>
                <w:b/>
                <w:bCs/>
                <w:color w:val="000000" w:themeColor="text1"/>
                <w:szCs w:val="21"/>
              </w:rPr>
              <w:t>总价</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8F0C67" w:rsidRDefault="00711B57">
            <w:pPr>
              <w:tabs>
                <w:tab w:val="left" w:pos="2010"/>
              </w:tabs>
              <w:spacing w:line="360" w:lineRule="auto"/>
              <w:jc w:val="center"/>
              <w:rPr>
                <w:rFonts w:ascii="宋体" w:hAnsi="宋体" w:cs="宋体"/>
                <w:b/>
                <w:bCs/>
                <w:color w:val="000000" w:themeColor="text1"/>
                <w:szCs w:val="21"/>
              </w:rPr>
            </w:pPr>
            <w:r>
              <w:rPr>
                <w:rFonts w:ascii="宋体" w:hAnsi="宋体" w:cs="宋体" w:hint="eastAsia"/>
                <w:b/>
                <w:bCs/>
                <w:color w:val="000000" w:themeColor="text1"/>
                <w:szCs w:val="21"/>
              </w:rPr>
              <w:t>备注</w:t>
            </w:r>
          </w:p>
        </w:tc>
      </w:tr>
      <w:tr w:rsidR="008F0C67">
        <w:trPr>
          <w:trHeight w:val="716"/>
        </w:trPr>
        <w:tc>
          <w:tcPr>
            <w:tcW w:w="690" w:type="dxa"/>
            <w:vMerge w:val="restart"/>
            <w:tcBorders>
              <w:top w:val="single" w:sz="4" w:space="0" w:color="auto"/>
              <w:left w:val="single" w:sz="4" w:space="0" w:color="auto"/>
              <w:bottom w:val="single" w:sz="4" w:space="0" w:color="auto"/>
              <w:right w:val="single" w:sz="4" w:space="0" w:color="auto"/>
            </w:tcBorders>
            <w:shd w:val="clear" w:color="auto" w:fill="auto"/>
          </w:tcPr>
          <w:p w:rsidR="008F0C67" w:rsidRDefault="008F0C67">
            <w:pPr>
              <w:tabs>
                <w:tab w:val="left" w:pos="2010"/>
              </w:tabs>
              <w:spacing w:line="120" w:lineRule="atLeast"/>
              <w:jc w:val="center"/>
              <w:rPr>
                <w:rFonts w:ascii="宋体" w:hAnsi="宋体"/>
                <w:color w:val="000000" w:themeColor="text1"/>
                <w:sz w:val="18"/>
                <w:szCs w:val="18"/>
              </w:rPr>
            </w:pPr>
          </w:p>
          <w:p w:rsidR="008F0C67" w:rsidRDefault="008F0C67">
            <w:pPr>
              <w:tabs>
                <w:tab w:val="left" w:pos="2010"/>
              </w:tabs>
              <w:spacing w:line="120" w:lineRule="atLeast"/>
              <w:jc w:val="center"/>
              <w:rPr>
                <w:rFonts w:ascii="宋体" w:hAnsi="宋体"/>
                <w:color w:val="000000" w:themeColor="text1"/>
                <w:sz w:val="18"/>
                <w:szCs w:val="18"/>
              </w:rPr>
            </w:pPr>
          </w:p>
          <w:p w:rsidR="008F0C67" w:rsidRDefault="008F0C67">
            <w:pPr>
              <w:tabs>
                <w:tab w:val="left" w:pos="2010"/>
              </w:tabs>
              <w:spacing w:line="120" w:lineRule="atLeast"/>
              <w:jc w:val="center"/>
              <w:rPr>
                <w:rFonts w:ascii="宋体" w:hAnsi="宋体"/>
                <w:color w:val="000000" w:themeColor="text1"/>
                <w:sz w:val="18"/>
                <w:szCs w:val="18"/>
              </w:rPr>
            </w:pPr>
          </w:p>
          <w:p w:rsidR="008F0C67" w:rsidRDefault="00711B57">
            <w:pPr>
              <w:tabs>
                <w:tab w:val="left" w:pos="2010"/>
              </w:tabs>
              <w:spacing w:line="120" w:lineRule="atLeast"/>
              <w:jc w:val="center"/>
              <w:rPr>
                <w:rFonts w:ascii="宋体" w:hAnsi="宋体"/>
                <w:color w:val="000000" w:themeColor="text1"/>
                <w:sz w:val="18"/>
                <w:szCs w:val="18"/>
              </w:rPr>
            </w:pPr>
            <w:r>
              <w:rPr>
                <w:rFonts w:ascii="宋体" w:hAnsi="宋体" w:hint="eastAsia"/>
                <w:color w:val="000000" w:themeColor="text1"/>
                <w:sz w:val="18"/>
                <w:szCs w:val="18"/>
              </w:rPr>
              <w:t>1</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tcPr>
          <w:p w:rsidR="008F0C67" w:rsidRDefault="008F0C67">
            <w:pPr>
              <w:jc w:val="center"/>
              <w:rPr>
                <w:rFonts w:ascii="宋体" w:hAnsi="宋体"/>
                <w:color w:val="000000" w:themeColor="text1"/>
                <w:sz w:val="18"/>
                <w:szCs w:val="18"/>
              </w:rPr>
            </w:pPr>
          </w:p>
          <w:p w:rsidR="008F0C67" w:rsidRDefault="008F0C67">
            <w:pPr>
              <w:rPr>
                <w:rFonts w:ascii="宋体" w:hAnsi="宋体"/>
                <w:color w:val="000000" w:themeColor="text1"/>
                <w:sz w:val="18"/>
                <w:szCs w:val="18"/>
              </w:rPr>
            </w:pPr>
          </w:p>
          <w:p w:rsidR="008F0C67" w:rsidRDefault="00711B57">
            <w:pPr>
              <w:tabs>
                <w:tab w:val="left" w:pos="2010"/>
              </w:tabs>
              <w:spacing w:line="120" w:lineRule="atLeast"/>
              <w:jc w:val="center"/>
              <w:rPr>
                <w:rFonts w:ascii="宋体" w:hAnsi="宋体"/>
                <w:color w:val="000000" w:themeColor="text1"/>
                <w:sz w:val="18"/>
                <w:szCs w:val="18"/>
              </w:rPr>
            </w:pPr>
            <w:r>
              <w:rPr>
                <w:rFonts w:ascii="宋体" w:hAnsi="宋体" w:hint="eastAsia"/>
                <w:color w:val="000000" w:themeColor="text1"/>
                <w:sz w:val="18"/>
                <w:szCs w:val="18"/>
              </w:rPr>
              <w:t>空调</w:t>
            </w:r>
          </w:p>
          <w:p w:rsidR="008F0C67" w:rsidRDefault="00711B57">
            <w:pPr>
              <w:tabs>
                <w:tab w:val="left" w:pos="2010"/>
              </w:tabs>
              <w:spacing w:line="120" w:lineRule="atLeast"/>
              <w:jc w:val="center"/>
              <w:rPr>
                <w:rFonts w:ascii="宋体" w:hAnsi="宋体" w:cs="宋体"/>
                <w:color w:val="000000" w:themeColor="text1"/>
                <w:sz w:val="18"/>
                <w:szCs w:val="18"/>
              </w:rPr>
            </w:pPr>
            <w:r>
              <w:rPr>
                <w:rFonts w:ascii="宋体" w:hAnsi="宋体" w:hint="eastAsia"/>
                <w:color w:val="000000" w:themeColor="text1"/>
                <w:sz w:val="18"/>
                <w:szCs w:val="18"/>
              </w:rPr>
              <w:t>全系统</w:t>
            </w:r>
          </w:p>
        </w:tc>
        <w:tc>
          <w:tcPr>
            <w:tcW w:w="2085" w:type="dxa"/>
            <w:tcBorders>
              <w:top w:val="single" w:sz="4" w:space="0" w:color="auto"/>
              <w:left w:val="single" w:sz="4" w:space="0" w:color="auto"/>
              <w:bottom w:val="single" w:sz="4" w:space="0" w:color="auto"/>
              <w:right w:val="single" w:sz="4" w:space="0" w:color="auto"/>
            </w:tcBorders>
            <w:shd w:val="clear" w:color="auto" w:fill="auto"/>
            <w:vAlign w:val="center"/>
          </w:tcPr>
          <w:p w:rsidR="008F0C67" w:rsidRDefault="00711B57">
            <w:pPr>
              <w:jc w:val="center"/>
              <w:rPr>
                <w:rFonts w:ascii="宋体" w:hAnsi="宋体" w:cs="宋体"/>
                <w:color w:val="000000" w:themeColor="text1"/>
                <w:sz w:val="18"/>
                <w:szCs w:val="18"/>
              </w:rPr>
            </w:pPr>
            <w:r>
              <w:rPr>
                <w:rFonts w:ascii="宋体" w:hAnsi="宋体" w:hint="eastAsia"/>
                <w:color w:val="000000" w:themeColor="text1"/>
                <w:sz w:val="18"/>
                <w:szCs w:val="18"/>
              </w:rPr>
              <w:t>230</w:t>
            </w:r>
            <w:r>
              <w:rPr>
                <w:rFonts w:ascii="宋体" w:hAnsi="宋体" w:hint="eastAsia"/>
                <w:color w:val="000000" w:themeColor="text1"/>
                <w:sz w:val="18"/>
                <w:szCs w:val="18"/>
              </w:rPr>
              <w:t>万大卡</w:t>
            </w:r>
            <w:r>
              <w:rPr>
                <w:rFonts w:ascii="宋体" w:hAnsi="宋体" w:hint="eastAsia"/>
                <w:color w:val="000000" w:themeColor="text1"/>
                <w:sz w:val="18"/>
                <w:szCs w:val="18"/>
              </w:rPr>
              <w:t>/</w:t>
            </w:r>
            <w:r>
              <w:rPr>
                <w:rFonts w:ascii="宋体" w:hAnsi="宋体" w:hint="eastAsia"/>
                <w:color w:val="000000" w:themeColor="text1"/>
                <w:sz w:val="18"/>
                <w:szCs w:val="18"/>
              </w:rPr>
              <w:t>时中央空调系统水处理（</w:t>
            </w:r>
            <w:r>
              <w:rPr>
                <w:rFonts w:ascii="宋体" w:hAnsi="宋体" w:hint="eastAsia"/>
                <w:color w:val="000000" w:themeColor="text1"/>
                <w:sz w:val="18"/>
                <w:szCs w:val="18"/>
              </w:rPr>
              <w:t>2</w:t>
            </w:r>
            <w:r>
              <w:rPr>
                <w:rFonts w:ascii="宋体" w:hAnsi="宋体" w:hint="eastAsia"/>
                <w:color w:val="000000" w:themeColor="text1"/>
                <w:sz w:val="18"/>
                <w:szCs w:val="18"/>
              </w:rPr>
              <w:t>台）</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F0C67" w:rsidRDefault="00711B57">
            <w:pPr>
              <w:jc w:val="center"/>
              <w:rPr>
                <w:rFonts w:ascii="宋体" w:hAnsi="宋体" w:cs="宋体"/>
                <w:color w:val="000000" w:themeColor="text1"/>
                <w:sz w:val="18"/>
                <w:szCs w:val="18"/>
              </w:rPr>
            </w:pPr>
            <w:r>
              <w:rPr>
                <w:rFonts w:ascii="宋体" w:hAnsi="宋体" w:hint="eastAsia"/>
                <w:color w:val="000000" w:themeColor="text1"/>
                <w:sz w:val="18"/>
                <w:szCs w:val="18"/>
              </w:rPr>
              <w:t>水处理、冷凝器清洗通炮</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8F0C67" w:rsidRDefault="00711B57">
            <w:pPr>
              <w:tabs>
                <w:tab w:val="left" w:pos="2010"/>
              </w:tabs>
              <w:spacing w:line="360" w:lineRule="auto"/>
              <w:jc w:val="center"/>
              <w:rPr>
                <w:rFonts w:ascii="宋体" w:hAnsi="宋体" w:cs="宋体"/>
                <w:color w:val="000000" w:themeColor="text1"/>
                <w:sz w:val="18"/>
                <w:szCs w:val="18"/>
              </w:rPr>
            </w:pPr>
            <w:r>
              <w:rPr>
                <w:rFonts w:ascii="宋体" w:hAnsi="宋体" w:cs="宋体" w:hint="eastAsia"/>
                <w:color w:val="000000" w:themeColor="text1"/>
                <w:sz w:val="18"/>
                <w:szCs w:val="18"/>
              </w:rPr>
              <w:t>项</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8F0C67" w:rsidRDefault="00711B57">
            <w:pPr>
              <w:tabs>
                <w:tab w:val="left" w:pos="2010"/>
              </w:tabs>
              <w:spacing w:line="360" w:lineRule="auto"/>
              <w:jc w:val="center"/>
              <w:rPr>
                <w:rFonts w:ascii="宋体" w:hAnsi="宋体" w:cs="宋体"/>
                <w:color w:val="000000" w:themeColor="text1"/>
                <w:sz w:val="18"/>
                <w:szCs w:val="18"/>
              </w:rPr>
            </w:pPr>
            <w:r>
              <w:rPr>
                <w:rFonts w:ascii="宋体" w:hAnsi="宋体" w:cs="宋体" w:hint="eastAsia"/>
                <w:color w:val="000000" w:themeColor="text1"/>
                <w:sz w:val="18"/>
                <w:szCs w:val="18"/>
              </w:rPr>
              <w:t>1</w:t>
            </w:r>
          </w:p>
        </w:tc>
        <w:tc>
          <w:tcPr>
            <w:tcW w:w="780" w:type="dxa"/>
            <w:tcBorders>
              <w:top w:val="single" w:sz="4" w:space="0" w:color="auto"/>
              <w:left w:val="single" w:sz="4" w:space="0" w:color="auto"/>
              <w:bottom w:val="single" w:sz="4" w:space="0" w:color="auto"/>
              <w:right w:val="single" w:sz="4" w:space="0" w:color="auto"/>
            </w:tcBorders>
            <w:shd w:val="clear" w:color="auto" w:fill="auto"/>
          </w:tcPr>
          <w:p w:rsidR="008F0C67" w:rsidRDefault="008F0C67">
            <w:pPr>
              <w:tabs>
                <w:tab w:val="left" w:pos="2010"/>
              </w:tabs>
              <w:spacing w:line="360" w:lineRule="auto"/>
              <w:jc w:val="center"/>
              <w:rPr>
                <w:rFonts w:ascii="宋体" w:hAnsi="宋体" w:cs="宋体"/>
                <w:color w:val="000000" w:themeColor="text1"/>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8F0C67" w:rsidRDefault="008F0C67">
            <w:pPr>
              <w:tabs>
                <w:tab w:val="left" w:pos="2010"/>
              </w:tabs>
              <w:spacing w:line="360" w:lineRule="auto"/>
              <w:jc w:val="center"/>
              <w:rPr>
                <w:rFonts w:ascii="宋体" w:hAnsi="宋体" w:cs="宋体"/>
                <w:color w:val="000000" w:themeColor="text1"/>
                <w:sz w:val="18"/>
                <w:szCs w:val="18"/>
              </w:rPr>
            </w:pP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8F0C67" w:rsidRDefault="00711B57">
            <w:pPr>
              <w:tabs>
                <w:tab w:val="left" w:pos="2010"/>
              </w:tabs>
              <w:spacing w:line="360" w:lineRule="auto"/>
              <w:jc w:val="center"/>
              <w:rPr>
                <w:rFonts w:ascii="宋体" w:hAnsi="宋体" w:cs="宋体"/>
                <w:color w:val="000000" w:themeColor="text1"/>
                <w:sz w:val="18"/>
                <w:szCs w:val="18"/>
              </w:rPr>
            </w:pPr>
            <w:r>
              <w:rPr>
                <w:rFonts w:ascii="宋体" w:hAnsi="宋体" w:cs="宋体" w:hint="eastAsia"/>
                <w:color w:val="000000" w:themeColor="text1"/>
                <w:sz w:val="18"/>
                <w:szCs w:val="18"/>
              </w:rPr>
              <w:t>合同期内</w:t>
            </w:r>
          </w:p>
        </w:tc>
      </w:tr>
      <w:tr w:rsidR="008F0C67">
        <w:trPr>
          <w:trHeight w:val="567"/>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F0C67" w:rsidRDefault="008F0C67">
            <w:pPr>
              <w:widowControl/>
              <w:jc w:val="left"/>
              <w:rPr>
                <w:rFonts w:ascii="宋体" w:hAnsi="宋体"/>
                <w:color w:val="000000" w:themeColor="text1"/>
                <w:sz w:val="18"/>
                <w:szCs w:val="18"/>
              </w:rPr>
            </w:pPr>
          </w:p>
        </w:tc>
        <w:tc>
          <w:tcPr>
            <w:tcW w:w="12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F0C67" w:rsidRDefault="008F0C67">
            <w:pPr>
              <w:widowControl/>
              <w:jc w:val="left"/>
              <w:rPr>
                <w:rFonts w:ascii="宋体" w:hAnsi="宋体" w:cs="宋体"/>
                <w:color w:val="000000" w:themeColor="text1"/>
                <w:sz w:val="18"/>
                <w:szCs w:val="18"/>
              </w:rPr>
            </w:pPr>
          </w:p>
        </w:tc>
        <w:tc>
          <w:tcPr>
            <w:tcW w:w="2085" w:type="dxa"/>
            <w:tcBorders>
              <w:top w:val="single" w:sz="4" w:space="0" w:color="auto"/>
              <w:left w:val="single" w:sz="4" w:space="0" w:color="auto"/>
              <w:bottom w:val="single" w:sz="4" w:space="0" w:color="auto"/>
              <w:right w:val="single" w:sz="4" w:space="0" w:color="auto"/>
            </w:tcBorders>
            <w:shd w:val="clear" w:color="auto" w:fill="auto"/>
            <w:vAlign w:val="center"/>
          </w:tcPr>
          <w:p w:rsidR="008F0C67" w:rsidRDefault="00711B57">
            <w:pPr>
              <w:spacing w:line="360" w:lineRule="auto"/>
              <w:jc w:val="center"/>
              <w:rPr>
                <w:rFonts w:ascii="宋体" w:hAnsi="宋体" w:cs="宋体"/>
                <w:color w:val="000000" w:themeColor="text1"/>
                <w:sz w:val="18"/>
                <w:szCs w:val="18"/>
              </w:rPr>
            </w:pPr>
            <w:r>
              <w:rPr>
                <w:rFonts w:ascii="宋体" w:hAnsi="宋体" w:hint="eastAsia"/>
                <w:color w:val="000000" w:themeColor="text1"/>
                <w:sz w:val="18"/>
                <w:szCs w:val="18"/>
              </w:rPr>
              <w:t>冷却冷冻全系统</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F0C67" w:rsidRDefault="00711B57">
            <w:pPr>
              <w:spacing w:line="360" w:lineRule="auto"/>
              <w:jc w:val="center"/>
              <w:rPr>
                <w:rFonts w:ascii="宋体" w:hAnsi="宋体" w:cs="宋体"/>
                <w:color w:val="000000" w:themeColor="text1"/>
                <w:sz w:val="18"/>
                <w:szCs w:val="18"/>
              </w:rPr>
            </w:pPr>
            <w:r>
              <w:rPr>
                <w:rFonts w:ascii="宋体" w:hAnsi="宋体" w:hint="eastAsia"/>
                <w:color w:val="000000" w:themeColor="text1"/>
                <w:sz w:val="18"/>
                <w:szCs w:val="18"/>
              </w:rPr>
              <w:t>清洗</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8F0C67" w:rsidRDefault="00711B57">
            <w:pPr>
              <w:tabs>
                <w:tab w:val="left" w:pos="2010"/>
              </w:tabs>
              <w:spacing w:line="360" w:lineRule="auto"/>
              <w:jc w:val="center"/>
              <w:rPr>
                <w:rFonts w:ascii="宋体" w:hAnsi="宋体" w:cs="宋体"/>
                <w:color w:val="000000" w:themeColor="text1"/>
                <w:sz w:val="18"/>
                <w:szCs w:val="18"/>
              </w:rPr>
            </w:pPr>
            <w:r>
              <w:rPr>
                <w:rFonts w:ascii="宋体" w:hAnsi="宋体" w:cs="宋体" w:hint="eastAsia"/>
                <w:color w:val="000000" w:themeColor="text1"/>
                <w:sz w:val="18"/>
                <w:szCs w:val="18"/>
              </w:rPr>
              <w:t>项</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8F0C67" w:rsidRDefault="00711B57">
            <w:pPr>
              <w:tabs>
                <w:tab w:val="left" w:pos="2010"/>
              </w:tabs>
              <w:spacing w:line="360" w:lineRule="auto"/>
              <w:jc w:val="center"/>
              <w:rPr>
                <w:rFonts w:ascii="宋体" w:hAnsi="宋体" w:cs="宋体"/>
                <w:color w:val="000000" w:themeColor="text1"/>
                <w:sz w:val="18"/>
                <w:szCs w:val="18"/>
              </w:rPr>
            </w:pPr>
            <w:r>
              <w:rPr>
                <w:rFonts w:ascii="宋体" w:hAnsi="宋体" w:cs="宋体" w:hint="eastAsia"/>
                <w:color w:val="000000" w:themeColor="text1"/>
                <w:sz w:val="18"/>
                <w:szCs w:val="18"/>
              </w:rPr>
              <w:t>1</w:t>
            </w:r>
          </w:p>
        </w:tc>
        <w:tc>
          <w:tcPr>
            <w:tcW w:w="780" w:type="dxa"/>
            <w:tcBorders>
              <w:top w:val="single" w:sz="4" w:space="0" w:color="auto"/>
              <w:left w:val="single" w:sz="4" w:space="0" w:color="auto"/>
              <w:bottom w:val="single" w:sz="4" w:space="0" w:color="auto"/>
              <w:right w:val="single" w:sz="4" w:space="0" w:color="auto"/>
            </w:tcBorders>
            <w:shd w:val="clear" w:color="auto" w:fill="auto"/>
          </w:tcPr>
          <w:p w:rsidR="008F0C67" w:rsidRDefault="008F0C67">
            <w:pPr>
              <w:tabs>
                <w:tab w:val="left" w:pos="2010"/>
              </w:tabs>
              <w:spacing w:line="360" w:lineRule="auto"/>
              <w:jc w:val="center"/>
              <w:rPr>
                <w:rFonts w:ascii="宋体" w:hAnsi="宋体" w:cs="宋体"/>
                <w:color w:val="000000" w:themeColor="text1"/>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8F0C67" w:rsidRDefault="008F0C67">
            <w:pPr>
              <w:tabs>
                <w:tab w:val="left" w:pos="2010"/>
              </w:tabs>
              <w:spacing w:line="360" w:lineRule="auto"/>
              <w:jc w:val="center"/>
              <w:rPr>
                <w:rFonts w:ascii="宋体" w:hAnsi="宋体" w:cs="宋体"/>
                <w:color w:val="000000" w:themeColor="text1"/>
                <w:sz w:val="18"/>
                <w:szCs w:val="18"/>
              </w:rPr>
            </w:pP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8F0C67" w:rsidRDefault="008F0C67">
            <w:pPr>
              <w:tabs>
                <w:tab w:val="left" w:pos="2010"/>
              </w:tabs>
              <w:spacing w:line="360" w:lineRule="auto"/>
              <w:jc w:val="center"/>
              <w:rPr>
                <w:rFonts w:ascii="宋体" w:hAnsi="宋体" w:cs="宋体"/>
                <w:color w:val="000000" w:themeColor="text1"/>
                <w:sz w:val="18"/>
                <w:szCs w:val="18"/>
              </w:rPr>
            </w:pPr>
          </w:p>
        </w:tc>
      </w:tr>
      <w:tr w:rsidR="008F0C67">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F0C67" w:rsidRDefault="008F0C67">
            <w:pPr>
              <w:widowControl/>
              <w:jc w:val="left"/>
              <w:rPr>
                <w:rFonts w:ascii="宋体" w:hAnsi="宋体"/>
                <w:color w:val="000000" w:themeColor="text1"/>
                <w:sz w:val="18"/>
                <w:szCs w:val="18"/>
              </w:rPr>
            </w:pPr>
          </w:p>
        </w:tc>
        <w:tc>
          <w:tcPr>
            <w:tcW w:w="12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F0C67" w:rsidRDefault="008F0C67">
            <w:pPr>
              <w:widowControl/>
              <w:jc w:val="left"/>
              <w:rPr>
                <w:rFonts w:ascii="宋体" w:hAnsi="宋体" w:cs="宋体"/>
                <w:color w:val="000000" w:themeColor="text1"/>
                <w:sz w:val="18"/>
                <w:szCs w:val="18"/>
              </w:rPr>
            </w:pPr>
          </w:p>
        </w:tc>
        <w:tc>
          <w:tcPr>
            <w:tcW w:w="2085" w:type="dxa"/>
            <w:tcBorders>
              <w:top w:val="single" w:sz="4" w:space="0" w:color="auto"/>
              <w:left w:val="single" w:sz="4" w:space="0" w:color="auto"/>
              <w:bottom w:val="single" w:sz="4" w:space="0" w:color="auto"/>
              <w:right w:val="single" w:sz="4" w:space="0" w:color="auto"/>
            </w:tcBorders>
            <w:shd w:val="clear" w:color="auto" w:fill="auto"/>
            <w:vAlign w:val="center"/>
          </w:tcPr>
          <w:p w:rsidR="008F0C67" w:rsidRDefault="00711B57">
            <w:pPr>
              <w:spacing w:line="360" w:lineRule="auto"/>
              <w:ind w:firstLineChars="400" w:firstLine="720"/>
              <w:rPr>
                <w:rFonts w:ascii="宋体" w:hAnsi="宋体"/>
                <w:color w:val="000000" w:themeColor="text1"/>
                <w:sz w:val="18"/>
                <w:szCs w:val="18"/>
              </w:rPr>
            </w:pPr>
            <w:r>
              <w:rPr>
                <w:rFonts w:ascii="宋体" w:hAnsi="宋体" w:hint="eastAsia"/>
                <w:color w:val="000000" w:themeColor="text1"/>
                <w:sz w:val="18"/>
                <w:szCs w:val="18"/>
              </w:rPr>
              <w:t>锅炉</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F0C67" w:rsidRDefault="00711B57">
            <w:pPr>
              <w:spacing w:line="360" w:lineRule="auto"/>
              <w:ind w:firstLineChars="200" w:firstLine="360"/>
              <w:rPr>
                <w:rFonts w:ascii="宋体" w:hAnsi="宋体"/>
                <w:color w:val="000000" w:themeColor="text1"/>
                <w:sz w:val="18"/>
                <w:szCs w:val="18"/>
              </w:rPr>
            </w:pPr>
            <w:r>
              <w:rPr>
                <w:rFonts w:ascii="宋体" w:hAnsi="宋体" w:hint="eastAsia"/>
                <w:color w:val="000000" w:themeColor="text1"/>
                <w:sz w:val="18"/>
                <w:szCs w:val="18"/>
              </w:rPr>
              <w:t>清洗</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8F0C67" w:rsidRDefault="00711B57">
            <w:pPr>
              <w:tabs>
                <w:tab w:val="left" w:pos="2010"/>
              </w:tabs>
              <w:spacing w:line="360" w:lineRule="auto"/>
              <w:ind w:firstLineChars="100" w:firstLine="180"/>
              <w:rPr>
                <w:rFonts w:ascii="宋体" w:hAnsi="宋体" w:cs="宋体"/>
                <w:color w:val="000000" w:themeColor="text1"/>
                <w:sz w:val="18"/>
                <w:szCs w:val="18"/>
              </w:rPr>
            </w:pPr>
            <w:r>
              <w:rPr>
                <w:rFonts w:ascii="宋体" w:hAnsi="宋体" w:cs="宋体" w:hint="eastAsia"/>
                <w:color w:val="000000" w:themeColor="text1"/>
                <w:sz w:val="18"/>
                <w:szCs w:val="18"/>
              </w:rPr>
              <w:t>台</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8F0C67" w:rsidRDefault="00711B57">
            <w:pPr>
              <w:tabs>
                <w:tab w:val="left" w:pos="2010"/>
              </w:tabs>
              <w:spacing w:line="360" w:lineRule="auto"/>
              <w:ind w:firstLineChars="100" w:firstLine="180"/>
              <w:rPr>
                <w:rFonts w:ascii="宋体" w:hAnsi="宋体" w:cs="宋体"/>
                <w:color w:val="000000" w:themeColor="text1"/>
                <w:sz w:val="18"/>
                <w:szCs w:val="18"/>
              </w:rPr>
            </w:pPr>
            <w:r>
              <w:rPr>
                <w:rFonts w:ascii="宋体" w:hAnsi="宋体" w:cs="宋体" w:hint="eastAsia"/>
                <w:color w:val="000000" w:themeColor="text1"/>
                <w:sz w:val="18"/>
                <w:szCs w:val="18"/>
              </w:rPr>
              <w:t>2</w:t>
            </w:r>
          </w:p>
        </w:tc>
        <w:tc>
          <w:tcPr>
            <w:tcW w:w="780" w:type="dxa"/>
            <w:tcBorders>
              <w:top w:val="single" w:sz="4" w:space="0" w:color="auto"/>
              <w:left w:val="single" w:sz="4" w:space="0" w:color="auto"/>
              <w:bottom w:val="single" w:sz="4" w:space="0" w:color="auto"/>
              <w:right w:val="single" w:sz="4" w:space="0" w:color="auto"/>
            </w:tcBorders>
            <w:shd w:val="clear" w:color="auto" w:fill="auto"/>
          </w:tcPr>
          <w:p w:rsidR="008F0C67" w:rsidRDefault="008F0C67">
            <w:pPr>
              <w:tabs>
                <w:tab w:val="left" w:pos="2010"/>
              </w:tabs>
              <w:spacing w:line="360" w:lineRule="auto"/>
              <w:jc w:val="center"/>
              <w:rPr>
                <w:rFonts w:ascii="宋体" w:hAnsi="宋体" w:cs="宋体"/>
                <w:color w:val="000000" w:themeColor="text1"/>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8F0C67" w:rsidRDefault="008F0C67">
            <w:pPr>
              <w:tabs>
                <w:tab w:val="left" w:pos="2010"/>
              </w:tabs>
              <w:spacing w:line="360" w:lineRule="auto"/>
              <w:jc w:val="center"/>
              <w:rPr>
                <w:rFonts w:ascii="宋体" w:hAnsi="宋体" w:cs="宋体"/>
                <w:color w:val="000000" w:themeColor="text1"/>
                <w:sz w:val="18"/>
                <w:szCs w:val="18"/>
              </w:rPr>
            </w:pP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8F0C67" w:rsidRDefault="008F0C67">
            <w:pPr>
              <w:tabs>
                <w:tab w:val="left" w:pos="2010"/>
              </w:tabs>
              <w:spacing w:line="360" w:lineRule="auto"/>
              <w:jc w:val="center"/>
              <w:rPr>
                <w:rFonts w:ascii="宋体" w:hAnsi="宋体" w:cs="宋体"/>
                <w:color w:val="000000" w:themeColor="text1"/>
                <w:sz w:val="18"/>
                <w:szCs w:val="18"/>
              </w:rPr>
            </w:pPr>
          </w:p>
        </w:tc>
      </w:tr>
      <w:tr w:rsidR="008F0C67">
        <w:trPr>
          <w:trHeight w:val="90"/>
        </w:trPr>
        <w:tc>
          <w:tcPr>
            <w:tcW w:w="690" w:type="dxa"/>
            <w:vMerge w:val="restart"/>
            <w:tcBorders>
              <w:top w:val="single" w:sz="4" w:space="0" w:color="auto"/>
              <w:left w:val="single" w:sz="4" w:space="0" w:color="auto"/>
              <w:bottom w:val="single" w:sz="4" w:space="0" w:color="auto"/>
              <w:right w:val="single" w:sz="4" w:space="0" w:color="auto"/>
            </w:tcBorders>
            <w:shd w:val="clear" w:color="auto" w:fill="auto"/>
          </w:tcPr>
          <w:p w:rsidR="008F0C67" w:rsidRDefault="008F0C67">
            <w:pPr>
              <w:tabs>
                <w:tab w:val="left" w:pos="2010"/>
              </w:tabs>
              <w:spacing w:line="120" w:lineRule="atLeast"/>
              <w:ind w:firstLineChars="100" w:firstLine="180"/>
              <w:rPr>
                <w:rFonts w:ascii="宋体" w:hAnsi="宋体" w:cs="宋体"/>
                <w:color w:val="000000" w:themeColor="text1"/>
                <w:sz w:val="18"/>
                <w:szCs w:val="18"/>
              </w:rPr>
            </w:pPr>
          </w:p>
          <w:p w:rsidR="008F0C67" w:rsidRDefault="008F0C67">
            <w:pPr>
              <w:tabs>
                <w:tab w:val="left" w:pos="2010"/>
              </w:tabs>
              <w:spacing w:line="120" w:lineRule="atLeast"/>
              <w:ind w:firstLineChars="100" w:firstLine="180"/>
              <w:rPr>
                <w:rFonts w:ascii="宋体" w:hAnsi="宋体" w:cs="宋体"/>
                <w:color w:val="000000" w:themeColor="text1"/>
                <w:sz w:val="18"/>
                <w:szCs w:val="18"/>
              </w:rPr>
            </w:pPr>
          </w:p>
          <w:p w:rsidR="008F0C67" w:rsidRDefault="008F0C67">
            <w:pPr>
              <w:tabs>
                <w:tab w:val="left" w:pos="2010"/>
              </w:tabs>
              <w:spacing w:line="120" w:lineRule="atLeast"/>
              <w:ind w:firstLineChars="100" w:firstLine="180"/>
              <w:rPr>
                <w:rFonts w:ascii="宋体" w:hAnsi="宋体" w:cs="宋体"/>
                <w:color w:val="000000" w:themeColor="text1"/>
                <w:sz w:val="18"/>
                <w:szCs w:val="18"/>
              </w:rPr>
            </w:pPr>
          </w:p>
          <w:p w:rsidR="008F0C67" w:rsidRDefault="00711B57">
            <w:pPr>
              <w:tabs>
                <w:tab w:val="left" w:pos="2010"/>
              </w:tabs>
              <w:spacing w:line="120" w:lineRule="atLeast"/>
              <w:ind w:firstLineChars="100" w:firstLine="180"/>
              <w:rPr>
                <w:rFonts w:ascii="宋体" w:hAnsi="宋体" w:cs="宋体"/>
                <w:color w:val="000000" w:themeColor="text1"/>
                <w:sz w:val="18"/>
                <w:szCs w:val="18"/>
              </w:rPr>
            </w:pPr>
            <w:r>
              <w:rPr>
                <w:rFonts w:ascii="宋体" w:hAnsi="宋体" w:cs="宋体" w:hint="eastAsia"/>
                <w:color w:val="000000" w:themeColor="text1"/>
                <w:sz w:val="18"/>
                <w:szCs w:val="18"/>
              </w:rPr>
              <w:lastRenderedPageBreak/>
              <w:t>2</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tcPr>
          <w:p w:rsidR="008F0C67" w:rsidRDefault="008F0C67">
            <w:pPr>
              <w:tabs>
                <w:tab w:val="left" w:pos="2010"/>
              </w:tabs>
              <w:spacing w:line="120" w:lineRule="atLeast"/>
              <w:ind w:firstLineChars="100" w:firstLine="180"/>
              <w:jc w:val="center"/>
              <w:rPr>
                <w:rFonts w:ascii="宋体" w:hAnsi="宋体" w:cs="宋体"/>
                <w:color w:val="000000" w:themeColor="text1"/>
                <w:sz w:val="18"/>
                <w:szCs w:val="18"/>
              </w:rPr>
            </w:pPr>
          </w:p>
          <w:p w:rsidR="008F0C67" w:rsidRDefault="008F0C67">
            <w:pPr>
              <w:tabs>
                <w:tab w:val="left" w:pos="2010"/>
              </w:tabs>
              <w:spacing w:line="120" w:lineRule="atLeast"/>
              <w:ind w:firstLineChars="100" w:firstLine="180"/>
              <w:jc w:val="center"/>
              <w:rPr>
                <w:rFonts w:ascii="宋体" w:hAnsi="宋体" w:cs="宋体"/>
                <w:color w:val="000000" w:themeColor="text1"/>
                <w:sz w:val="18"/>
                <w:szCs w:val="18"/>
              </w:rPr>
            </w:pPr>
          </w:p>
          <w:p w:rsidR="008F0C67" w:rsidRDefault="00711B57">
            <w:pPr>
              <w:tabs>
                <w:tab w:val="left" w:pos="2010"/>
              </w:tabs>
              <w:spacing w:line="120" w:lineRule="atLeast"/>
              <w:rPr>
                <w:rFonts w:ascii="宋体" w:hAnsi="宋体" w:cs="宋体"/>
                <w:color w:val="000000" w:themeColor="text1"/>
                <w:sz w:val="18"/>
                <w:szCs w:val="18"/>
              </w:rPr>
            </w:pPr>
            <w:r>
              <w:rPr>
                <w:rFonts w:ascii="宋体" w:hAnsi="宋体" w:cs="宋体" w:hint="eastAsia"/>
                <w:color w:val="000000" w:themeColor="text1"/>
                <w:sz w:val="18"/>
                <w:szCs w:val="18"/>
              </w:rPr>
              <w:t>末端设备</w:t>
            </w:r>
          </w:p>
          <w:p w:rsidR="008F0C67" w:rsidRDefault="00711B57">
            <w:pPr>
              <w:tabs>
                <w:tab w:val="left" w:pos="2010"/>
              </w:tabs>
              <w:spacing w:line="120" w:lineRule="atLeast"/>
              <w:rPr>
                <w:rFonts w:ascii="宋体" w:hAnsi="宋体" w:cs="宋体"/>
                <w:color w:val="000000" w:themeColor="text1"/>
                <w:sz w:val="18"/>
                <w:szCs w:val="18"/>
              </w:rPr>
            </w:pPr>
            <w:r>
              <w:rPr>
                <w:rFonts w:ascii="宋体" w:hAnsi="宋体" w:cs="宋体" w:hint="eastAsia"/>
                <w:color w:val="000000" w:themeColor="text1"/>
                <w:sz w:val="18"/>
                <w:szCs w:val="18"/>
              </w:rPr>
              <w:lastRenderedPageBreak/>
              <w:t>清洗维护</w:t>
            </w:r>
          </w:p>
        </w:tc>
        <w:tc>
          <w:tcPr>
            <w:tcW w:w="2085" w:type="dxa"/>
            <w:tcBorders>
              <w:top w:val="single" w:sz="4" w:space="0" w:color="auto"/>
              <w:left w:val="single" w:sz="4" w:space="0" w:color="auto"/>
              <w:bottom w:val="single" w:sz="4" w:space="0" w:color="auto"/>
              <w:right w:val="single" w:sz="4" w:space="0" w:color="auto"/>
            </w:tcBorders>
            <w:shd w:val="clear" w:color="auto" w:fill="auto"/>
            <w:vAlign w:val="center"/>
          </w:tcPr>
          <w:p w:rsidR="008F0C67" w:rsidRDefault="00711B57">
            <w:pPr>
              <w:spacing w:line="360" w:lineRule="auto"/>
              <w:jc w:val="center"/>
              <w:rPr>
                <w:rFonts w:ascii="宋体" w:hAnsi="宋体"/>
                <w:color w:val="000000" w:themeColor="text1"/>
                <w:sz w:val="18"/>
                <w:szCs w:val="18"/>
              </w:rPr>
            </w:pPr>
            <w:r>
              <w:rPr>
                <w:rFonts w:ascii="宋体" w:hAnsi="宋体" w:hint="eastAsia"/>
                <w:color w:val="000000" w:themeColor="text1"/>
                <w:sz w:val="18"/>
                <w:szCs w:val="18"/>
              </w:rPr>
              <w:lastRenderedPageBreak/>
              <w:t>卧室空气处理机组</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F0C67" w:rsidRDefault="00711B57">
            <w:pPr>
              <w:spacing w:line="360" w:lineRule="auto"/>
              <w:jc w:val="center"/>
              <w:rPr>
                <w:rFonts w:ascii="宋体" w:hAnsi="宋体"/>
                <w:color w:val="000000" w:themeColor="text1"/>
                <w:sz w:val="18"/>
                <w:szCs w:val="18"/>
              </w:rPr>
            </w:pPr>
            <w:r>
              <w:rPr>
                <w:rFonts w:ascii="宋体" w:hAnsi="宋体" w:hint="eastAsia"/>
                <w:color w:val="000000" w:themeColor="text1"/>
                <w:sz w:val="18"/>
                <w:szCs w:val="18"/>
              </w:rPr>
              <w:t>清洗</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8F0C67" w:rsidRDefault="00711B57">
            <w:pPr>
              <w:tabs>
                <w:tab w:val="left" w:pos="2010"/>
              </w:tabs>
              <w:spacing w:line="360" w:lineRule="auto"/>
              <w:ind w:firstLineChars="100" w:firstLine="180"/>
              <w:rPr>
                <w:rFonts w:ascii="宋体" w:hAnsi="宋体" w:cs="宋体"/>
                <w:color w:val="000000" w:themeColor="text1"/>
                <w:sz w:val="18"/>
                <w:szCs w:val="18"/>
              </w:rPr>
            </w:pPr>
            <w:r>
              <w:rPr>
                <w:rFonts w:ascii="宋体" w:hAnsi="宋体" w:cs="宋体" w:hint="eastAsia"/>
                <w:color w:val="000000" w:themeColor="text1"/>
                <w:sz w:val="18"/>
                <w:szCs w:val="18"/>
              </w:rPr>
              <w:t>台</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8F0C67" w:rsidRDefault="00711B57">
            <w:pPr>
              <w:tabs>
                <w:tab w:val="left" w:pos="2010"/>
              </w:tabs>
              <w:spacing w:line="360" w:lineRule="auto"/>
              <w:ind w:firstLineChars="100" w:firstLine="180"/>
              <w:rPr>
                <w:rFonts w:ascii="宋体" w:hAnsi="宋体" w:cs="宋体"/>
                <w:color w:val="000000" w:themeColor="text1"/>
                <w:sz w:val="18"/>
                <w:szCs w:val="18"/>
              </w:rPr>
            </w:pPr>
            <w:r>
              <w:rPr>
                <w:rFonts w:ascii="宋体" w:hAnsi="宋体" w:cs="宋体" w:hint="eastAsia"/>
                <w:color w:val="000000" w:themeColor="text1"/>
                <w:sz w:val="18"/>
                <w:szCs w:val="18"/>
              </w:rPr>
              <w:t>2</w:t>
            </w:r>
          </w:p>
        </w:tc>
        <w:tc>
          <w:tcPr>
            <w:tcW w:w="780" w:type="dxa"/>
            <w:tcBorders>
              <w:top w:val="single" w:sz="4" w:space="0" w:color="auto"/>
              <w:left w:val="single" w:sz="4" w:space="0" w:color="auto"/>
              <w:bottom w:val="single" w:sz="4" w:space="0" w:color="auto"/>
              <w:right w:val="single" w:sz="4" w:space="0" w:color="auto"/>
            </w:tcBorders>
            <w:shd w:val="clear" w:color="auto" w:fill="auto"/>
          </w:tcPr>
          <w:p w:rsidR="008F0C67" w:rsidRDefault="008F0C67">
            <w:pPr>
              <w:tabs>
                <w:tab w:val="left" w:pos="2010"/>
              </w:tabs>
              <w:spacing w:line="360" w:lineRule="auto"/>
              <w:jc w:val="center"/>
              <w:rPr>
                <w:rFonts w:ascii="宋体" w:hAnsi="宋体" w:cs="宋体"/>
                <w:color w:val="000000" w:themeColor="text1"/>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8F0C67" w:rsidRDefault="008F0C67">
            <w:pPr>
              <w:tabs>
                <w:tab w:val="left" w:pos="2010"/>
              </w:tabs>
              <w:spacing w:line="360" w:lineRule="auto"/>
              <w:jc w:val="center"/>
              <w:rPr>
                <w:rFonts w:ascii="宋体" w:hAnsi="宋体" w:cs="宋体"/>
                <w:color w:val="000000" w:themeColor="text1"/>
                <w:sz w:val="18"/>
                <w:szCs w:val="18"/>
              </w:rPr>
            </w:pP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8F0C67" w:rsidRDefault="008F0C67">
            <w:pPr>
              <w:tabs>
                <w:tab w:val="left" w:pos="2010"/>
              </w:tabs>
              <w:spacing w:line="360" w:lineRule="auto"/>
              <w:rPr>
                <w:rFonts w:ascii="宋体" w:hAnsi="宋体" w:cs="宋体"/>
                <w:color w:val="000000" w:themeColor="text1"/>
                <w:sz w:val="18"/>
                <w:szCs w:val="18"/>
              </w:rPr>
            </w:pPr>
          </w:p>
        </w:tc>
      </w:tr>
      <w:tr w:rsidR="008F0C67">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F0C67" w:rsidRDefault="008F0C67">
            <w:pPr>
              <w:widowControl/>
              <w:jc w:val="left"/>
              <w:rPr>
                <w:rFonts w:ascii="宋体" w:hAnsi="宋体" w:cs="宋体"/>
                <w:color w:val="000000" w:themeColor="text1"/>
                <w:sz w:val="18"/>
                <w:szCs w:val="18"/>
              </w:rPr>
            </w:pPr>
          </w:p>
        </w:tc>
        <w:tc>
          <w:tcPr>
            <w:tcW w:w="12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F0C67" w:rsidRDefault="008F0C67">
            <w:pPr>
              <w:widowControl/>
              <w:jc w:val="left"/>
              <w:rPr>
                <w:rFonts w:ascii="宋体" w:hAnsi="宋体" w:cs="宋体"/>
                <w:color w:val="000000" w:themeColor="text1"/>
                <w:sz w:val="18"/>
                <w:szCs w:val="18"/>
              </w:rPr>
            </w:pPr>
          </w:p>
        </w:tc>
        <w:tc>
          <w:tcPr>
            <w:tcW w:w="2085" w:type="dxa"/>
            <w:tcBorders>
              <w:top w:val="single" w:sz="4" w:space="0" w:color="auto"/>
              <w:left w:val="single" w:sz="4" w:space="0" w:color="auto"/>
              <w:bottom w:val="single" w:sz="4" w:space="0" w:color="auto"/>
              <w:right w:val="single" w:sz="4" w:space="0" w:color="auto"/>
            </w:tcBorders>
            <w:shd w:val="clear" w:color="auto" w:fill="auto"/>
            <w:vAlign w:val="center"/>
          </w:tcPr>
          <w:p w:rsidR="008F0C67" w:rsidRDefault="00711B57">
            <w:pPr>
              <w:spacing w:line="360" w:lineRule="auto"/>
              <w:jc w:val="center"/>
              <w:rPr>
                <w:rFonts w:ascii="宋体" w:hAnsi="宋体"/>
                <w:color w:val="000000" w:themeColor="text1"/>
                <w:sz w:val="18"/>
                <w:szCs w:val="18"/>
              </w:rPr>
            </w:pPr>
            <w:r>
              <w:rPr>
                <w:rFonts w:ascii="宋体" w:hAnsi="宋体" w:hint="eastAsia"/>
                <w:color w:val="000000" w:themeColor="text1"/>
                <w:sz w:val="18"/>
                <w:szCs w:val="18"/>
              </w:rPr>
              <w:t>吊顶式新风机</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F0C67" w:rsidRDefault="00711B57">
            <w:pPr>
              <w:spacing w:line="360" w:lineRule="auto"/>
              <w:jc w:val="center"/>
              <w:rPr>
                <w:rFonts w:ascii="宋体" w:hAnsi="宋体"/>
                <w:color w:val="000000" w:themeColor="text1"/>
                <w:sz w:val="18"/>
                <w:szCs w:val="18"/>
              </w:rPr>
            </w:pPr>
            <w:r>
              <w:rPr>
                <w:rFonts w:ascii="宋体" w:hAnsi="宋体" w:hint="eastAsia"/>
                <w:color w:val="000000" w:themeColor="text1"/>
                <w:sz w:val="18"/>
                <w:szCs w:val="18"/>
              </w:rPr>
              <w:t>清洗</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8F0C67" w:rsidRDefault="00711B57">
            <w:pPr>
              <w:tabs>
                <w:tab w:val="left" w:pos="2010"/>
              </w:tabs>
              <w:spacing w:line="360" w:lineRule="auto"/>
              <w:ind w:firstLineChars="100" w:firstLine="180"/>
              <w:rPr>
                <w:rFonts w:ascii="宋体" w:hAnsi="宋体" w:cs="宋体"/>
                <w:color w:val="000000" w:themeColor="text1"/>
                <w:sz w:val="18"/>
                <w:szCs w:val="18"/>
              </w:rPr>
            </w:pPr>
            <w:r>
              <w:rPr>
                <w:rFonts w:ascii="宋体" w:hAnsi="宋体" w:cs="宋体" w:hint="eastAsia"/>
                <w:color w:val="000000" w:themeColor="text1"/>
                <w:sz w:val="18"/>
                <w:szCs w:val="18"/>
              </w:rPr>
              <w:t>台</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8F0C67" w:rsidRDefault="00711B57">
            <w:pPr>
              <w:tabs>
                <w:tab w:val="left" w:pos="2010"/>
              </w:tabs>
              <w:spacing w:line="360" w:lineRule="auto"/>
              <w:ind w:firstLineChars="100" w:firstLine="180"/>
              <w:rPr>
                <w:rFonts w:ascii="宋体" w:hAnsi="宋体" w:cs="宋体"/>
                <w:color w:val="000000" w:themeColor="text1"/>
                <w:sz w:val="18"/>
                <w:szCs w:val="18"/>
              </w:rPr>
            </w:pPr>
            <w:r>
              <w:rPr>
                <w:rFonts w:ascii="宋体" w:hAnsi="宋体" w:cs="宋体" w:hint="eastAsia"/>
                <w:color w:val="000000" w:themeColor="text1"/>
                <w:sz w:val="18"/>
                <w:szCs w:val="18"/>
              </w:rPr>
              <w:t>29</w:t>
            </w:r>
          </w:p>
        </w:tc>
        <w:tc>
          <w:tcPr>
            <w:tcW w:w="780" w:type="dxa"/>
            <w:tcBorders>
              <w:top w:val="single" w:sz="4" w:space="0" w:color="auto"/>
              <w:left w:val="single" w:sz="4" w:space="0" w:color="auto"/>
              <w:bottom w:val="single" w:sz="4" w:space="0" w:color="auto"/>
              <w:right w:val="single" w:sz="4" w:space="0" w:color="auto"/>
            </w:tcBorders>
            <w:shd w:val="clear" w:color="auto" w:fill="auto"/>
          </w:tcPr>
          <w:p w:rsidR="008F0C67" w:rsidRDefault="008F0C67">
            <w:pPr>
              <w:tabs>
                <w:tab w:val="left" w:pos="2010"/>
              </w:tabs>
              <w:spacing w:line="360" w:lineRule="auto"/>
              <w:jc w:val="center"/>
              <w:rPr>
                <w:rFonts w:ascii="宋体" w:hAnsi="宋体" w:cs="宋体"/>
                <w:color w:val="000000" w:themeColor="text1"/>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8F0C67" w:rsidRDefault="008F0C67">
            <w:pPr>
              <w:tabs>
                <w:tab w:val="left" w:pos="2010"/>
              </w:tabs>
              <w:spacing w:line="360" w:lineRule="auto"/>
              <w:jc w:val="center"/>
              <w:rPr>
                <w:rFonts w:ascii="宋体" w:hAnsi="宋体" w:cs="宋体"/>
                <w:color w:val="000000" w:themeColor="text1"/>
                <w:sz w:val="18"/>
                <w:szCs w:val="18"/>
              </w:rPr>
            </w:pP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8F0C67" w:rsidRDefault="008F0C67">
            <w:pPr>
              <w:tabs>
                <w:tab w:val="left" w:pos="2010"/>
              </w:tabs>
              <w:spacing w:line="360" w:lineRule="auto"/>
              <w:rPr>
                <w:rFonts w:ascii="宋体" w:hAnsi="宋体" w:cs="宋体"/>
                <w:color w:val="000000" w:themeColor="text1"/>
                <w:sz w:val="18"/>
                <w:szCs w:val="18"/>
              </w:rPr>
            </w:pPr>
          </w:p>
        </w:tc>
      </w:tr>
      <w:tr w:rsidR="008F0C67">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F0C67" w:rsidRDefault="008F0C67">
            <w:pPr>
              <w:widowControl/>
              <w:jc w:val="left"/>
              <w:rPr>
                <w:rFonts w:ascii="宋体" w:hAnsi="宋体" w:cs="宋体"/>
                <w:color w:val="000000" w:themeColor="text1"/>
                <w:sz w:val="18"/>
                <w:szCs w:val="18"/>
              </w:rPr>
            </w:pPr>
          </w:p>
        </w:tc>
        <w:tc>
          <w:tcPr>
            <w:tcW w:w="12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F0C67" w:rsidRDefault="008F0C67">
            <w:pPr>
              <w:widowControl/>
              <w:jc w:val="left"/>
              <w:rPr>
                <w:rFonts w:ascii="宋体" w:hAnsi="宋体" w:cs="宋体"/>
                <w:color w:val="000000" w:themeColor="text1"/>
                <w:sz w:val="18"/>
                <w:szCs w:val="18"/>
              </w:rPr>
            </w:pPr>
          </w:p>
        </w:tc>
        <w:tc>
          <w:tcPr>
            <w:tcW w:w="2085" w:type="dxa"/>
            <w:tcBorders>
              <w:top w:val="single" w:sz="4" w:space="0" w:color="auto"/>
              <w:left w:val="single" w:sz="4" w:space="0" w:color="auto"/>
              <w:bottom w:val="single" w:sz="4" w:space="0" w:color="auto"/>
              <w:right w:val="single" w:sz="4" w:space="0" w:color="auto"/>
            </w:tcBorders>
            <w:shd w:val="clear" w:color="auto" w:fill="auto"/>
            <w:vAlign w:val="center"/>
          </w:tcPr>
          <w:p w:rsidR="008F0C67" w:rsidRDefault="00711B57">
            <w:pPr>
              <w:spacing w:line="360" w:lineRule="auto"/>
              <w:jc w:val="center"/>
              <w:rPr>
                <w:rFonts w:ascii="宋体" w:hAnsi="宋体"/>
                <w:color w:val="000000" w:themeColor="text1"/>
                <w:sz w:val="18"/>
                <w:szCs w:val="18"/>
              </w:rPr>
            </w:pPr>
            <w:r>
              <w:rPr>
                <w:rFonts w:ascii="宋体" w:hAnsi="宋体" w:hint="eastAsia"/>
                <w:color w:val="000000" w:themeColor="text1"/>
                <w:sz w:val="18"/>
                <w:szCs w:val="18"/>
              </w:rPr>
              <w:t>节能排风机</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F0C67" w:rsidRDefault="00711B57">
            <w:pPr>
              <w:spacing w:line="360" w:lineRule="auto"/>
              <w:jc w:val="center"/>
              <w:rPr>
                <w:rFonts w:ascii="宋体" w:hAnsi="宋体"/>
                <w:color w:val="000000" w:themeColor="text1"/>
                <w:sz w:val="18"/>
                <w:szCs w:val="18"/>
              </w:rPr>
            </w:pPr>
            <w:r>
              <w:rPr>
                <w:rFonts w:ascii="宋体" w:hAnsi="宋体" w:hint="eastAsia"/>
                <w:color w:val="000000" w:themeColor="text1"/>
                <w:sz w:val="18"/>
                <w:szCs w:val="18"/>
              </w:rPr>
              <w:t>清洗</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8F0C67" w:rsidRDefault="00711B57">
            <w:pPr>
              <w:tabs>
                <w:tab w:val="left" w:pos="2010"/>
              </w:tabs>
              <w:spacing w:line="360" w:lineRule="auto"/>
              <w:ind w:firstLineChars="100" w:firstLine="180"/>
              <w:rPr>
                <w:rFonts w:ascii="宋体" w:hAnsi="宋体" w:cs="宋体"/>
                <w:color w:val="000000" w:themeColor="text1"/>
                <w:sz w:val="18"/>
                <w:szCs w:val="18"/>
              </w:rPr>
            </w:pPr>
            <w:r>
              <w:rPr>
                <w:rFonts w:ascii="宋体" w:hAnsi="宋体" w:cs="宋体" w:hint="eastAsia"/>
                <w:color w:val="000000" w:themeColor="text1"/>
                <w:sz w:val="18"/>
                <w:szCs w:val="18"/>
              </w:rPr>
              <w:t>台</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8F0C67" w:rsidRDefault="00711B57">
            <w:pPr>
              <w:tabs>
                <w:tab w:val="left" w:pos="2010"/>
              </w:tabs>
              <w:spacing w:line="360" w:lineRule="auto"/>
              <w:ind w:firstLineChars="100" w:firstLine="180"/>
              <w:rPr>
                <w:rFonts w:ascii="宋体" w:hAnsi="宋体" w:cs="宋体"/>
                <w:color w:val="000000" w:themeColor="text1"/>
                <w:sz w:val="18"/>
                <w:szCs w:val="18"/>
              </w:rPr>
            </w:pPr>
            <w:r>
              <w:rPr>
                <w:rFonts w:ascii="宋体" w:hAnsi="宋体" w:cs="宋体" w:hint="eastAsia"/>
                <w:color w:val="000000" w:themeColor="text1"/>
                <w:sz w:val="18"/>
                <w:szCs w:val="18"/>
              </w:rPr>
              <w:t>37</w:t>
            </w:r>
          </w:p>
        </w:tc>
        <w:tc>
          <w:tcPr>
            <w:tcW w:w="780" w:type="dxa"/>
            <w:tcBorders>
              <w:top w:val="single" w:sz="4" w:space="0" w:color="auto"/>
              <w:left w:val="single" w:sz="4" w:space="0" w:color="auto"/>
              <w:bottom w:val="single" w:sz="4" w:space="0" w:color="auto"/>
              <w:right w:val="single" w:sz="4" w:space="0" w:color="auto"/>
            </w:tcBorders>
            <w:shd w:val="clear" w:color="auto" w:fill="auto"/>
          </w:tcPr>
          <w:p w:rsidR="008F0C67" w:rsidRDefault="008F0C67">
            <w:pPr>
              <w:tabs>
                <w:tab w:val="left" w:pos="2010"/>
              </w:tabs>
              <w:spacing w:line="360" w:lineRule="auto"/>
              <w:jc w:val="center"/>
              <w:rPr>
                <w:rFonts w:ascii="宋体" w:hAnsi="宋体" w:cs="宋体"/>
                <w:color w:val="000000" w:themeColor="text1"/>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8F0C67" w:rsidRDefault="008F0C67">
            <w:pPr>
              <w:tabs>
                <w:tab w:val="left" w:pos="2010"/>
              </w:tabs>
              <w:spacing w:line="360" w:lineRule="auto"/>
              <w:jc w:val="center"/>
              <w:rPr>
                <w:rFonts w:ascii="宋体" w:hAnsi="宋体" w:cs="宋体"/>
                <w:color w:val="000000" w:themeColor="text1"/>
                <w:sz w:val="18"/>
                <w:szCs w:val="18"/>
              </w:rPr>
            </w:pP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8F0C67" w:rsidRDefault="008F0C67">
            <w:pPr>
              <w:tabs>
                <w:tab w:val="left" w:pos="2010"/>
              </w:tabs>
              <w:spacing w:line="360" w:lineRule="auto"/>
              <w:rPr>
                <w:rFonts w:ascii="宋体" w:hAnsi="宋体" w:cs="宋体"/>
                <w:color w:val="000000" w:themeColor="text1"/>
                <w:sz w:val="18"/>
                <w:szCs w:val="18"/>
              </w:rPr>
            </w:pPr>
          </w:p>
        </w:tc>
      </w:tr>
      <w:tr w:rsidR="008F0C67">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F0C67" w:rsidRDefault="008F0C67">
            <w:pPr>
              <w:widowControl/>
              <w:jc w:val="left"/>
              <w:rPr>
                <w:rFonts w:ascii="宋体" w:hAnsi="宋体" w:cs="宋体"/>
                <w:color w:val="000000" w:themeColor="text1"/>
                <w:sz w:val="18"/>
                <w:szCs w:val="18"/>
              </w:rPr>
            </w:pPr>
          </w:p>
        </w:tc>
        <w:tc>
          <w:tcPr>
            <w:tcW w:w="12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F0C67" w:rsidRDefault="008F0C67">
            <w:pPr>
              <w:widowControl/>
              <w:jc w:val="left"/>
              <w:rPr>
                <w:rFonts w:ascii="宋体" w:hAnsi="宋体" w:cs="宋体"/>
                <w:color w:val="000000" w:themeColor="text1"/>
                <w:sz w:val="18"/>
                <w:szCs w:val="18"/>
              </w:rPr>
            </w:pPr>
          </w:p>
        </w:tc>
        <w:tc>
          <w:tcPr>
            <w:tcW w:w="2085" w:type="dxa"/>
            <w:tcBorders>
              <w:top w:val="single" w:sz="4" w:space="0" w:color="auto"/>
              <w:left w:val="single" w:sz="4" w:space="0" w:color="auto"/>
              <w:bottom w:val="single" w:sz="4" w:space="0" w:color="auto"/>
              <w:right w:val="single" w:sz="4" w:space="0" w:color="auto"/>
            </w:tcBorders>
            <w:shd w:val="clear" w:color="auto" w:fill="auto"/>
            <w:vAlign w:val="center"/>
          </w:tcPr>
          <w:p w:rsidR="008F0C67" w:rsidRDefault="00711B57">
            <w:pPr>
              <w:spacing w:line="360" w:lineRule="auto"/>
              <w:jc w:val="center"/>
              <w:rPr>
                <w:rFonts w:ascii="宋体" w:hAnsi="宋体"/>
                <w:color w:val="000000" w:themeColor="text1"/>
                <w:sz w:val="18"/>
                <w:szCs w:val="18"/>
              </w:rPr>
            </w:pPr>
            <w:r>
              <w:rPr>
                <w:rFonts w:ascii="宋体" w:hAnsi="宋体" w:hint="eastAsia"/>
                <w:color w:val="000000" w:themeColor="text1"/>
                <w:sz w:val="18"/>
                <w:szCs w:val="18"/>
              </w:rPr>
              <w:t>风机盘管</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F0C67" w:rsidRDefault="00711B57">
            <w:pPr>
              <w:spacing w:line="360" w:lineRule="auto"/>
              <w:jc w:val="center"/>
              <w:rPr>
                <w:rFonts w:ascii="宋体" w:hAnsi="宋体"/>
                <w:color w:val="000000" w:themeColor="text1"/>
                <w:sz w:val="18"/>
                <w:szCs w:val="18"/>
              </w:rPr>
            </w:pPr>
            <w:r>
              <w:rPr>
                <w:rFonts w:ascii="宋体" w:hAnsi="宋体" w:hint="eastAsia"/>
                <w:color w:val="000000" w:themeColor="text1"/>
                <w:sz w:val="18"/>
                <w:szCs w:val="18"/>
              </w:rPr>
              <w:t>清洗</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8F0C67" w:rsidRDefault="00711B57">
            <w:pPr>
              <w:tabs>
                <w:tab w:val="left" w:pos="2010"/>
              </w:tabs>
              <w:spacing w:line="360" w:lineRule="auto"/>
              <w:ind w:firstLineChars="100" w:firstLine="180"/>
              <w:rPr>
                <w:rFonts w:ascii="宋体" w:hAnsi="宋体" w:cs="宋体"/>
                <w:color w:val="000000" w:themeColor="text1"/>
                <w:sz w:val="18"/>
                <w:szCs w:val="18"/>
              </w:rPr>
            </w:pPr>
            <w:r>
              <w:rPr>
                <w:rFonts w:ascii="宋体" w:hAnsi="宋体" w:cs="宋体" w:hint="eastAsia"/>
                <w:color w:val="000000" w:themeColor="text1"/>
                <w:sz w:val="18"/>
                <w:szCs w:val="18"/>
              </w:rPr>
              <w:t>台</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8F0C67" w:rsidRDefault="00711B57">
            <w:pPr>
              <w:tabs>
                <w:tab w:val="left" w:pos="2010"/>
              </w:tabs>
              <w:spacing w:line="360" w:lineRule="auto"/>
              <w:ind w:firstLineChars="100" w:firstLine="180"/>
              <w:rPr>
                <w:rFonts w:ascii="宋体" w:hAnsi="宋体" w:cs="宋体"/>
                <w:color w:val="000000" w:themeColor="text1"/>
                <w:sz w:val="18"/>
                <w:szCs w:val="18"/>
              </w:rPr>
            </w:pPr>
            <w:r>
              <w:rPr>
                <w:rFonts w:ascii="宋体" w:hAnsi="宋体" w:cs="宋体" w:hint="eastAsia"/>
                <w:color w:val="000000" w:themeColor="text1"/>
                <w:sz w:val="18"/>
                <w:szCs w:val="18"/>
              </w:rPr>
              <w:t>856</w:t>
            </w:r>
          </w:p>
        </w:tc>
        <w:tc>
          <w:tcPr>
            <w:tcW w:w="780" w:type="dxa"/>
            <w:tcBorders>
              <w:top w:val="single" w:sz="4" w:space="0" w:color="auto"/>
              <w:left w:val="single" w:sz="4" w:space="0" w:color="auto"/>
              <w:bottom w:val="single" w:sz="4" w:space="0" w:color="auto"/>
              <w:right w:val="single" w:sz="4" w:space="0" w:color="auto"/>
            </w:tcBorders>
            <w:shd w:val="clear" w:color="auto" w:fill="auto"/>
          </w:tcPr>
          <w:p w:rsidR="008F0C67" w:rsidRDefault="008F0C67">
            <w:pPr>
              <w:tabs>
                <w:tab w:val="left" w:pos="2010"/>
              </w:tabs>
              <w:spacing w:line="360" w:lineRule="auto"/>
              <w:jc w:val="center"/>
              <w:rPr>
                <w:rFonts w:ascii="宋体" w:hAnsi="宋体" w:cs="宋体"/>
                <w:color w:val="000000" w:themeColor="text1"/>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8F0C67" w:rsidRDefault="008F0C67">
            <w:pPr>
              <w:tabs>
                <w:tab w:val="left" w:pos="2010"/>
              </w:tabs>
              <w:spacing w:line="360" w:lineRule="auto"/>
              <w:jc w:val="center"/>
              <w:rPr>
                <w:rFonts w:ascii="宋体" w:hAnsi="宋体" w:cs="宋体"/>
                <w:color w:val="000000" w:themeColor="text1"/>
                <w:sz w:val="18"/>
                <w:szCs w:val="18"/>
              </w:rPr>
            </w:pP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8F0C67" w:rsidRDefault="008F0C67">
            <w:pPr>
              <w:tabs>
                <w:tab w:val="left" w:pos="2010"/>
              </w:tabs>
              <w:spacing w:line="360" w:lineRule="auto"/>
              <w:rPr>
                <w:rFonts w:ascii="宋体" w:hAnsi="宋体" w:cs="宋体"/>
                <w:color w:val="000000" w:themeColor="text1"/>
                <w:sz w:val="18"/>
                <w:szCs w:val="18"/>
              </w:rPr>
            </w:pPr>
          </w:p>
        </w:tc>
      </w:tr>
      <w:tr w:rsidR="008F0C67">
        <w:trPr>
          <w:trHeight w:val="722"/>
        </w:trPr>
        <w:tc>
          <w:tcPr>
            <w:tcW w:w="690" w:type="dxa"/>
            <w:tcBorders>
              <w:top w:val="single" w:sz="4" w:space="0" w:color="auto"/>
              <w:left w:val="single" w:sz="4" w:space="0" w:color="auto"/>
              <w:bottom w:val="single" w:sz="4" w:space="0" w:color="auto"/>
              <w:right w:val="single" w:sz="4" w:space="0" w:color="auto"/>
            </w:tcBorders>
            <w:shd w:val="clear" w:color="auto" w:fill="auto"/>
          </w:tcPr>
          <w:p w:rsidR="008F0C67" w:rsidRDefault="00711B57">
            <w:pPr>
              <w:tabs>
                <w:tab w:val="left" w:pos="2010"/>
              </w:tabs>
              <w:spacing w:line="120" w:lineRule="atLeast"/>
              <w:ind w:firstLineChars="100" w:firstLine="180"/>
              <w:rPr>
                <w:rFonts w:ascii="宋体" w:hAnsi="宋体" w:cs="宋体"/>
                <w:color w:val="000000" w:themeColor="text1"/>
                <w:sz w:val="18"/>
                <w:szCs w:val="18"/>
              </w:rPr>
            </w:pPr>
            <w:r>
              <w:rPr>
                <w:rFonts w:ascii="宋体" w:hAnsi="宋体" w:cs="宋体" w:hint="eastAsia"/>
                <w:color w:val="000000" w:themeColor="text1"/>
                <w:sz w:val="18"/>
                <w:szCs w:val="18"/>
              </w:rPr>
              <w:t>3</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8F0C67" w:rsidRDefault="008F0C67">
            <w:pPr>
              <w:tabs>
                <w:tab w:val="left" w:pos="2010"/>
              </w:tabs>
              <w:spacing w:line="120" w:lineRule="atLeast"/>
              <w:ind w:firstLineChars="100" w:firstLine="180"/>
              <w:rPr>
                <w:rFonts w:ascii="宋体" w:hAnsi="宋体" w:cs="宋体"/>
                <w:color w:val="000000" w:themeColor="text1"/>
                <w:sz w:val="18"/>
                <w:szCs w:val="18"/>
              </w:rPr>
            </w:pPr>
          </w:p>
          <w:p w:rsidR="008F0C67" w:rsidRDefault="00711B57">
            <w:pPr>
              <w:tabs>
                <w:tab w:val="left" w:pos="2010"/>
              </w:tabs>
              <w:spacing w:line="120" w:lineRule="atLeast"/>
              <w:ind w:firstLineChars="100" w:firstLine="180"/>
              <w:rPr>
                <w:rFonts w:ascii="宋体" w:hAnsi="宋体" w:cs="宋体"/>
                <w:color w:val="000000" w:themeColor="text1"/>
                <w:sz w:val="18"/>
                <w:szCs w:val="18"/>
              </w:rPr>
            </w:pPr>
            <w:r>
              <w:rPr>
                <w:rFonts w:ascii="宋体" w:hAnsi="宋体" w:cs="宋体" w:hint="eastAsia"/>
                <w:color w:val="000000" w:themeColor="text1"/>
                <w:sz w:val="18"/>
                <w:szCs w:val="18"/>
              </w:rPr>
              <w:t>检测费</w:t>
            </w:r>
          </w:p>
        </w:tc>
        <w:tc>
          <w:tcPr>
            <w:tcW w:w="2085" w:type="dxa"/>
            <w:tcBorders>
              <w:top w:val="single" w:sz="4" w:space="0" w:color="auto"/>
              <w:left w:val="single" w:sz="4" w:space="0" w:color="auto"/>
              <w:bottom w:val="single" w:sz="4" w:space="0" w:color="auto"/>
              <w:right w:val="single" w:sz="4" w:space="0" w:color="auto"/>
            </w:tcBorders>
            <w:shd w:val="clear" w:color="auto" w:fill="auto"/>
            <w:vAlign w:val="center"/>
          </w:tcPr>
          <w:p w:rsidR="008F0C67" w:rsidRDefault="00711B57">
            <w:pPr>
              <w:ind w:left="540" w:hangingChars="300" w:hanging="540"/>
              <w:rPr>
                <w:rFonts w:ascii="宋体" w:hAnsi="宋体"/>
                <w:color w:val="000000" w:themeColor="text1"/>
                <w:sz w:val="18"/>
                <w:szCs w:val="18"/>
              </w:rPr>
            </w:pPr>
            <w:r>
              <w:rPr>
                <w:rFonts w:ascii="宋体" w:hAnsi="宋体" w:hint="eastAsia"/>
                <w:color w:val="000000" w:themeColor="text1"/>
                <w:sz w:val="18"/>
                <w:szCs w:val="18"/>
              </w:rPr>
              <w:t>中央空调风系统、水系统清洗后检查</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F0C67" w:rsidRDefault="00711B57">
            <w:pPr>
              <w:spacing w:line="360" w:lineRule="auto"/>
              <w:rPr>
                <w:rFonts w:ascii="宋体" w:hAnsi="宋体"/>
                <w:color w:val="000000" w:themeColor="text1"/>
                <w:sz w:val="18"/>
                <w:szCs w:val="18"/>
              </w:rPr>
            </w:pPr>
            <w:r>
              <w:rPr>
                <w:rFonts w:ascii="宋体" w:hAnsi="宋体" w:hint="eastAsia"/>
                <w:color w:val="000000" w:themeColor="text1"/>
                <w:sz w:val="18"/>
                <w:szCs w:val="18"/>
              </w:rPr>
              <w:t>第三方检测</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8F0C67" w:rsidRDefault="00711B57">
            <w:pPr>
              <w:tabs>
                <w:tab w:val="left" w:pos="2010"/>
              </w:tabs>
              <w:spacing w:line="360" w:lineRule="auto"/>
              <w:ind w:firstLineChars="100" w:firstLine="180"/>
              <w:rPr>
                <w:rFonts w:ascii="宋体" w:hAnsi="宋体" w:cs="宋体"/>
                <w:color w:val="000000" w:themeColor="text1"/>
                <w:sz w:val="18"/>
                <w:szCs w:val="18"/>
              </w:rPr>
            </w:pPr>
            <w:r>
              <w:rPr>
                <w:rFonts w:ascii="宋体" w:hAnsi="宋体" w:cs="宋体" w:hint="eastAsia"/>
                <w:color w:val="000000" w:themeColor="text1"/>
                <w:sz w:val="18"/>
                <w:szCs w:val="18"/>
              </w:rPr>
              <w:t>项</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8F0C67" w:rsidRDefault="00711B57">
            <w:pPr>
              <w:tabs>
                <w:tab w:val="left" w:pos="2010"/>
              </w:tabs>
              <w:spacing w:line="360" w:lineRule="auto"/>
              <w:ind w:firstLineChars="100" w:firstLine="180"/>
              <w:rPr>
                <w:rFonts w:ascii="宋体" w:hAnsi="宋体" w:cs="宋体"/>
                <w:color w:val="000000" w:themeColor="text1"/>
                <w:sz w:val="18"/>
                <w:szCs w:val="18"/>
              </w:rPr>
            </w:pPr>
            <w:r>
              <w:rPr>
                <w:rFonts w:ascii="宋体" w:hAnsi="宋体" w:cs="宋体" w:hint="eastAsia"/>
                <w:color w:val="000000" w:themeColor="text1"/>
                <w:sz w:val="18"/>
                <w:szCs w:val="18"/>
              </w:rPr>
              <w:t>2</w:t>
            </w:r>
          </w:p>
        </w:tc>
        <w:tc>
          <w:tcPr>
            <w:tcW w:w="780" w:type="dxa"/>
            <w:tcBorders>
              <w:top w:val="single" w:sz="4" w:space="0" w:color="auto"/>
              <w:left w:val="single" w:sz="4" w:space="0" w:color="auto"/>
              <w:bottom w:val="single" w:sz="4" w:space="0" w:color="auto"/>
              <w:right w:val="single" w:sz="4" w:space="0" w:color="auto"/>
            </w:tcBorders>
            <w:shd w:val="clear" w:color="auto" w:fill="auto"/>
          </w:tcPr>
          <w:p w:rsidR="008F0C67" w:rsidRDefault="008F0C67">
            <w:pPr>
              <w:tabs>
                <w:tab w:val="left" w:pos="2010"/>
              </w:tabs>
              <w:spacing w:line="360" w:lineRule="auto"/>
              <w:jc w:val="center"/>
              <w:rPr>
                <w:rFonts w:ascii="宋体" w:hAnsi="宋体" w:cs="宋体"/>
                <w:color w:val="000000" w:themeColor="text1"/>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8F0C67" w:rsidRDefault="008F0C67">
            <w:pPr>
              <w:tabs>
                <w:tab w:val="left" w:pos="2010"/>
              </w:tabs>
              <w:spacing w:line="360" w:lineRule="auto"/>
              <w:jc w:val="center"/>
              <w:rPr>
                <w:rFonts w:ascii="宋体" w:hAnsi="宋体" w:cs="宋体"/>
                <w:color w:val="000000" w:themeColor="text1"/>
                <w:sz w:val="18"/>
                <w:szCs w:val="18"/>
              </w:rPr>
            </w:pP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8F0C67" w:rsidRDefault="008F0C67">
            <w:pPr>
              <w:tabs>
                <w:tab w:val="left" w:pos="2010"/>
              </w:tabs>
              <w:spacing w:line="360" w:lineRule="auto"/>
              <w:rPr>
                <w:rFonts w:ascii="宋体" w:hAnsi="宋体" w:cs="宋体"/>
                <w:color w:val="000000" w:themeColor="text1"/>
                <w:sz w:val="18"/>
                <w:szCs w:val="18"/>
              </w:rPr>
            </w:pPr>
          </w:p>
        </w:tc>
      </w:tr>
      <w:tr w:rsidR="008F0C67">
        <w:trPr>
          <w:trHeight w:val="464"/>
        </w:trPr>
        <w:tc>
          <w:tcPr>
            <w:tcW w:w="690" w:type="dxa"/>
            <w:tcBorders>
              <w:top w:val="single" w:sz="4" w:space="0" w:color="auto"/>
              <w:left w:val="single" w:sz="4" w:space="0" w:color="auto"/>
              <w:bottom w:val="single" w:sz="4" w:space="0" w:color="auto"/>
              <w:right w:val="single" w:sz="4" w:space="0" w:color="auto"/>
            </w:tcBorders>
            <w:shd w:val="clear" w:color="auto" w:fill="auto"/>
          </w:tcPr>
          <w:p w:rsidR="008F0C67" w:rsidRDefault="008F0C67">
            <w:pPr>
              <w:tabs>
                <w:tab w:val="left" w:pos="2010"/>
              </w:tabs>
              <w:spacing w:line="120" w:lineRule="atLeast"/>
              <w:ind w:firstLineChars="100" w:firstLine="180"/>
              <w:rPr>
                <w:rFonts w:ascii="宋体" w:hAnsi="宋体" w:cs="宋体"/>
                <w:color w:val="000000" w:themeColor="text1"/>
                <w:sz w:val="18"/>
                <w:szCs w:val="18"/>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8F0C67" w:rsidRDefault="00711B57">
            <w:pPr>
              <w:tabs>
                <w:tab w:val="left" w:pos="2010"/>
              </w:tabs>
              <w:spacing w:line="120" w:lineRule="atLeast"/>
              <w:jc w:val="center"/>
              <w:rPr>
                <w:rFonts w:ascii="宋体" w:hAnsi="宋体" w:cs="宋体"/>
                <w:color w:val="000000" w:themeColor="text1"/>
                <w:sz w:val="18"/>
                <w:szCs w:val="18"/>
              </w:rPr>
            </w:pPr>
            <w:r>
              <w:rPr>
                <w:rFonts w:ascii="宋体" w:hAnsi="宋体" w:cs="宋体" w:hint="eastAsia"/>
                <w:color w:val="000000" w:themeColor="text1"/>
                <w:sz w:val="18"/>
                <w:szCs w:val="18"/>
              </w:rPr>
              <w:t>维修和保养</w:t>
            </w:r>
          </w:p>
        </w:tc>
        <w:tc>
          <w:tcPr>
            <w:tcW w:w="2085" w:type="dxa"/>
            <w:tcBorders>
              <w:top w:val="single" w:sz="4" w:space="0" w:color="auto"/>
              <w:left w:val="single" w:sz="4" w:space="0" w:color="auto"/>
              <w:bottom w:val="single" w:sz="4" w:space="0" w:color="auto"/>
              <w:right w:val="single" w:sz="4" w:space="0" w:color="auto"/>
            </w:tcBorders>
            <w:shd w:val="clear" w:color="auto" w:fill="auto"/>
            <w:vAlign w:val="center"/>
          </w:tcPr>
          <w:p w:rsidR="008F0C67" w:rsidRDefault="00711B57">
            <w:pPr>
              <w:jc w:val="center"/>
              <w:rPr>
                <w:rFonts w:ascii="宋体" w:hAnsi="宋体"/>
                <w:color w:val="000000" w:themeColor="text1"/>
                <w:sz w:val="24"/>
              </w:rPr>
            </w:pPr>
            <w:r>
              <w:rPr>
                <w:rFonts w:ascii="宋体" w:hAnsi="宋体" w:hint="eastAsia"/>
                <w:color w:val="000000" w:themeColor="text1"/>
                <w:sz w:val="18"/>
                <w:szCs w:val="18"/>
              </w:rPr>
              <w:t>中央空调系统、新风系统</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F0C67" w:rsidRDefault="00711B57">
            <w:pPr>
              <w:jc w:val="center"/>
              <w:rPr>
                <w:rFonts w:ascii="宋体" w:hAnsi="宋体"/>
                <w:color w:val="000000" w:themeColor="text1"/>
                <w:sz w:val="18"/>
                <w:szCs w:val="18"/>
              </w:rPr>
            </w:pPr>
            <w:r>
              <w:rPr>
                <w:rFonts w:ascii="宋体" w:hAnsi="宋体" w:hint="eastAsia"/>
                <w:color w:val="000000" w:themeColor="text1"/>
                <w:sz w:val="18"/>
                <w:szCs w:val="18"/>
              </w:rPr>
              <w:t>维保</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8F0C67" w:rsidRDefault="00711B57">
            <w:pPr>
              <w:jc w:val="center"/>
              <w:rPr>
                <w:rFonts w:ascii="宋体" w:hAnsi="宋体" w:cs="宋体"/>
                <w:color w:val="000000" w:themeColor="text1"/>
                <w:sz w:val="24"/>
              </w:rPr>
            </w:pPr>
            <w:r>
              <w:rPr>
                <w:rFonts w:ascii="宋体" w:hAnsi="宋体" w:hint="eastAsia"/>
                <w:color w:val="000000" w:themeColor="text1"/>
                <w:sz w:val="18"/>
                <w:szCs w:val="18"/>
              </w:rPr>
              <w:t>项</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8F0C67" w:rsidRDefault="00711B57">
            <w:pPr>
              <w:tabs>
                <w:tab w:val="left" w:pos="2010"/>
              </w:tabs>
              <w:spacing w:line="120" w:lineRule="atLeast"/>
              <w:jc w:val="center"/>
              <w:rPr>
                <w:rFonts w:ascii="宋体" w:hAnsi="宋体" w:cs="宋体"/>
                <w:color w:val="000000" w:themeColor="text1"/>
                <w:sz w:val="24"/>
              </w:rPr>
            </w:pPr>
            <w:r>
              <w:rPr>
                <w:rFonts w:ascii="宋体" w:hAnsi="宋体" w:cs="宋体" w:hint="eastAsia"/>
                <w:color w:val="000000" w:themeColor="text1"/>
                <w:sz w:val="24"/>
              </w:rPr>
              <w:t>1</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8F0C67" w:rsidRDefault="008F0C67">
            <w:pPr>
              <w:tabs>
                <w:tab w:val="left" w:pos="2010"/>
              </w:tabs>
              <w:spacing w:line="120" w:lineRule="atLeast"/>
              <w:jc w:val="center"/>
              <w:rPr>
                <w:rFonts w:ascii="宋体" w:hAnsi="宋体" w:cs="宋体"/>
                <w:color w:val="000000" w:themeColor="text1"/>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8F0C67" w:rsidRDefault="008F0C67">
            <w:pPr>
              <w:tabs>
                <w:tab w:val="left" w:pos="2010"/>
              </w:tabs>
              <w:spacing w:line="120" w:lineRule="atLeast"/>
              <w:jc w:val="center"/>
              <w:rPr>
                <w:rFonts w:ascii="宋体" w:hAnsi="宋体" w:cs="宋体"/>
                <w:color w:val="000000" w:themeColor="text1"/>
                <w:sz w:val="24"/>
              </w:rPr>
            </w:pP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8F0C67" w:rsidRDefault="008F0C67">
            <w:pPr>
              <w:tabs>
                <w:tab w:val="left" w:pos="2010"/>
              </w:tabs>
              <w:spacing w:line="120" w:lineRule="atLeast"/>
              <w:jc w:val="center"/>
              <w:rPr>
                <w:rFonts w:ascii="宋体" w:hAnsi="宋体" w:cs="宋体"/>
                <w:color w:val="000000" w:themeColor="text1"/>
                <w:sz w:val="24"/>
              </w:rPr>
            </w:pPr>
          </w:p>
        </w:tc>
      </w:tr>
    </w:tbl>
    <w:p w:rsidR="008F0C67" w:rsidRDefault="008F0C67">
      <w:pPr>
        <w:tabs>
          <w:tab w:val="left" w:pos="1875"/>
          <w:tab w:val="left" w:pos="2115"/>
        </w:tabs>
        <w:adjustRightInd w:val="0"/>
        <w:spacing w:line="360" w:lineRule="auto"/>
        <w:rPr>
          <w:rFonts w:ascii="方正仿宋_GBK" w:eastAsia="方正仿宋_GBK" w:hAnsi="方正仿宋_GBK" w:cs="方正仿宋_GBK"/>
          <w:b/>
          <w:color w:val="000000" w:themeColor="text1"/>
          <w:szCs w:val="28"/>
        </w:rPr>
      </w:pPr>
    </w:p>
    <w:p w:rsidR="008F0C67" w:rsidRDefault="00711B57">
      <w:pPr>
        <w:tabs>
          <w:tab w:val="left" w:pos="1875"/>
          <w:tab w:val="left" w:pos="2115"/>
        </w:tabs>
        <w:adjustRightInd w:val="0"/>
        <w:spacing w:line="360" w:lineRule="auto"/>
        <w:rPr>
          <w:rFonts w:ascii="方正仿宋_GBK" w:eastAsia="方正仿宋_GBK" w:hAnsi="方正仿宋_GBK" w:cs="方正仿宋_GBK"/>
          <w:b/>
          <w:color w:val="000000" w:themeColor="text1"/>
          <w:sz w:val="28"/>
          <w:szCs w:val="28"/>
        </w:rPr>
      </w:pPr>
      <w:r>
        <w:rPr>
          <w:rFonts w:ascii="方正仿宋_GBK" w:eastAsia="方正仿宋_GBK" w:hAnsi="方正仿宋_GBK" w:cs="方正仿宋_GBK" w:hint="eastAsia"/>
          <w:b/>
          <w:color w:val="000000" w:themeColor="text1"/>
          <w:sz w:val="28"/>
          <w:szCs w:val="28"/>
        </w:rPr>
        <w:t>二、中央空调运行管理维保、清洗及水处理服务具体内容及要求</w:t>
      </w:r>
    </w:p>
    <w:p w:rsidR="008F0C67" w:rsidRDefault="00711B57">
      <w:pPr>
        <w:rPr>
          <w:rFonts w:ascii="方正仿宋_GBK" w:eastAsia="方正仿宋_GBK" w:hAnsi="方正仿宋_GBK" w:cs="方正仿宋_GBK"/>
          <w:b/>
          <w:bCs/>
          <w:color w:val="000000" w:themeColor="text1"/>
          <w:sz w:val="28"/>
          <w:szCs w:val="28"/>
        </w:rPr>
      </w:pPr>
      <w:r>
        <w:rPr>
          <w:rFonts w:ascii="方正仿宋_GBK" w:eastAsia="方正仿宋_GBK" w:hAnsi="方正仿宋_GBK" w:cs="方正仿宋_GBK" w:hint="eastAsia"/>
          <w:b/>
          <w:bCs/>
          <w:color w:val="000000" w:themeColor="text1"/>
          <w:sz w:val="28"/>
          <w:szCs w:val="28"/>
        </w:rPr>
        <w:t>（一）总体要求</w:t>
      </w:r>
    </w:p>
    <w:p w:rsidR="008F0C67" w:rsidRDefault="00711B57">
      <w:pP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正常运行，及时排除故障，积极降低空调系统耗能指标。</w:t>
      </w:r>
    </w:p>
    <w:p w:rsidR="008F0C67" w:rsidRDefault="00711B57">
      <w:pPr>
        <w:rPr>
          <w:rFonts w:ascii="方正仿宋_GBK" w:eastAsia="方正仿宋_GBK" w:hAnsi="方正仿宋_GBK" w:cs="方正仿宋_GBK"/>
          <w:b/>
          <w:bCs/>
          <w:color w:val="000000" w:themeColor="text1"/>
          <w:sz w:val="28"/>
          <w:szCs w:val="28"/>
        </w:rPr>
      </w:pPr>
      <w:r>
        <w:rPr>
          <w:rFonts w:ascii="方正仿宋_GBK" w:eastAsia="方正仿宋_GBK" w:hAnsi="方正仿宋_GBK" w:cs="方正仿宋_GBK" w:hint="eastAsia"/>
          <w:b/>
          <w:bCs/>
          <w:color w:val="000000" w:themeColor="text1"/>
          <w:sz w:val="28"/>
          <w:szCs w:val="28"/>
        </w:rPr>
        <w:t>（二）操作规程和规章制度要求</w:t>
      </w:r>
    </w:p>
    <w:p w:rsidR="008F0C67" w:rsidRDefault="00711B57">
      <w:pP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color w:val="000000" w:themeColor="text1"/>
          <w:sz w:val="28"/>
          <w:szCs w:val="28"/>
        </w:rPr>
        <w:t>1</w:t>
      </w:r>
      <w:r>
        <w:rPr>
          <w:rFonts w:ascii="方正仿宋_GBK" w:eastAsia="方正仿宋_GBK" w:hAnsi="方正仿宋_GBK" w:cs="方正仿宋_GBK" w:hint="eastAsia"/>
          <w:color w:val="000000" w:themeColor="text1"/>
          <w:sz w:val="28"/>
          <w:szCs w:val="28"/>
        </w:rPr>
        <w:t>、中标方应建立健全操作规程，制订工作实施总体方案；</w:t>
      </w:r>
    </w:p>
    <w:p w:rsidR="008F0C67" w:rsidRDefault="00711B57">
      <w:pP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color w:val="000000" w:themeColor="text1"/>
          <w:sz w:val="28"/>
          <w:szCs w:val="28"/>
        </w:rPr>
        <w:t>2</w:t>
      </w:r>
      <w:r>
        <w:rPr>
          <w:rFonts w:ascii="方正仿宋_GBK" w:eastAsia="方正仿宋_GBK" w:hAnsi="方正仿宋_GBK" w:cs="方正仿宋_GBK" w:hint="eastAsia"/>
          <w:color w:val="000000" w:themeColor="text1"/>
          <w:sz w:val="28"/>
          <w:szCs w:val="28"/>
        </w:rPr>
        <w:t>、建立健全：岗位责任制、专职人员负责制、安全卫生制度（包含突发事件应急处理预案）、运行值班制度、巡回检查制度、维修保养制度、事故报告制度等规章制度。</w:t>
      </w:r>
    </w:p>
    <w:p w:rsidR="008F0C67" w:rsidRDefault="00711B57">
      <w:pP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color w:val="000000" w:themeColor="text1"/>
          <w:sz w:val="28"/>
          <w:szCs w:val="28"/>
        </w:rPr>
        <w:t>3</w:t>
      </w:r>
      <w:r>
        <w:rPr>
          <w:rFonts w:ascii="方正仿宋_GBK" w:eastAsia="方正仿宋_GBK" w:hAnsi="方正仿宋_GBK" w:cs="方正仿宋_GBK" w:hint="eastAsia"/>
          <w:color w:val="000000" w:themeColor="text1"/>
          <w:sz w:val="28"/>
          <w:szCs w:val="28"/>
        </w:rPr>
        <w:t>、中标方在接到甲方普通故障通知后</w:t>
      </w:r>
      <w:r>
        <w:rPr>
          <w:rFonts w:ascii="方正仿宋_GBK" w:eastAsia="方正仿宋_GBK" w:hAnsi="方正仿宋_GBK" w:cs="方正仿宋_GBK" w:hint="eastAsia"/>
          <w:color w:val="000000" w:themeColor="text1"/>
          <w:sz w:val="28"/>
          <w:szCs w:val="28"/>
        </w:rPr>
        <w:t>1</w:t>
      </w:r>
      <w:r>
        <w:rPr>
          <w:rFonts w:ascii="方正仿宋_GBK" w:eastAsia="方正仿宋_GBK" w:hAnsi="方正仿宋_GBK" w:cs="方正仿宋_GBK" w:hint="eastAsia"/>
          <w:color w:val="000000" w:themeColor="text1"/>
          <w:sz w:val="28"/>
          <w:szCs w:val="28"/>
        </w:rPr>
        <w:t>小时内到达现场处理。</w:t>
      </w:r>
    </w:p>
    <w:p w:rsidR="008F0C67" w:rsidRDefault="00711B57">
      <w:pP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color w:val="000000" w:themeColor="text1"/>
          <w:sz w:val="28"/>
          <w:szCs w:val="28"/>
        </w:rPr>
        <w:t>4</w:t>
      </w:r>
      <w:r>
        <w:rPr>
          <w:rFonts w:ascii="方正仿宋_GBK" w:eastAsia="方正仿宋_GBK" w:hAnsi="方正仿宋_GBK" w:cs="方正仿宋_GBK" w:hint="eastAsia"/>
          <w:color w:val="000000" w:themeColor="text1"/>
          <w:sz w:val="28"/>
          <w:szCs w:val="28"/>
        </w:rPr>
        <w:t>、安全操作、文明施工，自行承担由于自身原因造成的安全事故责任。</w:t>
      </w:r>
    </w:p>
    <w:p w:rsidR="008F0C67" w:rsidRDefault="00711B57">
      <w:pPr>
        <w:rPr>
          <w:rFonts w:ascii="方正仿宋_GBK" w:eastAsia="方正仿宋_GBK" w:hAnsi="方正仿宋_GBK" w:cs="方正仿宋_GBK"/>
          <w:b/>
          <w:bCs/>
          <w:color w:val="000000" w:themeColor="text1"/>
          <w:sz w:val="28"/>
          <w:szCs w:val="28"/>
        </w:rPr>
      </w:pPr>
      <w:r>
        <w:rPr>
          <w:rFonts w:ascii="方正仿宋_GBK" w:eastAsia="方正仿宋_GBK" w:hAnsi="方正仿宋_GBK" w:cs="方正仿宋_GBK" w:hint="eastAsia"/>
          <w:b/>
          <w:bCs/>
          <w:color w:val="000000" w:themeColor="text1"/>
          <w:sz w:val="28"/>
          <w:szCs w:val="28"/>
        </w:rPr>
        <w:t>（三）技术要求</w:t>
      </w:r>
    </w:p>
    <w:p w:rsidR="008F0C67" w:rsidRDefault="00711B57">
      <w:pPr>
        <w:spacing w:line="360" w:lineRule="auto"/>
        <w:rPr>
          <w:rFonts w:ascii="方正仿宋_GBK" w:eastAsia="方正仿宋_GBK" w:hAnsi="方正仿宋_GBK" w:cs="方正仿宋_GBK"/>
          <w:b/>
          <w:bCs/>
          <w:color w:val="000000" w:themeColor="text1"/>
          <w:sz w:val="28"/>
          <w:szCs w:val="28"/>
        </w:rPr>
      </w:pPr>
      <w:r>
        <w:rPr>
          <w:rFonts w:ascii="方正仿宋_GBK" w:eastAsia="方正仿宋_GBK" w:hAnsi="方正仿宋_GBK" w:cs="方正仿宋_GBK"/>
          <w:b/>
          <w:bCs/>
          <w:color w:val="000000" w:themeColor="text1"/>
          <w:sz w:val="28"/>
          <w:szCs w:val="28"/>
        </w:rPr>
        <w:t>1.</w:t>
      </w:r>
      <w:r>
        <w:rPr>
          <w:rFonts w:ascii="方正仿宋_GBK" w:eastAsia="方正仿宋_GBK" w:hAnsi="方正仿宋_GBK" w:cs="方正仿宋_GBK" w:hint="eastAsia"/>
          <w:b/>
          <w:bCs/>
          <w:color w:val="000000" w:themeColor="text1"/>
          <w:sz w:val="28"/>
          <w:szCs w:val="28"/>
        </w:rPr>
        <w:t>每月例行检查维修</w:t>
      </w:r>
    </w:p>
    <w:p w:rsidR="008F0C67" w:rsidRDefault="00711B57">
      <w:pPr>
        <w:spacing w:line="360" w:lineRule="auto"/>
        <w:rPr>
          <w:rFonts w:ascii="方正仿宋_GBK" w:eastAsia="方正仿宋_GBK" w:hAnsi="方正仿宋_GBK" w:cs="方正仿宋_GBK"/>
          <w:bCs/>
          <w:color w:val="000000" w:themeColor="text1"/>
          <w:sz w:val="28"/>
          <w:szCs w:val="28"/>
        </w:rPr>
      </w:pPr>
      <w:r>
        <w:rPr>
          <w:rFonts w:ascii="方正仿宋_GBK" w:eastAsia="方正仿宋_GBK" w:hAnsi="方正仿宋_GBK" w:cs="方正仿宋_GBK" w:hint="eastAsia"/>
          <w:bCs/>
          <w:color w:val="000000" w:themeColor="text1"/>
          <w:sz w:val="28"/>
          <w:szCs w:val="28"/>
        </w:rPr>
        <w:t>常规项目：检查中央空调的总体运行情况以确保系统在预设条件下运行正常、良好，包括：主机、风机盘管、冷冻水泵、补水箱、相关的电力、电子机械控制器和电</w:t>
      </w:r>
      <w:r>
        <w:rPr>
          <w:rFonts w:ascii="方正仿宋_GBK" w:eastAsia="方正仿宋_GBK" w:hAnsi="方正仿宋_GBK" w:cs="方正仿宋_GBK" w:hint="eastAsia"/>
          <w:bCs/>
          <w:color w:val="000000" w:themeColor="text1"/>
          <w:sz w:val="28"/>
          <w:szCs w:val="28"/>
        </w:rPr>
        <w:t>路板等。当维修检查工作完成后，填写检查维修日志交业主方保存。</w:t>
      </w:r>
    </w:p>
    <w:p w:rsidR="008F0C67" w:rsidRDefault="00711B57">
      <w:pP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b/>
          <w:bCs/>
          <w:color w:val="000000" w:themeColor="text1"/>
          <w:sz w:val="28"/>
          <w:szCs w:val="28"/>
        </w:rPr>
        <w:t>1.1</w:t>
      </w:r>
      <w:r>
        <w:rPr>
          <w:rFonts w:ascii="方正仿宋_GBK" w:eastAsia="方正仿宋_GBK" w:hAnsi="方正仿宋_GBK" w:cs="方正仿宋_GBK" w:hint="eastAsia"/>
          <w:b/>
          <w:bCs/>
          <w:color w:val="000000" w:themeColor="text1"/>
          <w:sz w:val="28"/>
          <w:szCs w:val="28"/>
        </w:rPr>
        <w:t>空调主机</w:t>
      </w:r>
    </w:p>
    <w:p w:rsidR="008F0C67" w:rsidRDefault="00711B57">
      <w:pPr>
        <w:spacing w:line="360" w:lineRule="auto"/>
        <w:rPr>
          <w:rFonts w:ascii="方正仿宋_GBK" w:eastAsia="方正仿宋_GBK" w:hAnsi="方正仿宋_GBK" w:cs="方正仿宋_GBK"/>
          <w:bCs/>
          <w:color w:val="000000" w:themeColor="text1"/>
          <w:sz w:val="28"/>
          <w:szCs w:val="28"/>
        </w:rPr>
      </w:pPr>
      <w:bookmarkStart w:id="48" w:name="OLE_LINK3"/>
      <w:r>
        <w:rPr>
          <w:rFonts w:ascii="方正仿宋_GBK" w:eastAsia="方正仿宋_GBK" w:hAnsi="方正仿宋_GBK" w:cs="方正仿宋_GBK"/>
          <w:bCs/>
          <w:color w:val="000000" w:themeColor="text1"/>
          <w:sz w:val="28"/>
          <w:szCs w:val="28"/>
        </w:rPr>
        <w:t>1.1.</w:t>
      </w:r>
      <w:bookmarkEnd w:id="48"/>
      <w:r>
        <w:rPr>
          <w:rFonts w:ascii="方正仿宋_GBK" w:eastAsia="方正仿宋_GBK" w:hAnsi="方正仿宋_GBK" w:cs="方正仿宋_GBK"/>
          <w:bCs/>
          <w:color w:val="000000" w:themeColor="text1"/>
          <w:sz w:val="28"/>
          <w:szCs w:val="28"/>
        </w:rPr>
        <w:t>1</w:t>
      </w:r>
      <w:r>
        <w:rPr>
          <w:rFonts w:ascii="方正仿宋_GBK" w:eastAsia="方正仿宋_GBK" w:hAnsi="方正仿宋_GBK" w:cs="方正仿宋_GBK" w:hint="eastAsia"/>
          <w:bCs/>
          <w:color w:val="000000" w:themeColor="text1"/>
          <w:sz w:val="28"/>
          <w:szCs w:val="28"/>
        </w:rPr>
        <w:t>检查机组运行情况，记录分析运行数据；</w:t>
      </w:r>
    </w:p>
    <w:p w:rsidR="008F0C67" w:rsidRDefault="00711B57">
      <w:pPr>
        <w:spacing w:line="360" w:lineRule="auto"/>
        <w:rPr>
          <w:rFonts w:ascii="方正仿宋_GBK" w:eastAsia="方正仿宋_GBK" w:hAnsi="方正仿宋_GBK" w:cs="方正仿宋_GBK"/>
          <w:bCs/>
          <w:color w:val="000000" w:themeColor="text1"/>
          <w:sz w:val="28"/>
          <w:szCs w:val="28"/>
        </w:rPr>
      </w:pPr>
      <w:r>
        <w:rPr>
          <w:rFonts w:ascii="方正仿宋_GBK" w:eastAsia="方正仿宋_GBK" w:hAnsi="方正仿宋_GBK" w:cs="方正仿宋_GBK"/>
          <w:bCs/>
          <w:color w:val="000000" w:themeColor="text1"/>
          <w:sz w:val="28"/>
          <w:szCs w:val="28"/>
        </w:rPr>
        <w:t>1.1.2</w:t>
      </w:r>
      <w:r>
        <w:rPr>
          <w:rFonts w:ascii="方正仿宋_GBK" w:eastAsia="方正仿宋_GBK" w:hAnsi="方正仿宋_GBK" w:cs="方正仿宋_GBK" w:hint="eastAsia"/>
          <w:bCs/>
          <w:color w:val="000000" w:themeColor="text1"/>
          <w:sz w:val="28"/>
          <w:szCs w:val="28"/>
        </w:rPr>
        <w:t>包括：蒸发器进出水水温，进出水水压；</w:t>
      </w:r>
    </w:p>
    <w:p w:rsidR="008F0C67" w:rsidRDefault="00711B57">
      <w:pPr>
        <w:spacing w:line="360" w:lineRule="auto"/>
        <w:rPr>
          <w:rFonts w:ascii="方正仿宋_GBK" w:eastAsia="方正仿宋_GBK" w:hAnsi="方正仿宋_GBK" w:cs="方正仿宋_GBK"/>
          <w:bCs/>
          <w:color w:val="000000" w:themeColor="text1"/>
          <w:sz w:val="28"/>
          <w:szCs w:val="28"/>
        </w:rPr>
      </w:pPr>
      <w:r>
        <w:rPr>
          <w:rFonts w:ascii="方正仿宋_GBK" w:eastAsia="方正仿宋_GBK" w:hAnsi="方正仿宋_GBK" w:cs="方正仿宋_GBK"/>
          <w:bCs/>
          <w:color w:val="000000" w:themeColor="text1"/>
          <w:sz w:val="28"/>
          <w:szCs w:val="28"/>
        </w:rPr>
        <w:t>1.1.3</w:t>
      </w:r>
      <w:r>
        <w:rPr>
          <w:rFonts w:ascii="方正仿宋_GBK" w:eastAsia="方正仿宋_GBK" w:hAnsi="方正仿宋_GBK" w:cs="方正仿宋_GBK" w:hint="eastAsia"/>
          <w:bCs/>
          <w:color w:val="000000" w:themeColor="text1"/>
          <w:sz w:val="28"/>
          <w:szCs w:val="28"/>
        </w:rPr>
        <w:t>压缩机吸气及排气压力；</w:t>
      </w:r>
    </w:p>
    <w:p w:rsidR="008F0C67" w:rsidRDefault="00711B57">
      <w:pPr>
        <w:spacing w:line="360" w:lineRule="auto"/>
        <w:rPr>
          <w:rFonts w:ascii="方正仿宋_GBK" w:eastAsia="方正仿宋_GBK" w:hAnsi="方正仿宋_GBK" w:cs="方正仿宋_GBK"/>
          <w:bCs/>
          <w:color w:val="000000" w:themeColor="text1"/>
          <w:sz w:val="28"/>
          <w:szCs w:val="28"/>
        </w:rPr>
      </w:pPr>
      <w:r>
        <w:rPr>
          <w:rFonts w:ascii="方正仿宋_GBK" w:eastAsia="方正仿宋_GBK" w:hAnsi="方正仿宋_GBK" w:cs="方正仿宋_GBK"/>
          <w:bCs/>
          <w:color w:val="000000" w:themeColor="text1"/>
          <w:sz w:val="28"/>
          <w:szCs w:val="28"/>
        </w:rPr>
        <w:t>1.1.4</w:t>
      </w:r>
      <w:r>
        <w:rPr>
          <w:rFonts w:ascii="方正仿宋_GBK" w:eastAsia="方正仿宋_GBK" w:hAnsi="方正仿宋_GBK" w:cs="方正仿宋_GBK" w:hint="eastAsia"/>
          <w:bCs/>
          <w:color w:val="000000" w:themeColor="text1"/>
          <w:sz w:val="28"/>
          <w:szCs w:val="28"/>
        </w:rPr>
        <w:t>机组供电电压及压缩机三相电压、电流。</w:t>
      </w:r>
    </w:p>
    <w:p w:rsidR="008F0C67" w:rsidRDefault="00711B57">
      <w:pPr>
        <w:spacing w:line="360" w:lineRule="auto"/>
        <w:rPr>
          <w:rFonts w:ascii="方正仿宋_GBK" w:eastAsia="方正仿宋_GBK" w:hAnsi="方正仿宋_GBK" w:cs="方正仿宋_GBK"/>
          <w:bCs/>
          <w:color w:val="000000" w:themeColor="text1"/>
          <w:sz w:val="28"/>
          <w:szCs w:val="28"/>
        </w:rPr>
      </w:pPr>
      <w:r>
        <w:rPr>
          <w:rFonts w:ascii="方正仿宋_GBK" w:eastAsia="方正仿宋_GBK" w:hAnsi="方正仿宋_GBK" w:cs="方正仿宋_GBK"/>
          <w:bCs/>
          <w:color w:val="000000" w:themeColor="text1"/>
          <w:sz w:val="28"/>
          <w:szCs w:val="28"/>
        </w:rPr>
        <w:lastRenderedPageBreak/>
        <w:t>1.1.5</w:t>
      </w:r>
      <w:r>
        <w:rPr>
          <w:rFonts w:ascii="方正仿宋_GBK" w:eastAsia="方正仿宋_GBK" w:hAnsi="方正仿宋_GBK" w:cs="方正仿宋_GBK" w:hint="eastAsia"/>
          <w:bCs/>
          <w:color w:val="000000" w:themeColor="text1"/>
          <w:sz w:val="28"/>
          <w:szCs w:val="28"/>
        </w:rPr>
        <w:t>检查压缩机润滑油的油位及颜色。</w:t>
      </w:r>
    </w:p>
    <w:p w:rsidR="008F0C67" w:rsidRDefault="00711B57">
      <w:pPr>
        <w:spacing w:line="360" w:lineRule="auto"/>
        <w:rPr>
          <w:rFonts w:ascii="方正仿宋_GBK" w:eastAsia="方正仿宋_GBK" w:hAnsi="方正仿宋_GBK" w:cs="方正仿宋_GBK"/>
          <w:bCs/>
          <w:color w:val="000000" w:themeColor="text1"/>
          <w:sz w:val="28"/>
          <w:szCs w:val="28"/>
        </w:rPr>
      </w:pPr>
      <w:r>
        <w:rPr>
          <w:rFonts w:ascii="方正仿宋_GBK" w:eastAsia="方正仿宋_GBK" w:hAnsi="方正仿宋_GBK" w:cs="方正仿宋_GBK"/>
          <w:bCs/>
          <w:color w:val="000000" w:themeColor="text1"/>
          <w:sz w:val="28"/>
          <w:szCs w:val="28"/>
        </w:rPr>
        <w:t>1.1.6</w:t>
      </w:r>
      <w:r>
        <w:rPr>
          <w:rFonts w:ascii="方正仿宋_GBK" w:eastAsia="方正仿宋_GBK" w:hAnsi="方正仿宋_GBK" w:cs="方正仿宋_GBK" w:hint="eastAsia"/>
          <w:bCs/>
          <w:color w:val="000000" w:themeColor="text1"/>
          <w:sz w:val="28"/>
          <w:szCs w:val="28"/>
        </w:rPr>
        <w:t>检查液路视镜的颜色，判别制冷回路的干燥情况。</w:t>
      </w:r>
    </w:p>
    <w:p w:rsidR="008F0C67" w:rsidRDefault="00711B57">
      <w:pPr>
        <w:spacing w:line="360" w:lineRule="auto"/>
        <w:rPr>
          <w:rFonts w:ascii="方正仿宋_GBK" w:eastAsia="方正仿宋_GBK" w:hAnsi="方正仿宋_GBK" w:cs="方正仿宋_GBK"/>
          <w:bCs/>
          <w:color w:val="000000" w:themeColor="text1"/>
          <w:sz w:val="28"/>
          <w:szCs w:val="28"/>
        </w:rPr>
      </w:pPr>
      <w:r>
        <w:rPr>
          <w:rFonts w:ascii="方正仿宋_GBK" w:eastAsia="方正仿宋_GBK" w:hAnsi="方正仿宋_GBK" w:cs="方正仿宋_GBK"/>
          <w:bCs/>
          <w:color w:val="000000" w:themeColor="text1"/>
          <w:sz w:val="28"/>
          <w:szCs w:val="28"/>
        </w:rPr>
        <w:t>1.1.7</w:t>
      </w:r>
      <w:r>
        <w:rPr>
          <w:rFonts w:ascii="方正仿宋_GBK" w:eastAsia="方正仿宋_GBK" w:hAnsi="方正仿宋_GBK" w:cs="方正仿宋_GBK" w:hint="eastAsia"/>
          <w:bCs/>
          <w:color w:val="000000" w:themeColor="text1"/>
          <w:sz w:val="28"/>
          <w:szCs w:val="28"/>
        </w:rPr>
        <w:t>检查膨胀阀工作情况及液路电磁阀通断情况。</w:t>
      </w:r>
    </w:p>
    <w:p w:rsidR="008F0C67" w:rsidRDefault="00711B57">
      <w:pPr>
        <w:spacing w:line="360" w:lineRule="auto"/>
        <w:rPr>
          <w:rFonts w:ascii="方正仿宋_GBK" w:eastAsia="方正仿宋_GBK" w:hAnsi="方正仿宋_GBK" w:cs="方正仿宋_GBK"/>
          <w:bCs/>
          <w:color w:val="000000" w:themeColor="text1"/>
          <w:sz w:val="28"/>
          <w:szCs w:val="28"/>
        </w:rPr>
      </w:pPr>
      <w:r>
        <w:rPr>
          <w:rFonts w:ascii="方正仿宋_GBK" w:eastAsia="方正仿宋_GBK" w:hAnsi="方正仿宋_GBK" w:cs="方正仿宋_GBK"/>
          <w:bCs/>
          <w:color w:val="000000" w:themeColor="text1"/>
          <w:sz w:val="28"/>
          <w:szCs w:val="28"/>
        </w:rPr>
        <w:t>1.1.8</w:t>
      </w:r>
      <w:r>
        <w:rPr>
          <w:rFonts w:ascii="方正仿宋_GBK" w:eastAsia="方正仿宋_GBK" w:hAnsi="方正仿宋_GBK" w:cs="方正仿宋_GBK" w:hint="eastAsia"/>
          <w:bCs/>
          <w:color w:val="000000" w:themeColor="text1"/>
          <w:sz w:val="28"/>
          <w:szCs w:val="28"/>
        </w:rPr>
        <w:t>检查电控系统的动作程序，并清理控制启动盘。</w:t>
      </w:r>
    </w:p>
    <w:p w:rsidR="008F0C67" w:rsidRDefault="00711B57">
      <w:pPr>
        <w:spacing w:line="360" w:lineRule="auto"/>
        <w:rPr>
          <w:rFonts w:ascii="方正仿宋_GBK" w:eastAsia="方正仿宋_GBK" w:hAnsi="方正仿宋_GBK" w:cs="方正仿宋_GBK"/>
          <w:bCs/>
          <w:color w:val="000000" w:themeColor="text1"/>
          <w:sz w:val="28"/>
          <w:szCs w:val="28"/>
        </w:rPr>
      </w:pPr>
      <w:r>
        <w:rPr>
          <w:rFonts w:ascii="方正仿宋_GBK" w:eastAsia="方正仿宋_GBK" w:hAnsi="方正仿宋_GBK" w:cs="方正仿宋_GBK"/>
          <w:bCs/>
          <w:color w:val="000000" w:themeColor="text1"/>
          <w:sz w:val="28"/>
          <w:szCs w:val="28"/>
        </w:rPr>
        <w:t>1.1.9</w:t>
      </w:r>
      <w:r>
        <w:rPr>
          <w:rFonts w:ascii="方正仿宋_GBK" w:eastAsia="方正仿宋_GBK" w:hAnsi="方正仿宋_GBK" w:cs="方正仿宋_GBK" w:hint="eastAsia"/>
          <w:bCs/>
          <w:color w:val="000000" w:themeColor="text1"/>
          <w:sz w:val="28"/>
          <w:szCs w:val="28"/>
        </w:rPr>
        <w:t>检查机组是否有异常噪音及震动。</w:t>
      </w:r>
    </w:p>
    <w:p w:rsidR="008F0C67" w:rsidRDefault="00711B57">
      <w:pPr>
        <w:spacing w:line="360" w:lineRule="auto"/>
        <w:rPr>
          <w:rFonts w:ascii="方正仿宋_GBK" w:eastAsia="方正仿宋_GBK" w:hAnsi="方正仿宋_GBK" w:cs="方正仿宋_GBK"/>
          <w:bCs/>
          <w:color w:val="000000" w:themeColor="text1"/>
          <w:sz w:val="28"/>
          <w:szCs w:val="28"/>
        </w:rPr>
      </w:pPr>
      <w:r>
        <w:rPr>
          <w:rFonts w:ascii="方正仿宋_GBK" w:eastAsia="方正仿宋_GBK" w:hAnsi="方正仿宋_GBK" w:cs="方正仿宋_GBK"/>
          <w:bCs/>
          <w:color w:val="000000" w:themeColor="text1"/>
          <w:sz w:val="28"/>
          <w:szCs w:val="28"/>
        </w:rPr>
        <w:t>1.1.10</w:t>
      </w:r>
      <w:r>
        <w:rPr>
          <w:rFonts w:ascii="方正仿宋_GBK" w:eastAsia="方正仿宋_GBK" w:hAnsi="方正仿宋_GBK" w:cs="方正仿宋_GBK" w:hint="eastAsia"/>
          <w:bCs/>
          <w:color w:val="000000" w:themeColor="text1"/>
          <w:sz w:val="28"/>
          <w:szCs w:val="28"/>
        </w:rPr>
        <w:t>检查机组的密闭性。</w:t>
      </w:r>
    </w:p>
    <w:p w:rsidR="008F0C67" w:rsidRDefault="00711B57">
      <w:pPr>
        <w:spacing w:line="360" w:lineRule="auto"/>
        <w:rPr>
          <w:rFonts w:ascii="方正仿宋_GBK" w:eastAsia="方正仿宋_GBK" w:hAnsi="方正仿宋_GBK" w:cs="方正仿宋_GBK"/>
          <w:bCs/>
          <w:color w:val="000000" w:themeColor="text1"/>
          <w:sz w:val="28"/>
          <w:szCs w:val="28"/>
        </w:rPr>
      </w:pPr>
      <w:r>
        <w:rPr>
          <w:rFonts w:ascii="方正仿宋_GBK" w:eastAsia="方正仿宋_GBK" w:hAnsi="方正仿宋_GBK" w:cs="方正仿宋_GBK"/>
          <w:bCs/>
          <w:color w:val="000000" w:themeColor="text1"/>
          <w:sz w:val="28"/>
          <w:szCs w:val="28"/>
        </w:rPr>
        <w:t>1.1.11</w:t>
      </w:r>
      <w:r>
        <w:rPr>
          <w:rFonts w:ascii="方正仿宋_GBK" w:eastAsia="方正仿宋_GBK" w:hAnsi="方正仿宋_GBK" w:cs="方正仿宋_GBK" w:hint="eastAsia"/>
          <w:bCs/>
          <w:color w:val="000000" w:themeColor="text1"/>
          <w:sz w:val="28"/>
          <w:szCs w:val="28"/>
        </w:rPr>
        <w:t>检查水泵运行状况。</w:t>
      </w:r>
    </w:p>
    <w:p w:rsidR="008F0C67" w:rsidRDefault="00711B57">
      <w:pPr>
        <w:spacing w:line="360" w:lineRule="auto"/>
        <w:rPr>
          <w:rFonts w:ascii="方正仿宋_GBK" w:eastAsia="方正仿宋_GBK" w:hAnsi="方正仿宋_GBK" w:cs="方正仿宋_GBK"/>
          <w:b/>
          <w:bCs/>
          <w:color w:val="000000" w:themeColor="text1"/>
          <w:sz w:val="28"/>
          <w:szCs w:val="28"/>
        </w:rPr>
      </w:pPr>
      <w:r>
        <w:rPr>
          <w:rFonts w:ascii="方正仿宋_GBK" w:eastAsia="方正仿宋_GBK" w:hAnsi="方正仿宋_GBK" w:cs="方正仿宋_GBK"/>
          <w:b/>
          <w:bCs/>
          <w:color w:val="000000" w:themeColor="text1"/>
          <w:sz w:val="28"/>
          <w:szCs w:val="28"/>
        </w:rPr>
        <w:t>1.2</w:t>
      </w:r>
      <w:r>
        <w:rPr>
          <w:rFonts w:ascii="方正仿宋_GBK" w:eastAsia="方正仿宋_GBK" w:hAnsi="方正仿宋_GBK" w:cs="方正仿宋_GBK" w:hint="eastAsia"/>
          <w:b/>
          <w:bCs/>
          <w:color w:val="000000" w:themeColor="text1"/>
          <w:sz w:val="28"/>
          <w:szCs w:val="28"/>
        </w:rPr>
        <w:t>风机盘管</w:t>
      </w:r>
    </w:p>
    <w:p w:rsidR="008F0C67" w:rsidRDefault="00711B57">
      <w:pPr>
        <w:spacing w:line="360" w:lineRule="auto"/>
        <w:rPr>
          <w:rFonts w:ascii="方正仿宋_GBK" w:eastAsia="方正仿宋_GBK" w:hAnsi="方正仿宋_GBK" w:cs="方正仿宋_GBK"/>
          <w:bCs/>
          <w:color w:val="000000" w:themeColor="text1"/>
          <w:sz w:val="28"/>
          <w:szCs w:val="28"/>
        </w:rPr>
      </w:pPr>
      <w:r>
        <w:rPr>
          <w:rFonts w:ascii="方正仿宋_GBK" w:eastAsia="方正仿宋_GBK" w:hAnsi="方正仿宋_GBK" w:cs="方正仿宋_GBK"/>
          <w:bCs/>
          <w:color w:val="000000" w:themeColor="text1"/>
          <w:sz w:val="28"/>
          <w:szCs w:val="28"/>
        </w:rPr>
        <w:t>1.2.1</w:t>
      </w:r>
      <w:r>
        <w:rPr>
          <w:rFonts w:ascii="方正仿宋_GBK" w:eastAsia="方正仿宋_GBK" w:hAnsi="方正仿宋_GBK" w:cs="方正仿宋_GBK" w:hint="eastAsia"/>
          <w:bCs/>
          <w:color w:val="000000" w:themeColor="text1"/>
          <w:sz w:val="28"/>
          <w:szCs w:val="28"/>
        </w:rPr>
        <w:t>检查风机盘管，及其控制</w:t>
      </w:r>
      <w:r>
        <w:rPr>
          <w:rFonts w:ascii="方正仿宋_GBK" w:eastAsia="方正仿宋_GBK" w:hAnsi="方正仿宋_GBK" w:cs="方正仿宋_GBK"/>
          <w:bCs/>
          <w:color w:val="000000" w:themeColor="text1"/>
          <w:sz w:val="28"/>
          <w:szCs w:val="28"/>
        </w:rPr>
        <w:t>/</w:t>
      </w:r>
      <w:r>
        <w:rPr>
          <w:rFonts w:ascii="方正仿宋_GBK" w:eastAsia="方正仿宋_GBK" w:hAnsi="方正仿宋_GBK" w:cs="方正仿宋_GBK" w:hint="eastAsia"/>
          <w:bCs/>
          <w:color w:val="000000" w:themeColor="text1"/>
          <w:sz w:val="28"/>
          <w:szCs w:val="28"/>
        </w:rPr>
        <w:t>感应装置。</w:t>
      </w:r>
    </w:p>
    <w:p w:rsidR="008F0C67" w:rsidRDefault="00711B57">
      <w:pPr>
        <w:spacing w:line="360" w:lineRule="auto"/>
        <w:rPr>
          <w:rFonts w:ascii="方正仿宋_GBK" w:eastAsia="方正仿宋_GBK" w:hAnsi="方正仿宋_GBK" w:cs="方正仿宋_GBK"/>
          <w:bCs/>
          <w:color w:val="000000" w:themeColor="text1"/>
          <w:sz w:val="28"/>
          <w:szCs w:val="28"/>
        </w:rPr>
      </w:pPr>
      <w:r>
        <w:rPr>
          <w:rFonts w:ascii="方正仿宋_GBK" w:eastAsia="方正仿宋_GBK" w:hAnsi="方正仿宋_GBK" w:cs="方正仿宋_GBK"/>
          <w:bCs/>
          <w:color w:val="000000" w:themeColor="text1"/>
          <w:sz w:val="28"/>
          <w:szCs w:val="28"/>
        </w:rPr>
        <w:t>1.2.2</w:t>
      </w:r>
      <w:r>
        <w:rPr>
          <w:rFonts w:ascii="方正仿宋_GBK" w:eastAsia="方正仿宋_GBK" w:hAnsi="方正仿宋_GBK" w:cs="方正仿宋_GBK" w:hint="eastAsia"/>
          <w:bCs/>
          <w:color w:val="000000" w:themeColor="text1"/>
          <w:sz w:val="28"/>
          <w:szCs w:val="28"/>
        </w:rPr>
        <w:t>检查冷凝排水盘和排水管道，确保没有阻隔堵塞、渗漏和溢流。</w:t>
      </w:r>
    </w:p>
    <w:p w:rsidR="008F0C67" w:rsidRDefault="00711B57">
      <w:pPr>
        <w:spacing w:line="360" w:lineRule="auto"/>
        <w:rPr>
          <w:rFonts w:ascii="方正仿宋_GBK" w:eastAsia="方正仿宋_GBK" w:hAnsi="方正仿宋_GBK" w:cs="方正仿宋_GBK"/>
          <w:bCs/>
          <w:color w:val="000000" w:themeColor="text1"/>
          <w:sz w:val="28"/>
          <w:szCs w:val="28"/>
        </w:rPr>
      </w:pPr>
      <w:r>
        <w:rPr>
          <w:rFonts w:ascii="方正仿宋_GBK" w:eastAsia="方正仿宋_GBK" w:hAnsi="方正仿宋_GBK" w:cs="方正仿宋_GBK"/>
          <w:bCs/>
          <w:color w:val="000000" w:themeColor="text1"/>
          <w:sz w:val="28"/>
          <w:szCs w:val="28"/>
        </w:rPr>
        <w:t>1.2.3</w:t>
      </w:r>
      <w:r>
        <w:rPr>
          <w:rFonts w:ascii="方正仿宋_GBK" w:eastAsia="方正仿宋_GBK" w:hAnsi="方正仿宋_GBK" w:cs="方正仿宋_GBK" w:hint="eastAsia"/>
          <w:bCs/>
          <w:color w:val="000000" w:themeColor="text1"/>
          <w:sz w:val="28"/>
          <w:szCs w:val="28"/>
        </w:rPr>
        <w:t>检查排气阀、补水阀，保证排气顺畅，阀门运转灵活。</w:t>
      </w:r>
    </w:p>
    <w:p w:rsidR="008F0C67" w:rsidRDefault="00711B57">
      <w:pPr>
        <w:spacing w:line="360" w:lineRule="auto"/>
        <w:rPr>
          <w:rFonts w:ascii="方正仿宋_GBK" w:eastAsia="方正仿宋_GBK" w:hAnsi="方正仿宋_GBK" w:cs="方正仿宋_GBK"/>
          <w:bCs/>
          <w:color w:val="000000" w:themeColor="text1"/>
          <w:sz w:val="28"/>
          <w:szCs w:val="28"/>
        </w:rPr>
      </w:pPr>
      <w:r>
        <w:rPr>
          <w:rFonts w:ascii="方正仿宋_GBK" w:eastAsia="方正仿宋_GBK" w:hAnsi="方正仿宋_GBK" w:cs="方正仿宋_GBK"/>
          <w:bCs/>
          <w:color w:val="000000" w:themeColor="text1"/>
          <w:sz w:val="28"/>
          <w:szCs w:val="28"/>
        </w:rPr>
        <w:t>1.2.4</w:t>
      </w:r>
      <w:r>
        <w:rPr>
          <w:rFonts w:ascii="方正仿宋_GBK" w:eastAsia="方正仿宋_GBK" w:hAnsi="方正仿宋_GBK" w:cs="方正仿宋_GBK" w:hint="eastAsia"/>
          <w:bCs/>
          <w:color w:val="000000" w:themeColor="text1"/>
          <w:sz w:val="28"/>
          <w:szCs w:val="28"/>
        </w:rPr>
        <w:t>检查控制</w:t>
      </w:r>
      <w:r>
        <w:rPr>
          <w:rFonts w:ascii="方正仿宋_GBK" w:eastAsia="方正仿宋_GBK" w:hAnsi="方正仿宋_GBK" w:cs="方正仿宋_GBK"/>
          <w:bCs/>
          <w:color w:val="000000" w:themeColor="text1"/>
          <w:sz w:val="28"/>
          <w:szCs w:val="28"/>
        </w:rPr>
        <w:t>/</w:t>
      </w:r>
      <w:r>
        <w:rPr>
          <w:rFonts w:ascii="方正仿宋_GBK" w:eastAsia="方正仿宋_GBK" w:hAnsi="方正仿宋_GBK" w:cs="方正仿宋_GBK" w:hint="eastAsia"/>
          <w:bCs/>
          <w:color w:val="000000" w:themeColor="text1"/>
          <w:sz w:val="28"/>
          <w:szCs w:val="28"/>
        </w:rPr>
        <w:t>保护装置。</w:t>
      </w:r>
    </w:p>
    <w:p w:rsidR="008F0C67" w:rsidRDefault="00711B57">
      <w:pPr>
        <w:spacing w:line="360" w:lineRule="auto"/>
        <w:rPr>
          <w:rFonts w:ascii="方正仿宋_GBK" w:eastAsia="方正仿宋_GBK" w:hAnsi="方正仿宋_GBK" w:cs="方正仿宋_GBK"/>
          <w:bCs/>
          <w:color w:val="000000" w:themeColor="text1"/>
          <w:sz w:val="28"/>
          <w:szCs w:val="28"/>
        </w:rPr>
      </w:pPr>
      <w:r>
        <w:rPr>
          <w:rFonts w:ascii="方正仿宋_GBK" w:eastAsia="方正仿宋_GBK" w:hAnsi="方正仿宋_GBK" w:cs="方正仿宋_GBK"/>
          <w:bCs/>
          <w:color w:val="000000" w:themeColor="text1"/>
          <w:sz w:val="28"/>
          <w:szCs w:val="28"/>
        </w:rPr>
        <w:t>1.2.5</w:t>
      </w:r>
      <w:r>
        <w:rPr>
          <w:rFonts w:ascii="方正仿宋_GBK" w:eastAsia="方正仿宋_GBK" w:hAnsi="方正仿宋_GBK" w:cs="方正仿宋_GBK" w:hint="eastAsia"/>
          <w:bCs/>
          <w:color w:val="000000" w:themeColor="text1"/>
          <w:sz w:val="28"/>
          <w:szCs w:val="28"/>
        </w:rPr>
        <w:t>视察和调整任何异常的运行噪音和振动。</w:t>
      </w:r>
    </w:p>
    <w:p w:rsidR="008F0C67" w:rsidRDefault="00711B57">
      <w:pPr>
        <w:spacing w:line="360" w:lineRule="auto"/>
        <w:rPr>
          <w:rFonts w:ascii="方正仿宋_GBK" w:eastAsia="方正仿宋_GBK" w:hAnsi="方正仿宋_GBK" w:cs="方正仿宋_GBK"/>
          <w:bCs/>
          <w:color w:val="000000" w:themeColor="text1"/>
          <w:sz w:val="28"/>
          <w:szCs w:val="28"/>
        </w:rPr>
      </w:pPr>
      <w:r>
        <w:rPr>
          <w:rFonts w:ascii="方正仿宋_GBK" w:eastAsia="方正仿宋_GBK" w:hAnsi="方正仿宋_GBK" w:cs="方正仿宋_GBK"/>
          <w:bCs/>
          <w:color w:val="000000" w:themeColor="text1"/>
          <w:sz w:val="28"/>
          <w:szCs w:val="28"/>
        </w:rPr>
        <w:t>1.2.6</w:t>
      </w:r>
      <w:r>
        <w:rPr>
          <w:rFonts w:ascii="方正仿宋_GBK" w:eastAsia="方正仿宋_GBK" w:hAnsi="方正仿宋_GBK" w:cs="方正仿宋_GBK" w:hint="eastAsia"/>
          <w:bCs/>
          <w:color w:val="000000" w:themeColor="text1"/>
          <w:sz w:val="28"/>
          <w:szCs w:val="28"/>
        </w:rPr>
        <w:t>检查所有可处理的组件。</w:t>
      </w:r>
    </w:p>
    <w:p w:rsidR="008F0C67" w:rsidRDefault="00711B57">
      <w:pPr>
        <w:spacing w:line="360" w:lineRule="auto"/>
        <w:rPr>
          <w:rFonts w:ascii="方正仿宋_GBK" w:eastAsia="方正仿宋_GBK" w:hAnsi="方正仿宋_GBK" w:cs="方正仿宋_GBK"/>
          <w:bCs/>
          <w:color w:val="000000" w:themeColor="text1"/>
          <w:sz w:val="28"/>
          <w:szCs w:val="28"/>
        </w:rPr>
      </w:pPr>
      <w:r>
        <w:rPr>
          <w:rFonts w:ascii="方正仿宋_GBK" w:eastAsia="方正仿宋_GBK" w:hAnsi="方正仿宋_GBK" w:cs="方正仿宋_GBK"/>
          <w:bCs/>
          <w:color w:val="000000" w:themeColor="text1"/>
          <w:sz w:val="28"/>
          <w:szCs w:val="28"/>
        </w:rPr>
        <w:t>1.2.7</w:t>
      </w:r>
      <w:r>
        <w:rPr>
          <w:rFonts w:ascii="方正仿宋_GBK" w:eastAsia="方正仿宋_GBK" w:hAnsi="方正仿宋_GBK" w:cs="方正仿宋_GBK" w:hint="eastAsia"/>
          <w:bCs/>
          <w:color w:val="000000" w:themeColor="text1"/>
          <w:sz w:val="28"/>
          <w:szCs w:val="28"/>
        </w:rPr>
        <w:t>检查管道保温，确保空调夏季运行时无漏水现象。</w:t>
      </w:r>
    </w:p>
    <w:p w:rsidR="008F0C67" w:rsidRDefault="00711B57">
      <w:pPr>
        <w:spacing w:line="360" w:lineRule="auto"/>
        <w:rPr>
          <w:rFonts w:ascii="方正仿宋_GBK" w:eastAsia="方正仿宋_GBK" w:hAnsi="方正仿宋_GBK" w:cs="方正仿宋_GBK"/>
          <w:b/>
          <w:bCs/>
          <w:color w:val="000000" w:themeColor="text1"/>
          <w:sz w:val="28"/>
          <w:szCs w:val="28"/>
        </w:rPr>
      </w:pPr>
      <w:r>
        <w:rPr>
          <w:rFonts w:ascii="方正仿宋_GBK" w:eastAsia="方正仿宋_GBK" w:hAnsi="方正仿宋_GBK" w:cs="方正仿宋_GBK"/>
          <w:b/>
          <w:bCs/>
          <w:color w:val="000000" w:themeColor="text1"/>
          <w:sz w:val="28"/>
          <w:szCs w:val="28"/>
        </w:rPr>
        <w:t>2.</w:t>
      </w:r>
      <w:r>
        <w:rPr>
          <w:rFonts w:ascii="方正仿宋_GBK" w:eastAsia="方正仿宋_GBK" w:hAnsi="方正仿宋_GBK" w:cs="方正仿宋_GBK" w:hint="eastAsia"/>
          <w:b/>
          <w:bCs/>
          <w:color w:val="000000" w:themeColor="text1"/>
          <w:sz w:val="28"/>
          <w:szCs w:val="28"/>
        </w:rPr>
        <w:t>季度检查维修</w:t>
      </w:r>
    </w:p>
    <w:p w:rsidR="008F0C67" w:rsidRDefault="00711B57">
      <w:pPr>
        <w:spacing w:line="360" w:lineRule="auto"/>
        <w:rPr>
          <w:rFonts w:ascii="方正仿宋_GBK" w:eastAsia="方正仿宋_GBK" w:hAnsi="方正仿宋_GBK" w:cs="方正仿宋_GBK"/>
          <w:b/>
          <w:bCs/>
          <w:color w:val="000000" w:themeColor="text1"/>
          <w:sz w:val="28"/>
          <w:szCs w:val="28"/>
        </w:rPr>
      </w:pPr>
      <w:r>
        <w:rPr>
          <w:rFonts w:ascii="方正仿宋_GBK" w:eastAsia="方正仿宋_GBK" w:hAnsi="方正仿宋_GBK" w:cs="方正仿宋_GBK"/>
          <w:b/>
          <w:bCs/>
          <w:color w:val="000000" w:themeColor="text1"/>
          <w:sz w:val="28"/>
          <w:szCs w:val="28"/>
        </w:rPr>
        <w:t xml:space="preserve">2.1 </w:t>
      </w:r>
      <w:r>
        <w:rPr>
          <w:rFonts w:ascii="方正仿宋_GBK" w:eastAsia="方正仿宋_GBK" w:hAnsi="方正仿宋_GBK" w:cs="方正仿宋_GBK" w:hint="eastAsia"/>
          <w:b/>
          <w:bCs/>
          <w:color w:val="000000" w:themeColor="text1"/>
          <w:sz w:val="28"/>
          <w:szCs w:val="28"/>
        </w:rPr>
        <w:t>空调主机</w:t>
      </w:r>
    </w:p>
    <w:p w:rsidR="008F0C67" w:rsidRDefault="00711B57">
      <w:pPr>
        <w:rPr>
          <w:rFonts w:ascii="方正仿宋_GBK" w:eastAsia="方正仿宋_GBK" w:hAnsi="方正仿宋_GBK" w:cs="方正仿宋_GBK"/>
          <w:bCs/>
          <w:color w:val="000000" w:themeColor="text1"/>
          <w:sz w:val="28"/>
          <w:szCs w:val="28"/>
        </w:rPr>
      </w:pPr>
      <w:bookmarkStart w:id="49" w:name="OLE_LINK5"/>
      <w:r>
        <w:rPr>
          <w:rFonts w:ascii="方正仿宋_GBK" w:eastAsia="方正仿宋_GBK" w:hAnsi="方正仿宋_GBK" w:cs="方正仿宋_GBK"/>
          <w:bCs/>
          <w:color w:val="000000" w:themeColor="text1"/>
          <w:sz w:val="28"/>
          <w:szCs w:val="28"/>
        </w:rPr>
        <w:t>2.1.</w:t>
      </w:r>
      <w:bookmarkEnd w:id="49"/>
      <w:r>
        <w:rPr>
          <w:rFonts w:ascii="方正仿宋_GBK" w:eastAsia="方正仿宋_GBK" w:hAnsi="方正仿宋_GBK" w:cs="方正仿宋_GBK"/>
          <w:bCs/>
          <w:color w:val="000000" w:themeColor="text1"/>
          <w:sz w:val="28"/>
          <w:szCs w:val="28"/>
        </w:rPr>
        <w:t>1</w:t>
      </w:r>
      <w:r>
        <w:rPr>
          <w:rFonts w:ascii="方正仿宋_GBK" w:eastAsia="方正仿宋_GBK" w:hAnsi="方正仿宋_GBK" w:cs="方正仿宋_GBK" w:hint="eastAsia"/>
          <w:bCs/>
          <w:color w:val="000000" w:themeColor="text1"/>
          <w:sz w:val="28"/>
          <w:szCs w:val="28"/>
        </w:rPr>
        <w:t>检查机组运行情况，记录分析运行数据；</w:t>
      </w:r>
    </w:p>
    <w:p w:rsidR="008F0C67" w:rsidRDefault="00711B57">
      <w:pPr>
        <w:rPr>
          <w:rFonts w:ascii="方正仿宋_GBK" w:eastAsia="方正仿宋_GBK" w:hAnsi="方正仿宋_GBK" w:cs="方正仿宋_GBK"/>
          <w:bCs/>
          <w:color w:val="000000" w:themeColor="text1"/>
          <w:sz w:val="28"/>
          <w:szCs w:val="28"/>
        </w:rPr>
      </w:pPr>
      <w:r>
        <w:rPr>
          <w:rFonts w:ascii="方正仿宋_GBK" w:eastAsia="方正仿宋_GBK" w:hAnsi="方正仿宋_GBK" w:cs="方正仿宋_GBK" w:hint="eastAsia"/>
          <w:bCs/>
          <w:color w:val="000000" w:themeColor="text1"/>
          <w:sz w:val="28"/>
          <w:szCs w:val="28"/>
        </w:rPr>
        <w:t>包括：蒸发器进出水水温，进出水水压；</w:t>
      </w:r>
    </w:p>
    <w:p w:rsidR="008F0C67" w:rsidRDefault="00711B57">
      <w:pPr>
        <w:rPr>
          <w:rFonts w:ascii="方正仿宋_GBK" w:eastAsia="方正仿宋_GBK" w:hAnsi="方正仿宋_GBK" w:cs="方正仿宋_GBK"/>
          <w:bCs/>
          <w:color w:val="000000" w:themeColor="text1"/>
          <w:sz w:val="28"/>
          <w:szCs w:val="28"/>
        </w:rPr>
      </w:pPr>
      <w:r>
        <w:rPr>
          <w:rFonts w:ascii="方正仿宋_GBK" w:eastAsia="方正仿宋_GBK" w:hAnsi="方正仿宋_GBK" w:cs="方正仿宋_GBK" w:hint="eastAsia"/>
          <w:bCs/>
          <w:color w:val="000000" w:themeColor="text1"/>
          <w:sz w:val="28"/>
          <w:szCs w:val="28"/>
        </w:rPr>
        <w:t>压缩机吸气及排气压力；</w:t>
      </w:r>
    </w:p>
    <w:p w:rsidR="008F0C67" w:rsidRDefault="00711B57">
      <w:pPr>
        <w:rPr>
          <w:rFonts w:ascii="方正仿宋_GBK" w:eastAsia="方正仿宋_GBK" w:hAnsi="方正仿宋_GBK" w:cs="方正仿宋_GBK"/>
          <w:bCs/>
          <w:color w:val="000000" w:themeColor="text1"/>
          <w:sz w:val="28"/>
          <w:szCs w:val="28"/>
        </w:rPr>
      </w:pPr>
      <w:r>
        <w:rPr>
          <w:rFonts w:ascii="方正仿宋_GBK" w:eastAsia="方正仿宋_GBK" w:hAnsi="方正仿宋_GBK" w:cs="方正仿宋_GBK" w:hint="eastAsia"/>
          <w:bCs/>
          <w:color w:val="000000" w:themeColor="text1"/>
          <w:sz w:val="28"/>
          <w:szCs w:val="28"/>
        </w:rPr>
        <w:t>机组供电电压及压缩机三相电压、电流。</w:t>
      </w:r>
    </w:p>
    <w:p w:rsidR="008F0C67" w:rsidRDefault="00711B57">
      <w:pPr>
        <w:rPr>
          <w:rFonts w:ascii="方正仿宋_GBK" w:eastAsia="方正仿宋_GBK" w:hAnsi="方正仿宋_GBK" w:cs="方正仿宋_GBK"/>
          <w:bCs/>
          <w:color w:val="000000" w:themeColor="text1"/>
          <w:sz w:val="28"/>
          <w:szCs w:val="28"/>
        </w:rPr>
      </w:pPr>
      <w:r>
        <w:rPr>
          <w:rFonts w:ascii="方正仿宋_GBK" w:eastAsia="方正仿宋_GBK" w:hAnsi="方正仿宋_GBK" w:cs="方正仿宋_GBK"/>
          <w:bCs/>
          <w:color w:val="000000" w:themeColor="text1"/>
          <w:sz w:val="28"/>
          <w:szCs w:val="28"/>
        </w:rPr>
        <w:lastRenderedPageBreak/>
        <w:t>2.1.2</w:t>
      </w:r>
      <w:r>
        <w:rPr>
          <w:rFonts w:ascii="方正仿宋_GBK" w:eastAsia="方正仿宋_GBK" w:hAnsi="方正仿宋_GBK" w:cs="方正仿宋_GBK" w:hint="eastAsia"/>
          <w:bCs/>
          <w:color w:val="000000" w:themeColor="text1"/>
          <w:sz w:val="28"/>
          <w:szCs w:val="28"/>
        </w:rPr>
        <w:t>检查压缩机润滑油的油位及颜色。</w:t>
      </w:r>
    </w:p>
    <w:p w:rsidR="008F0C67" w:rsidRDefault="00711B57">
      <w:pPr>
        <w:rPr>
          <w:rFonts w:ascii="方正仿宋_GBK" w:eastAsia="方正仿宋_GBK" w:hAnsi="方正仿宋_GBK" w:cs="方正仿宋_GBK"/>
          <w:bCs/>
          <w:color w:val="000000" w:themeColor="text1"/>
          <w:sz w:val="28"/>
          <w:szCs w:val="28"/>
        </w:rPr>
      </w:pPr>
      <w:r>
        <w:rPr>
          <w:rFonts w:ascii="方正仿宋_GBK" w:eastAsia="方正仿宋_GBK" w:hAnsi="方正仿宋_GBK" w:cs="方正仿宋_GBK"/>
          <w:bCs/>
          <w:color w:val="000000" w:themeColor="text1"/>
          <w:sz w:val="28"/>
          <w:szCs w:val="28"/>
        </w:rPr>
        <w:t>2.1.3</w:t>
      </w:r>
      <w:r>
        <w:rPr>
          <w:rFonts w:ascii="方正仿宋_GBK" w:eastAsia="方正仿宋_GBK" w:hAnsi="方正仿宋_GBK" w:cs="方正仿宋_GBK" w:hint="eastAsia"/>
          <w:bCs/>
          <w:color w:val="000000" w:themeColor="text1"/>
          <w:sz w:val="28"/>
          <w:szCs w:val="28"/>
        </w:rPr>
        <w:t>检查液路视镜的颜色，判别制冷回路的干燥情况。</w:t>
      </w:r>
    </w:p>
    <w:p w:rsidR="008F0C67" w:rsidRDefault="00711B57">
      <w:pPr>
        <w:rPr>
          <w:rFonts w:ascii="方正仿宋_GBK" w:eastAsia="方正仿宋_GBK" w:hAnsi="方正仿宋_GBK" w:cs="方正仿宋_GBK"/>
          <w:bCs/>
          <w:color w:val="000000" w:themeColor="text1"/>
          <w:sz w:val="28"/>
          <w:szCs w:val="28"/>
        </w:rPr>
      </w:pPr>
      <w:r>
        <w:rPr>
          <w:rFonts w:ascii="方正仿宋_GBK" w:eastAsia="方正仿宋_GBK" w:hAnsi="方正仿宋_GBK" w:cs="方正仿宋_GBK"/>
          <w:bCs/>
          <w:color w:val="000000" w:themeColor="text1"/>
          <w:sz w:val="28"/>
          <w:szCs w:val="28"/>
        </w:rPr>
        <w:t>2.1.4</w:t>
      </w:r>
      <w:r>
        <w:rPr>
          <w:rFonts w:ascii="方正仿宋_GBK" w:eastAsia="方正仿宋_GBK" w:hAnsi="方正仿宋_GBK" w:cs="方正仿宋_GBK" w:hint="eastAsia"/>
          <w:bCs/>
          <w:color w:val="000000" w:themeColor="text1"/>
          <w:sz w:val="28"/>
          <w:szCs w:val="28"/>
        </w:rPr>
        <w:t>检查膨胀阀工作情况及液路电磁阀通断情况。</w:t>
      </w:r>
    </w:p>
    <w:p w:rsidR="008F0C67" w:rsidRDefault="00711B57">
      <w:pPr>
        <w:rPr>
          <w:rFonts w:ascii="方正仿宋_GBK" w:eastAsia="方正仿宋_GBK" w:hAnsi="方正仿宋_GBK" w:cs="方正仿宋_GBK"/>
          <w:bCs/>
          <w:color w:val="000000" w:themeColor="text1"/>
          <w:sz w:val="28"/>
          <w:szCs w:val="28"/>
        </w:rPr>
      </w:pPr>
      <w:r>
        <w:rPr>
          <w:rFonts w:ascii="方正仿宋_GBK" w:eastAsia="方正仿宋_GBK" w:hAnsi="方正仿宋_GBK" w:cs="方正仿宋_GBK"/>
          <w:bCs/>
          <w:color w:val="000000" w:themeColor="text1"/>
          <w:sz w:val="28"/>
          <w:szCs w:val="28"/>
        </w:rPr>
        <w:t>2.1.5</w:t>
      </w:r>
      <w:r>
        <w:rPr>
          <w:rFonts w:ascii="方正仿宋_GBK" w:eastAsia="方正仿宋_GBK" w:hAnsi="方正仿宋_GBK" w:cs="方正仿宋_GBK" w:hint="eastAsia"/>
          <w:bCs/>
          <w:color w:val="000000" w:themeColor="text1"/>
          <w:sz w:val="28"/>
          <w:szCs w:val="28"/>
        </w:rPr>
        <w:t>检查电控系统的动作程序，并清理控制启动盘。</w:t>
      </w:r>
    </w:p>
    <w:p w:rsidR="008F0C67" w:rsidRDefault="00711B57">
      <w:pPr>
        <w:rPr>
          <w:rFonts w:ascii="方正仿宋_GBK" w:eastAsia="方正仿宋_GBK" w:hAnsi="方正仿宋_GBK" w:cs="方正仿宋_GBK"/>
          <w:bCs/>
          <w:color w:val="000000" w:themeColor="text1"/>
          <w:sz w:val="28"/>
          <w:szCs w:val="28"/>
        </w:rPr>
      </w:pPr>
      <w:r>
        <w:rPr>
          <w:rFonts w:ascii="方正仿宋_GBK" w:eastAsia="方正仿宋_GBK" w:hAnsi="方正仿宋_GBK" w:cs="方正仿宋_GBK"/>
          <w:bCs/>
          <w:color w:val="000000" w:themeColor="text1"/>
          <w:sz w:val="28"/>
          <w:szCs w:val="28"/>
        </w:rPr>
        <w:t>2.1.6</w:t>
      </w:r>
      <w:r>
        <w:rPr>
          <w:rFonts w:ascii="方正仿宋_GBK" w:eastAsia="方正仿宋_GBK" w:hAnsi="方正仿宋_GBK" w:cs="方正仿宋_GBK" w:hint="eastAsia"/>
          <w:bCs/>
          <w:color w:val="000000" w:themeColor="text1"/>
          <w:sz w:val="28"/>
          <w:szCs w:val="28"/>
        </w:rPr>
        <w:t>检查机组是否有异常噪音及震动。</w:t>
      </w:r>
    </w:p>
    <w:p w:rsidR="008F0C67" w:rsidRDefault="00711B57">
      <w:pPr>
        <w:rPr>
          <w:rFonts w:ascii="方正仿宋_GBK" w:eastAsia="方正仿宋_GBK" w:hAnsi="方正仿宋_GBK" w:cs="方正仿宋_GBK"/>
          <w:bCs/>
          <w:color w:val="000000" w:themeColor="text1"/>
          <w:sz w:val="28"/>
          <w:szCs w:val="28"/>
        </w:rPr>
      </w:pPr>
      <w:r>
        <w:rPr>
          <w:rFonts w:ascii="方正仿宋_GBK" w:eastAsia="方正仿宋_GBK" w:hAnsi="方正仿宋_GBK" w:cs="方正仿宋_GBK"/>
          <w:bCs/>
          <w:color w:val="000000" w:themeColor="text1"/>
          <w:sz w:val="28"/>
          <w:szCs w:val="28"/>
        </w:rPr>
        <w:t>2.1.7</w:t>
      </w:r>
      <w:r>
        <w:rPr>
          <w:rFonts w:ascii="方正仿宋_GBK" w:eastAsia="方正仿宋_GBK" w:hAnsi="方正仿宋_GBK" w:cs="方正仿宋_GBK" w:hint="eastAsia"/>
          <w:bCs/>
          <w:color w:val="000000" w:themeColor="text1"/>
          <w:sz w:val="28"/>
          <w:szCs w:val="28"/>
        </w:rPr>
        <w:t>检查机组的密闭性。</w:t>
      </w:r>
    </w:p>
    <w:p w:rsidR="008F0C67" w:rsidRDefault="00711B57">
      <w:pPr>
        <w:rPr>
          <w:rFonts w:ascii="方正仿宋_GBK" w:eastAsia="方正仿宋_GBK" w:hAnsi="方正仿宋_GBK" w:cs="方正仿宋_GBK"/>
          <w:bCs/>
          <w:color w:val="000000" w:themeColor="text1"/>
          <w:sz w:val="28"/>
          <w:szCs w:val="28"/>
        </w:rPr>
      </w:pPr>
      <w:r>
        <w:rPr>
          <w:rFonts w:ascii="方正仿宋_GBK" w:eastAsia="方正仿宋_GBK" w:hAnsi="方正仿宋_GBK" w:cs="方正仿宋_GBK"/>
          <w:bCs/>
          <w:color w:val="000000" w:themeColor="text1"/>
          <w:sz w:val="28"/>
          <w:szCs w:val="28"/>
        </w:rPr>
        <w:t>2.1.8</w:t>
      </w:r>
      <w:r>
        <w:rPr>
          <w:rFonts w:ascii="方正仿宋_GBK" w:eastAsia="方正仿宋_GBK" w:hAnsi="方正仿宋_GBK" w:cs="方正仿宋_GBK" w:hint="eastAsia"/>
          <w:bCs/>
          <w:color w:val="000000" w:themeColor="text1"/>
          <w:sz w:val="28"/>
          <w:szCs w:val="28"/>
        </w:rPr>
        <w:t>检查水泵运行状况。</w:t>
      </w:r>
    </w:p>
    <w:p w:rsidR="008F0C67" w:rsidRDefault="00711B57">
      <w:pPr>
        <w:spacing w:line="360" w:lineRule="auto"/>
        <w:rPr>
          <w:rFonts w:ascii="方正仿宋_GBK" w:eastAsia="方正仿宋_GBK" w:hAnsi="方正仿宋_GBK" w:cs="方正仿宋_GBK"/>
          <w:b/>
          <w:bCs/>
          <w:color w:val="000000" w:themeColor="text1"/>
          <w:sz w:val="28"/>
          <w:szCs w:val="28"/>
        </w:rPr>
      </w:pPr>
      <w:r>
        <w:rPr>
          <w:rFonts w:ascii="方正仿宋_GBK" w:eastAsia="方正仿宋_GBK" w:hAnsi="方正仿宋_GBK" w:cs="方正仿宋_GBK"/>
          <w:b/>
          <w:bCs/>
          <w:color w:val="000000" w:themeColor="text1"/>
          <w:sz w:val="28"/>
          <w:szCs w:val="28"/>
        </w:rPr>
        <w:t xml:space="preserve">2.2 </w:t>
      </w:r>
      <w:r>
        <w:rPr>
          <w:rFonts w:ascii="方正仿宋_GBK" w:eastAsia="方正仿宋_GBK" w:hAnsi="方正仿宋_GBK" w:cs="方正仿宋_GBK" w:hint="eastAsia"/>
          <w:b/>
          <w:bCs/>
          <w:color w:val="000000" w:themeColor="text1"/>
          <w:sz w:val="28"/>
          <w:szCs w:val="28"/>
        </w:rPr>
        <w:t>风机盘管</w:t>
      </w:r>
    </w:p>
    <w:p w:rsidR="008F0C67" w:rsidRDefault="00711B57">
      <w:pPr>
        <w:spacing w:line="360" w:lineRule="auto"/>
        <w:rPr>
          <w:rFonts w:ascii="方正仿宋_GBK" w:eastAsia="方正仿宋_GBK" w:hAnsi="方正仿宋_GBK" w:cs="方正仿宋_GBK"/>
          <w:bCs/>
          <w:color w:val="000000" w:themeColor="text1"/>
          <w:sz w:val="28"/>
          <w:szCs w:val="28"/>
        </w:rPr>
      </w:pPr>
      <w:bookmarkStart w:id="50" w:name="OLE_LINK4"/>
      <w:r>
        <w:rPr>
          <w:rFonts w:ascii="方正仿宋_GBK" w:eastAsia="方正仿宋_GBK" w:hAnsi="方正仿宋_GBK" w:cs="方正仿宋_GBK"/>
          <w:bCs/>
          <w:color w:val="000000" w:themeColor="text1"/>
          <w:sz w:val="28"/>
          <w:szCs w:val="28"/>
        </w:rPr>
        <w:t>2.2.</w:t>
      </w:r>
      <w:bookmarkEnd w:id="50"/>
      <w:r>
        <w:rPr>
          <w:rFonts w:ascii="方正仿宋_GBK" w:eastAsia="方正仿宋_GBK" w:hAnsi="方正仿宋_GBK" w:cs="方正仿宋_GBK"/>
          <w:bCs/>
          <w:color w:val="000000" w:themeColor="text1"/>
          <w:sz w:val="28"/>
          <w:szCs w:val="28"/>
        </w:rPr>
        <w:t>1</w:t>
      </w:r>
      <w:r>
        <w:rPr>
          <w:rFonts w:ascii="方正仿宋_GBK" w:eastAsia="方正仿宋_GBK" w:hAnsi="方正仿宋_GBK" w:cs="方正仿宋_GBK" w:hint="eastAsia"/>
          <w:bCs/>
          <w:color w:val="000000" w:themeColor="text1"/>
          <w:sz w:val="28"/>
          <w:szCs w:val="28"/>
        </w:rPr>
        <w:t>检查控制电源，确保接线紧密，元件无烧蚀变色。</w:t>
      </w:r>
    </w:p>
    <w:p w:rsidR="008F0C67" w:rsidRDefault="00711B57">
      <w:pPr>
        <w:spacing w:line="360" w:lineRule="auto"/>
        <w:rPr>
          <w:rFonts w:ascii="方正仿宋_GBK" w:eastAsia="方正仿宋_GBK" w:hAnsi="方正仿宋_GBK" w:cs="方正仿宋_GBK"/>
          <w:bCs/>
          <w:color w:val="000000" w:themeColor="text1"/>
          <w:sz w:val="28"/>
          <w:szCs w:val="28"/>
        </w:rPr>
      </w:pPr>
      <w:r>
        <w:rPr>
          <w:rFonts w:ascii="方正仿宋_GBK" w:eastAsia="方正仿宋_GBK" w:hAnsi="方正仿宋_GBK" w:cs="方正仿宋_GBK"/>
          <w:bCs/>
          <w:color w:val="000000" w:themeColor="text1"/>
          <w:sz w:val="28"/>
          <w:szCs w:val="28"/>
        </w:rPr>
        <w:t>2.2.2</w:t>
      </w:r>
      <w:r>
        <w:rPr>
          <w:rFonts w:ascii="方正仿宋_GBK" w:eastAsia="方正仿宋_GBK" w:hAnsi="方正仿宋_GBK" w:cs="方正仿宋_GBK" w:hint="eastAsia"/>
          <w:bCs/>
          <w:color w:val="000000" w:themeColor="text1"/>
          <w:sz w:val="28"/>
          <w:szCs w:val="28"/>
        </w:rPr>
        <w:t>正常使用检查开关阀门、温控开关，确保开关显示、控制正常。</w:t>
      </w:r>
    </w:p>
    <w:p w:rsidR="008F0C67" w:rsidRDefault="00711B57">
      <w:pPr>
        <w:spacing w:line="360" w:lineRule="auto"/>
        <w:rPr>
          <w:rFonts w:ascii="方正仿宋_GBK" w:eastAsia="方正仿宋_GBK" w:hAnsi="方正仿宋_GBK" w:cs="方正仿宋_GBK"/>
          <w:bCs/>
          <w:color w:val="000000" w:themeColor="text1"/>
          <w:sz w:val="28"/>
          <w:szCs w:val="28"/>
        </w:rPr>
      </w:pPr>
      <w:r>
        <w:rPr>
          <w:rFonts w:ascii="方正仿宋_GBK" w:eastAsia="方正仿宋_GBK" w:hAnsi="方正仿宋_GBK" w:cs="方正仿宋_GBK"/>
          <w:bCs/>
          <w:color w:val="000000" w:themeColor="text1"/>
          <w:sz w:val="28"/>
          <w:szCs w:val="28"/>
        </w:rPr>
        <w:t>2.2.3</w:t>
      </w:r>
      <w:r>
        <w:rPr>
          <w:rFonts w:ascii="方正仿宋_GBK" w:eastAsia="方正仿宋_GBK" w:hAnsi="方正仿宋_GBK" w:cs="方正仿宋_GBK" w:hint="eastAsia"/>
          <w:bCs/>
          <w:color w:val="000000" w:themeColor="text1"/>
          <w:sz w:val="28"/>
          <w:szCs w:val="28"/>
        </w:rPr>
        <w:t>水流开关</w:t>
      </w:r>
      <w:r>
        <w:rPr>
          <w:rFonts w:ascii="方正仿宋_GBK" w:eastAsia="方正仿宋_GBK" w:hAnsi="方正仿宋_GBK" w:cs="方正仿宋_GBK"/>
          <w:bCs/>
          <w:color w:val="000000" w:themeColor="text1"/>
          <w:sz w:val="28"/>
          <w:szCs w:val="28"/>
        </w:rPr>
        <w:t>3</w:t>
      </w:r>
      <w:r>
        <w:rPr>
          <w:rFonts w:ascii="方正仿宋_GBK" w:eastAsia="方正仿宋_GBK" w:hAnsi="方正仿宋_GBK" w:cs="方正仿宋_GBK" w:hint="eastAsia"/>
          <w:bCs/>
          <w:color w:val="000000" w:themeColor="text1"/>
          <w:sz w:val="28"/>
          <w:szCs w:val="28"/>
        </w:rPr>
        <w:t>月一次，确保开关稳定、灵敏。</w:t>
      </w:r>
    </w:p>
    <w:p w:rsidR="008F0C67" w:rsidRDefault="00711B57">
      <w:pPr>
        <w:spacing w:line="360" w:lineRule="auto"/>
        <w:rPr>
          <w:rFonts w:ascii="方正仿宋_GBK" w:eastAsia="方正仿宋_GBK" w:hAnsi="方正仿宋_GBK" w:cs="方正仿宋_GBK"/>
          <w:bCs/>
          <w:color w:val="000000" w:themeColor="text1"/>
          <w:sz w:val="28"/>
          <w:szCs w:val="28"/>
        </w:rPr>
      </w:pPr>
      <w:r>
        <w:rPr>
          <w:rFonts w:ascii="方正仿宋_GBK" w:eastAsia="方正仿宋_GBK" w:hAnsi="方正仿宋_GBK" w:cs="方正仿宋_GBK"/>
          <w:bCs/>
          <w:color w:val="000000" w:themeColor="text1"/>
          <w:sz w:val="28"/>
          <w:szCs w:val="28"/>
        </w:rPr>
        <w:t>2.2.4</w:t>
      </w:r>
      <w:r>
        <w:rPr>
          <w:rFonts w:ascii="方正仿宋_GBK" w:eastAsia="方正仿宋_GBK" w:hAnsi="方正仿宋_GBK" w:cs="方正仿宋_GBK" w:hint="eastAsia"/>
          <w:bCs/>
          <w:color w:val="000000" w:themeColor="text1"/>
          <w:sz w:val="28"/>
          <w:szCs w:val="28"/>
        </w:rPr>
        <w:t>每季度检测送风风速和温度情况，确保末端制冷</w:t>
      </w:r>
      <w:r>
        <w:rPr>
          <w:rFonts w:ascii="方正仿宋_GBK" w:eastAsia="方正仿宋_GBK" w:hAnsi="方正仿宋_GBK" w:cs="方正仿宋_GBK"/>
          <w:bCs/>
          <w:color w:val="000000" w:themeColor="text1"/>
          <w:sz w:val="28"/>
          <w:szCs w:val="28"/>
        </w:rPr>
        <w:t>/</w:t>
      </w:r>
      <w:r>
        <w:rPr>
          <w:rFonts w:ascii="方正仿宋_GBK" w:eastAsia="方正仿宋_GBK" w:hAnsi="方正仿宋_GBK" w:cs="方正仿宋_GBK" w:hint="eastAsia"/>
          <w:bCs/>
          <w:color w:val="000000" w:themeColor="text1"/>
          <w:sz w:val="28"/>
          <w:szCs w:val="28"/>
        </w:rPr>
        <w:t>采暖效果。</w:t>
      </w:r>
    </w:p>
    <w:p w:rsidR="008F0C67" w:rsidRDefault="00711B57">
      <w:pPr>
        <w:spacing w:line="360" w:lineRule="auto"/>
        <w:rPr>
          <w:rFonts w:ascii="方正仿宋_GBK" w:eastAsia="方正仿宋_GBK" w:hAnsi="方正仿宋_GBK" w:cs="方正仿宋_GBK"/>
          <w:b/>
          <w:bCs/>
          <w:color w:val="000000" w:themeColor="text1"/>
          <w:sz w:val="28"/>
          <w:szCs w:val="28"/>
        </w:rPr>
      </w:pPr>
      <w:r>
        <w:rPr>
          <w:rFonts w:ascii="方正仿宋_GBK" w:eastAsia="方正仿宋_GBK" w:hAnsi="方正仿宋_GBK" w:cs="方正仿宋_GBK"/>
          <w:b/>
          <w:bCs/>
          <w:color w:val="000000" w:themeColor="text1"/>
          <w:sz w:val="28"/>
          <w:szCs w:val="28"/>
        </w:rPr>
        <w:t>3.</w:t>
      </w:r>
      <w:r>
        <w:rPr>
          <w:rFonts w:ascii="方正仿宋_GBK" w:eastAsia="方正仿宋_GBK" w:hAnsi="方正仿宋_GBK" w:cs="方正仿宋_GBK" w:hint="eastAsia"/>
          <w:b/>
          <w:bCs/>
          <w:color w:val="000000" w:themeColor="text1"/>
          <w:sz w:val="28"/>
          <w:szCs w:val="28"/>
        </w:rPr>
        <w:t>年度检查维修</w:t>
      </w:r>
    </w:p>
    <w:p w:rsidR="008F0C67" w:rsidRDefault="00711B57">
      <w:pPr>
        <w:spacing w:line="360" w:lineRule="auto"/>
        <w:rPr>
          <w:rFonts w:ascii="方正仿宋_GBK" w:eastAsia="方正仿宋_GBK" w:hAnsi="方正仿宋_GBK" w:cs="方正仿宋_GBK"/>
          <w:bCs/>
          <w:color w:val="000000" w:themeColor="text1"/>
          <w:sz w:val="28"/>
          <w:szCs w:val="28"/>
        </w:rPr>
      </w:pPr>
      <w:r>
        <w:rPr>
          <w:rFonts w:ascii="方正仿宋_GBK" w:eastAsia="方正仿宋_GBK" w:hAnsi="方正仿宋_GBK" w:cs="方正仿宋_GBK" w:hint="eastAsia"/>
          <w:bCs/>
          <w:color w:val="000000" w:themeColor="text1"/>
          <w:sz w:val="28"/>
          <w:szCs w:val="28"/>
        </w:rPr>
        <w:t>除了每月、每季度例行的检查维修工作以外，每年还要进行一次检查维修，内容如下：</w:t>
      </w:r>
    </w:p>
    <w:p w:rsidR="008F0C67" w:rsidRDefault="00711B57">
      <w:pPr>
        <w:adjustRightInd w:val="0"/>
        <w:snapToGrid w:val="0"/>
        <w:spacing w:line="360" w:lineRule="auto"/>
        <w:rPr>
          <w:rFonts w:ascii="方正仿宋_GBK" w:eastAsia="方正仿宋_GBK" w:hAnsi="方正仿宋_GBK" w:cs="方正仿宋_GBK"/>
          <w:b/>
          <w:bCs/>
          <w:color w:val="000000" w:themeColor="text1"/>
          <w:sz w:val="28"/>
          <w:szCs w:val="28"/>
        </w:rPr>
      </w:pPr>
      <w:r>
        <w:rPr>
          <w:rFonts w:ascii="方正仿宋_GBK" w:eastAsia="方正仿宋_GBK" w:hAnsi="方正仿宋_GBK" w:cs="方正仿宋_GBK"/>
          <w:b/>
          <w:bCs/>
          <w:color w:val="000000" w:themeColor="text1"/>
          <w:sz w:val="28"/>
          <w:szCs w:val="28"/>
        </w:rPr>
        <w:t xml:space="preserve">3.1 </w:t>
      </w:r>
      <w:r>
        <w:rPr>
          <w:rFonts w:ascii="方正仿宋_GBK" w:eastAsia="方正仿宋_GBK" w:hAnsi="方正仿宋_GBK" w:cs="方正仿宋_GBK" w:hint="eastAsia"/>
          <w:b/>
          <w:bCs/>
          <w:color w:val="000000" w:themeColor="text1"/>
          <w:sz w:val="28"/>
          <w:szCs w:val="28"/>
        </w:rPr>
        <w:t>空调主机</w:t>
      </w:r>
    </w:p>
    <w:p w:rsidR="008F0C67" w:rsidRDefault="00711B57">
      <w:pPr>
        <w:adjustRightInd w:val="0"/>
        <w:snapToGrid w:val="0"/>
        <w:spacing w:line="360" w:lineRule="auto"/>
        <w:rPr>
          <w:rFonts w:ascii="方正仿宋_GBK" w:eastAsia="方正仿宋_GBK" w:hAnsi="方正仿宋_GBK" w:cs="方正仿宋_GBK"/>
          <w:bCs/>
          <w:color w:val="000000" w:themeColor="text1"/>
          <w:sz w:val="28"/>
          <w:szCs w:val="28"/>
        </w:rPr>
      </w:pPr>
      <w:bookmarkStart w:id="51" w:name="OLE_LINK7"/>
      <w:r>
        <w:rPr>
          <w:rFonts w:ascii="方正仿宋_GBK" w:eastAsia="方正仿宋_GBK" w:hAnsi="方正仿宋_GBK" w:cs="方正仿宋_GBK"/>
          <w:bCs/>
          <w:color w:val="000000" w:themeColor="text1"/>
          <w:sz w:val="28"/>
          <w:szCs w:val="28"/>
        </w:rPr>
        <w:t>3.1.</w:t>
      </w:r>
      <w:bookmarkEnd w:id="51"/>
      <w:r>
        <w:rPr>
          <w:rFonts w:ascii="方正仿宋_GBK" w:eastAsia="方正仿宋_GBK" w:hAnsi="方正仿宋_GBK" w:cs="方正仿宋_GBK"/>
          <w:bCs/>
          <w:color w:val="000000" w:themeColor="text1"/>
          <w:sz w:val="28"/>
          <w:szCs w:val="28"/>
        </w:rPr>
        <w:t>1</w:t>
      </w:r>
      <w:r>
        <w:rPr>
          <w:rFonts w:ascii="方正仿宋_GBK" w:eastAsia="方正仿宋_GBK" w:hAnsi="方正仿宋_GBK" w:cs="方正仿宋_GBK" w:hint="eastAsia"/>
          <w:bCs/>
          <w:color w:val="000000" w:themeColor="text1"/>
          <w:sz w:val="28"/>
          <w:szCs w:val="28"/>
        </w:rPr>
        <w:t>检查压缩机各阀门紧闭情况。</w:t>
      </w:r>
    </w:p>
    <w:p w:rsidR="008F0C67" w:rsidRDefault="00711B57">
      <w:pPr>
        <w:adjustRightInd w:val="0"/>
        <w:snapToGrid w:val="0"/>
        <w:spacing w:line="360" w:lineRule="auto"/>
        <w:rPr>
          <w:rFonts w:ascii="方正仿宋_GBK" w:eastAsia="方正仿宋_GBK" w:hAnsi="方正仿宋_GBK" w:cs="方正仿宋_GBK"/>
          <w:bCs/>
          <w:color w:val="000000" w:themeColor="text1"/>
          <w:sz w:val="28"/>
          <w:szCs w:val="28"/>
        </w:rPr>
      </w:pPr>
      <w:r>
        <w:rPr>
          <w:rFonts w:ascii="方正仿宋_GBK" w:eastAsia="方正仿宋_GBK" w:hAnsi="方正仿宋_GBK" w:cs="方正仿宋_GBK"/>
          <w:bCs/>
          <w:color w:val="000000" w:themeColor="text1"/>
          <w:sz w:val="28"/>
          <w:szCs w:val="28"/>
        </w:rPr>
        <w:t>3.1.2</w:t>
      </w:r>
      <w:r>
        <w:rPr>
          <w:rFonts w:ascii="方正仿宋_GBK" w:eastAsia="方正仿宋_GBK" w:hAnsi="方正仿宋_GBK" w:cs="方正仿宋_GBK" w:hint="eastAsia"/>
          <w:bCs/>
          <w:color w:val="000000" w:themeColor="text1"/>
          <w:sz w:val="28"/>
          <w:szCs w:val="28"/>
        </w:rPr>
        <w:t>定期更换油过滤器。</w:t>
      </w:r>
    </w:p>
    <w:p w:rsidR="008F0C67" w:rsidRDefault="00711B57">
      <w:pPr>
        <w:adjustRightInd w:val="0"/>
        <w:snapToGrid w:val="0"/>
        <w:spacing w:line="360" w:lineRule="auto"/>
        <w:rPr>
          <w:rFonts w:ascii="方正仿宋_GBK" w:eastAsia="方正仿宋_GBK" w:hAnsi="方正仿宋_GBK" w:cs="方正仿宋_GBK"/>
          <w:bCs/>
          <w:color w:val="000000" w:themeColor="text1"/>
          <w:sz w:val="28"/>
          <w:szCs w:val="28"/>
        </w:rPr>
      </w:pPr>
      <w:r>
        <w:rPr>
          <w:rFonts w:ascii="方正仿宋_GBK" w:eastAsia="方正仿宋_GBK" w:hAnsi="方正仿宋_GBK" w:cs="方正仿宋_GBK"/>
          <w:bCs/>
          <w:color w:val="000000" w:themeColor="text1"/>
          <w:sz w:val="28"/>
          <w:szCs w:val="28"/>
        </w:rPr>
        <w:t>3.1.3</w:t>
      </w:r>
      <w:r>
        <w:rPr>
          <w:rFonts w:ascii="方正仿宋_GBK" w:eastAsia="方正仿宋_GBK" w:hAnsi="方正仿宋_GBK" w:cs="方正仿宋_GBK" w:hint="eastAsia"/>
          <w:bCs/>
          <w:color w:val="000000" w:themeColor="text1"/>
          <w:sz w:val="28"/>
          <w:szCs w:val="28"/>
        </w:rPr>
        <w:t>检查四通阀开闭状况。</w:t>
      </w:r>
    </w:p>
    <w:p w:rsidR="008F0C67" w:rsidRDefault="00711B57">
      <w:pPr>
        <w:adjustRightInd w:val="0"/>
        <w:snapToGrid w:val="0"/>
        <w:spacing w:line="360" w:lineRule="auto"/>
        <w:rPr>
          <w:rFonts w:ascii="方正仿宋_GBK" w:eastAsia="方正仿宋_GBK" w:hAnsi="方正仿宋_GBK" w:cs="方正仿宋_GBK"/>
          <w:bCs/>
          <w:color w:val="000000" w:themeColor="text1"/>
          <w:sz w:val="28"/>
          <w:szCs w:val="28"/>
        </w:rPr>
      </w:pPr>
      <w:r>
        <w:rPr>
          <w:rFonts w:ascii="方正仿宋_GBK" w:eastAsia="方正仿宋_GBK" w:hAnsi="方正仿宋_GBK" w:cs="方正仿宋_GBK"/>
          <w:bCs/>
          <w:color w:val="000000" w:themeColor="text1"/>
          <w:sz w:val="28"/>
          <w:szCs w:val="28"/>
        </w:rPr>
        <w:t>3.1.4</w:t>
      </w:r>
      <w:r>
        <w:rPr>
          <w:rFonts w:ascii="方正仿宋_GBK" w:eastAsia="方正仿宋_GBK" w:hAnsi="方正仿宋_GBK" w:cs="方正仿宋_GBK" w:hint="eastAsia"/>
          <w:bCs/>
          <w:color w:val="000000" w:themeColor="text1"/>
          <w:sz w:val="28"/>
          <w:szCs w:val="28"/>
        </w:rPr>
        <w:t>检查系统是否泄漏，如有，进行补漏处理。</w:t>
      </w:r>
    </w:p>
    <w:p w:rsidR="008F0C67" w:rsidRDefault="00711B57">
      <w:pPr>
        <w:adjustRightInd w:val="0"/>
        <w:snapToGrid w:val="0"/>
        <w:spacing w:line="360" w:lineRule="auto"/>
        <w:rPr>
          <w:rFonts w:ascii="方正仿宋_GBK" w:eastAsia="方正仿宋_GBK" w:hAnsi="方正仿宋_GBK" w:cs="方正仿宋_GBK"/>
          <w:bCs/>
          <w:color w:val="000000" w:themeColor="text1"/>
          <w:sz w:val="28"/>
          <w:szCs w:val="28"/>
        </w:rPr>
      </w:pPr>
      <w:r>
        <w:rPr>
          <w:rFonts w:ascii="方正仿宋_GBK" w:eastAsia="方正仿宋_GBK" w:hAnsi="方正仿宋_GBK" w:cs="方正仿宋_GBK"/>
          <w:bCs/>
          <w:color w:val="000000" w:themeColor="text1"/>
          <w:sz w:val="28"/>
          <w:szCs w:val="28"/>
        </w:rPr>
        <w:t>3.1.5</w:t>
      </w:r>
      <w:r>
        <w:rPr>
          <w:rFonts w:ascii="方正仿宋_GBK" w:eastAsia="方正仿宋_GBK" w:hAnsi="方正仿宋_GBK" w:cs="方正仿宋_GBK" w:hint="eastAsia"/>
          <w:bCs/>
          <w:color w:val="000000" w:themeColor="text1"/>
          <w:sz w:val="28"/>
          <w:szCs w:val="28"/>
        </w:rPr>
        <w:t>通过电脑板模块检查机组各控制点和设定点。</w:t>
      </w:r>
    </w:p>
    <w:p w:rsidR="008F0C67" w:rsidRDefault="00711B57">
      <w:pPr>
        <w:adjustRightInd w:val="0"/>
        <w:snapToGrid w:val="0"/>
        <w:spacing w:line="360" w:lineRule="auto"/>
        <w:rPr>
          <w:rFonts w:ascii="方正仿宋_GBK" w:eastAsia="方正仿宋_GBK" w:hAnsi="方正仿宋_GBK" w:cs="方正仿宋_GBK"/>
          <w:bCs/>
          <w:color w:val="000000" w:themeColor="text1"/>
          <w:sz w:val="28"/>
          <w:szCs w:val="28"/>
        </w:rPr>
      </w:pPr>
      <w:r>
        <w:rPr>
          <w:rFonts w:ascii="方正仿宋_GBK" w:eastAsia="方正仿宋_GBK" w:hAnsi="方正仿宋_GBK" w:cs="方正仿宋_GBK"/>
          <w:bCs/>
          <w:color w:val="000000" w:themeColor="text1"/>
          <w:sz w:val="28"/>
          <w:szCs w:val="28"/>
        </w:rPr>
        <w:t>3.1.6</w:t>
      </w:r>
      <w:r>
        <w:rPr>
          <w:rFonts w:ascii="方正仿宋_GBK" w:eastAsia="方正仿宋_GBK" w:hAnsi="方正仿宋_GBK" w:cs="方正仿宋_GBK" w:hint="eastAsia"/>
          <w:bCs/>
          <w:color w:val="000000" w:themeColor="text1"/>
          <w:sz w:val="28"/>
          <w:szCs w:val="28"/>
        </w:rPr>
        <w:t>检查压缩机电机绝缘的情况，如有损坏，更换压缩机。</w:t>
      </w:r>
    </w:p>
    <w:p w:rsidR="008F0C67" w:rsidRDefault="00711B57">
      <w:pPr>
        <w:adjustRightInd w:val="0"/>
        <w:snapToGrid w:val="0"/>
        <w:spacing w:line="360" w:lineRule="auto"/>
        <w:rPr>
          <w:rFonts w:ascii="方正仿宋_GBK" w:eastAsia="方正仿宋_GBK" w:hAnsi="方正仿宋_GBK" w:cs="方正仿宋_GBK"/>
          <w:bCs/>
          <w:color w:val="000000" w:themeColor="text1"/>
          <w:sz w:val="28"/>
          <w:szCs w:val="28"/>
        </w:rPr>
      </w:pPr>
      <w:r>
        <w:rPr>
          <w:rFonts w:ascii="方正仿宋_GBK" w:eastAsia="方正仿宋_GBK" w:hAnsi="方正仿宋_GBK" w:cs="方正仿宋_GBK"/>
          <w:bCs/>
          <w:color w:val="000000" w:themeColor="text1"/>
          <w:sz w:val="28"/>
          <w:szCs w:val="28"/>
        </w:rPr>
        <w:lastRenderedPageBreak/>
        <w:t>3.1.7</w:t>
      </w:r>
      <w:r>
        <w:rPr>
          <w:rFonts w:ascii="方正仿宋_GBK" w:eastAsia="方正仿宋_GBK" w:hAnsi="方正仿宋_GBK" w:cs="方正仿宋_GBK" w:hint="eastAsia"/>
          <w:bCs/>
          <w:color w:val="000000" w:themeColor="text1"/>
          <w:sz w:val="28"/>
          <w:szCs w:val="28"/>
        </w:rPr>
        <w:t>通过测量温度传感器的电压和电阻确定其准确程度。</w:t>
      </w:r>
    </w:p>
    <w:p w:rsidR="008F0C67" w:rsidRDefault="00711B57">
      <w:pPr>
        <w:adjustRightInd w:val="0"/>
        <w:snapToGrid w:val="0"/>
        <w:spacing w:line="360" w:lineRule="auto"/>
        <w:rPr>
          <w:rFonts w:ascii="方正仿宋_GBK" w:eastAsia="方正仿宋_GBK" w:hAnsi="方正仿宋_GBK" w:cs="方正仿宋_GBK"/>
          <w:bCs/>
          <w:color w:val="000000" w:themeColor="text1"/>
          <w:sz w:val="28"/>
          <w:szCs w:val="28"/>
        </w:rPr>
      </w:pPr>
      <w:r>
        <w:rPr>
          <w:rFonts w:ascii="方正仿宋_GBK" w:eastAsia="方正仿宋_GBK" w:hAnsi="方正仿宋_GBK" w:cs="方正仿宋_GBK"/>
          <w:bCs/>
          <w:color w:val="000000" w:themeColor="text1"/>
          <w:sz w:val="28"/>
          <w:szCs w:val="28"/>
        </w:rPr>
        <w:t>3.1.8</w:t>
      </w:r>
      <w:r>
        <w:rPr>
          <w:rFonts w:ascii="方正仿宋_GBK" w:eastAsia="方正仿宋_GBK" w:hAnsi="方正仿宋_GBK" w:cs="方正仿宋_GBK" w:hint="eastAsia"/>
          <w:bCs/>
          <w:color w:val="000000" w:themeColor="text1"/>
          <w:sz w:val="28"/>
          <w:szCs w:val="28"/>
        </w:rPr>
        <w:t>检查并校正压力传感器的准确性。</w:t>
      </w:r>
    </w:p>
    <w:p w:rsidR="008F0C67" w:rsidRDefault="00711B57">
      <w:pPr>
        <w:adjustRightInd w:val="0"/>
        <w:snapToGrid w:val="0"/>
        <w:spacing w:line="360" w:lineRule="auto"/>
        <w:rPr>
          <w:rFonts w:ascii="方正仿宋_GBK" w:eastAsia="方正仿宋_GBK" w:hAnsi="方正仿宋_GBK" w:cs="方正仿宋_GBK"/>
          <w:bCs/>
          <w:color w:val="000000" w:themeColor="text1"/>
          <w:sz w:val="28"/>
          <w:szCs w:val="28"/>
        </w:rPr>
      </w:pPr>
      <w:r>
        <w:rPr>
          <w:rFonts w:ascii="方正仿宋_GBK" w:eastAsia="方正仿宋_GBK" w:hAnsi="方正仿宋_GBK" w:cs="方正仿宋_GBK"/>
          <w:bCs/>
          <w:color w:val="000000" w:themeColor="text1"/>
          <w:sz w:val="28"/>
          <w:szCs w:val="28"/>
        </w:rPr>
        <w:t>3.1.9</w:t>
      </w:r>
      <w:r>
        <w:rPr>
          <w:rFonts w:ascii="方正仿宋_GBK" w:eastAsia="方正仿宋_GBK" w:hAnsi="方正仿宋_GBK" w:cs="方正仿宋_GBK" w:hint="eastAsia"/>
          <w:bCs/>
          <w:color w:val="000000" w:themeColor="text1"/>
          <w:sz w:val="28"/>
          <w:szCs w:val="28"/>
        </w:rPr>
        <w:t>进行手动控制测试：电脑模块测试；各压力和温度传感器；</w:t>
      </w:r>
    </w:p>
    <w:p w:rsidR="008F0C67" w:rsidRDefault="00711B57">
      <w:pPr>
        <w:adjustRightInd w:val="0"/>
        <w:snapToGrid w:val="0"/>
        <w:spacing w:line="360" w:lineRule="auto"/>
        <w:rPr>
          <w:rFonts w:ascii="方正仿宋_GBK" w:eastAsia="方正仿宋_GBK" w:hAnsi="方正仿宋_GBK" w:cs="方正仿宋_GBK"/>
          <w:bCs/>
          <w:color w:val="000000" w:themeColor="text1"/>
          <w:sz w:val="28"/>
          <w:szCs w:val="28"/>
        </w:rPr>
      </w:pPr>
      <w:r>
        <w:rPr>
          <w:rFonts w:ascii="方正仿宋_GBK" w:eastAsia="方正仿宋_GBK" w:hAnsi="方正仿宋_GBK" w:cs="方正仿宋_GBK"/>
          <w:bCs/>
          <w:color w:val="000000" w:themeColor="text1"/>
          <w:sz w:val="28"/>
          <w:szCs w:val="28"/>
        </w:rPr>
        <w:t>3.1.10</w:t>
      </w:r>
      <w:r>
        <w:rPr>
          <w:rFonts w:ascii="方正仿宋_GBK" w:eastAsia="方正仿宋_GBK" w:hAnsi="方正仿宋_GBK" w:cs="方正仿宋_GBK" w:hint="eastAsia"/>
          <w:bCs/>
          <w:color w:val="000000" w:themeColor="text1"/>
          <w:sz w:val="28"/>
          <w:szCs w:val="28"/>
        </w:rPr>
        <w:t>机组抽湿抽真空或排出系统内空气。</w:t>
      </w:r>
    </w:p>
    <w:p w:rsidR="008F0C67" w:rsidRDefault="00711B57">
      <w:pPr>
        <w:adjustRightInd w:val="0"/>
        <w:snapToGrid w:val="0"/>
        <w:spacing w:line="360" w:lineRule="auto"/>
        <w:rPr>
          <w:rFonts w:ascii="方正仿宋_GBK" w:eastAsia="方正仿宋_GBK" w:hAnsi="方正仿宋_GBK" w:cs="方正仿宋_GBK"/>
          <w:bCs/>
          <w:color w:val="000000" w:themeColor="text1"/>
          <w:sz w:val="28"/>
          <w:szCs w:val="28"/>
        </w:rPr>
      </w:pPr>
      <w:r>
        <w:rPr>
          <w:rFonts w:ascii="方正仿宋_GBK" w:eastAsia="方正仿宋_GBK" w:hAnsi="方正仿宋_GBK" w:cs="方正仿宋_GBK"/>
          <w:bCs/>
          <w:color w:val="000000" w:themeColor="text1"/>
          <w:sz w:val="28"/>
          <w:szCs w:val="28"/>
        </w:rPr>
        <w:t>3.1.11</w:t>
      </w:r>
      <w:r>
        <w:rPr>
          <w:rFonts w:ascii="方正仿宋_GBK" w:eastAsia="方正仿宋_GBK" w:hAnsi="方正仿宋_GBK" w:cs="方正仿宋_GBK" w:hint="eastAsia"/>
          <w:bCs/>
          <w:color w:val="000000" w:themeColor="text1"/>
          <w:sz w:val="28"/>
          <w:szCs w:val="28"/>
        </w:rPr>
        <w:t>检查各电控板的完好状况，如有损坏及时更换。</w:t>
      </w:r>
    </w:p>
    <w:p w:rsidR="008F0C67" w:rsidRDefault="00711B57">
      <w:pPr>
        <w:adjustRightInd w:val="0"/>
        <w:snapToGrid w:val="0"/>
        <w:spacing w:line="360" w:lineRule="auto"/>
        <w:rPr>
          <w:rFonts w:ascii="方正仿宋_GBK" w:eastAsia="方正仿宋_GBK" w:hAnsi="方正仿宋_GBK" w:cs="方正仿宋_GBK"/>
          <w:bCs/>
          <w:color w:val="000000" w:themeColor="text1"/>
          <w:sz w:val="28"/>
          <w:szCs w:val="28"/>
        </w:rPr>
      </w:pPr>
      <w:r>
        <w:rPr>
          <w:rFonts w:ascii="方正仿宋_GBK" w:eastAsia="方正仿宋_GBK" w:hAnsi="方正仿宋_GBK" w:cs="方正仿宋_GBK"/>
          <w:bCs/>
          <w:color w:val="000000" w:themeColor="text1"/>
          <w:sz w:val="28"/>
          <w:szCs w:val="28"/>
        </w:rPr>
        <w:t>3.1.12</w:t>
      </w:r>
      <w:r>
        <w:rPr>
          <w:rFonts w:ascii="方正仿宋_GBK" w:eastAsia="方正仿宋_GBK" w:hAnsi="方正仿宋_GBK" w:cs="方正仿宋_GBK" w:hint="eastAsia"/>
          <w:bCs/>
          <w:color w:val="000000" w:themeColor="text1"/>
          <w:sz w:val="28"/>
          <w:szCs w:val="28"/>
        </w:rPr>
        <w:t>调校安全及控制装置。</w:t>
      </w:r>
    </w:p>
    <w:p w:rsidR="008F0C67" w:rsidRDefault="00711B57">
      <w:pPr>
        <w:adjustRightInd w:val="0"/>
        <w:snapToGrid w:val="0"/>
        <w:spacing w:line="360" w:lineRule="auto"/>
        <w:rPr>
          <w:rFonts w:ascii="方正仿宋_GBK" w:eastAsia="方正仿宋_GBK" w:hAnsi="方正仿宋_GBK" w:cs="方正仿宋_GBK"/>
          <w:bCs/>
          <w:color w:val="000000" w:themeColor="text1"/>
          <w:sz w:val="28"/>
          <w:szCs w:val="28"/>
        </w:rPr>
      </w:pPr>
      <w:r>
        <w:rPr>
          <w:rFonts w:ascii="方正仿宋_GBK" w:eastAsia="方正仿宋_GBK" w:hAnsi="方正仿宋_GBK" w:cs="方正仿宋_GBK"/>
          <w:bCs/>
          <w:color w:val="000000" w:themeColor="text1"/>
          <w:sz w:val="28"/>
          <w:szCs w:val="28"/>
        </w:rPr>
        <w:t>3.1.13</w:t>
      </w:r>
      <w:r>
        <w:rPr>
          <w:rFonts w:ascii="方正仿宋_GBK" w:eastAsia="方正仿宋_GBK" w:hAnsi="方正仿宋_GBK" w:cs="方正仿宋_GBK" w:hint="eastAsia"/>
          <w:bCs/>
          <w:color w:val="000000" w:themeColor="text1"/>
          <w:sz w:val="28"/>
          <w:szCs w:val="28"/>
        </w:rPr>
        <w:t>机组试运行。</w:t>
      </w:r>
    </w:p>
    <w:p w:rsidR="008F0C67" w:rsidRDefault="00711B57">
      <w:pPr>
        <w:spacing w:line="360" w:lineRule="auto"/>
        <w:rPr>
          <w:rFonts w:ascii="方正仿宋_GBK" w:eastAsia="方正仿宋_GBK" w:hAnsi="方正仿宋_GBK" w:cs="方正仿宋_GBK"/>
          <w:bCs/>
          <w:color w:val="000000" w:themeColor="text1"/>
          <w:sz w:val="28"/>
          <w:szCs w:val="28"/>
        </w:rPr>
      </w:pPr>
      <w:r>
        <w:rPr>
          <w:rFonts w:ascii="方正仿宋_GBK" w:eastAsia="方正仿宋_GBK" w:hAnsi="方正仿宋_GBK" w:cs="方正仿宋_GBK"/>
          <w:bCs/>
          <w:color w:val="000000" w:themeColor="text1"/>
          <w:sz w:val="28"/>
          <w:szCs w:val="28"/>
        </w:rPr>
        <w:t>3.1.14</w:t>
      </w:r>
      <w:r>
        <w:rPr>
          <w:rFonts w:ascii="方正仿宋_GBK" w:eastAsia="方正仿宋_GBK" w:hAnsi="方正仿宋_GBK" w:cs="方正仿宋_GBK" w:hint="eastAsia"/>
          <w:bCs/>
          <w:color w:val="000000" w:themeColor="text1"/>
          <w:sz w:val="28"/>
          <w:szCs w:val="28"/>
        </w:rPr>
        <w:t>检修完毕后提供机组检查报告。</w:t>
      </w:r>
    </w:p>
    <w:p w:rsidR="008F0C67" w:rsidRDefault="00711B57">
      <w:pPr>
        <w:spacing w:line="360" w:lineRule="auto"/>
        <w:rPr>
          <w:rFonts w:ascii="方正仿宋_GBK" w:eastAsia="方正仿宋_GBK" w:hAnsi="方正仿宋_GBK" w:cs="方正仿宋_GBK"/>
          <w:b/>
          <w:bCs/>
          <w:color w:val="000000" w:themeColor="text1"/>
          <w:sz w:val="28"/>
          <w:szCs w:val="28"/>
        </w:rPr>
      </w:pPr>
      <w:r>
        <w:rPr>
          <w:rFonts w:ascii="方正仿宋_GBK" w:eastAsia="方正仿宋_GBK" w:hAnsi="方正仿宋_GBK" w:cs="方正仿宋_GBK"/>
          <w:b/>
          <w:bCs/>
          <w:color w:val="000000" w:themeColor="text1"/>
          <w:sz w:val="28"/>
          <w:szCs w:val="28"/>
        </w:rPr>
        <w:t>3.2</w:t>
      </w:r>
      <w:r>
        <w:rPr>
          <w:rFonts w:ascii="方正仿宋_GBK" w:eastAsia="方正仿宋_GBK" w:hAnsi="方正仿宋_GBK" w:cs="方正仿宋_GBK" w:hint="eastAsia"/>
          <w:b/>
          <w:bCs/>
          <w:color w:val="000000" w:themeColor="text1"/>
          <w:sz w:val="28"/>
          <w:szCs w:val="28"/>
        </w:rPr>
        <w:t>风机盘管</w:t>
      </w:r>
    </w:p>
    <w:p w:rsidR="008F0C67" w:rsidRDefault="00711B57">
      <w:pPr>
        <w:spacing w:line="360" w:lineRule="auto"/>
        <w:rPr>
          <w:rFonts w:ascii="方正仿宋_GBK" w:eastAsia="方正仿宋_GBK" w:hAnsi="方正仿宋_GBK" w:cs="方正仿宋_GBK"/>
          <w:bCs/>
          <w:color w:val="000000" w:themeColor="text1"/>
          <w:sz w:val="28"/>
          <w:szCs w:val="28"/>
        </w:rPr>
      </w:pPr>
      <w:bookmarkStart w:id="52" w:name="OLE_LINK6"/>
      <w:r>
        <w:rPr>
          <w:rFonts w:ascii="方正仿宋_GBK" w:eastAsia="方正仿宋_GBK" w:hAnsi="方正仿宋_GBK" w:cs="方正仿宋_GBK"/>
          <w:bCs/>
          <w:color w:val="000000" w:themeColor="text1"/>
          <w:sz w:val="28"/>
          <w:szCs w:val="28"/>
        </w:rPr>
        <w:t>3.2.</w:t>
      </w:r>
      <w:bookmarkEnd w:id="52"/>
      <w:r>
        <w:rPr>
          <w:rFonts w:ascii="方正仿宋_GBK" w:eastAsia="方正仿宋_GBK" w:hAnsi="方正仿宋_GBK" w:cs="方正仿宋_GBK"/>
          <w:bCs/>
          <w:color w:val="000000" w:themeColor="text1"/>
          <w:sz w:val="28"/>
          <w:szCs w:val="28"/>
        </w:rPr>
        <w:t>1</w:t>
      </w:r>
      <w:r>
        <w:rPr>
          <w:rFonts w:ascii="方正仿宋_GBK" w:eastAsia="方正仿宋_GBK" w:hAnsi="方正仿宋_GBK" w:cs="方正仿宋_GBK" w:hint="eastAsia"/>
          <w:bCs/>
          <w:color w:val="000000" w:themeColor="text1"/>
          <w:sz w:val="28"/>
          <w:szCs w:val="28"/>
        </w:rPr>
        <w:t>风机盘管凝结水盘清理（含疏通冷凝水管，一年内根据需要进行清洗）</w:t>
      </w:r>
    </w:p>
    <w:p w:rsidR="008F0C67" w:rsidRDefault="00711B57">
      <w:pPr>
        <w:spacing w:line="360" w:lineRule="auto"/>
        <w:rPr>
          <w:rFonts w:ascii="方正仿宋_GBK" w:eastAsia="方正仿宋_GBK" w:hAnsi="方正仿宋_GBK" w:cs="方正仿宋_GBK"/>
          <w:bCs/>
          <w:color w:val="000000" w:themeColor="text1"/>
          <w:sz w:val="28"/>
          <w:szCs w:val="28"/>
        </w:rPr>
      </w:pPr>
      <w:r>
        <w:rPr>
          <w:rFonts w:ascii="方正仿宋_GBK" w:eastAsia="方正仿宋_GBK" w:hAnsi="方正仿宋_GBK" w:cs="方正仿宋_GBK"/>
          <w:bCs/>
          <w:color w:val="000000" w:themeColor="text1"/>
          <w:sz w:val="28"/>
          <w:szCs w:val="28"/>
        </w:rPr>
        <w:t>3.</w:t>
      </w:r>
      <w:r>
        <w:rPr>
          <w:rFonts w:ascii="方正仿宋_GBK" w:eastAsia="方正仿宋_GBK" w:hAnsi="方正仿宋_GBK" w:cs="方正仿宋_GBK"/>
          <w:bCs/>
          <w:color w:val="000000" w:themeColor="text1"/>
          <w:sz w:val="28"/>
          <w:szCs w:val="28"/>
        </w:rPr>
        <w:t>2.2</w:t>
      </w:r>
      <w:r>
        <w:rPr>
          <w:rFonts w:ascii="方正仿宋_GBK" w:eastAsia="方正仿宋_GBK" w:hAnsi="方正仿宋_GBK" w:cs="方正仿宋_GBK" w:hint="eastAsia"/>
          <w:bCs/>
          <w:color w:val="000000" w:themeColor="text1"/>
          <w:sz w:val="28"/>
          <w:szCs w:val="28"/>
        </w:rPr>
        <w:t>保证盘管凝结水排放正常。</w:t>
      </w:r>
    </w:p>
    <w:p w:rsidR="008F0C67" w:rsidRDefault="00711B57">
      <w:pPr>
        <w:spacing w:line="360" w:lineRule="auto"/>
        <w:rPr>
          <w:rFonts w:ascii="方正仿宋_GBK" w:eastAsia="方正仿宋_GBK" w:hAnsi="方正仿宋_GBK" w:cs="方正仿宋_GBK"/>
          <w:bCs/>
          <w:color w:val="000000" w:themeColor="text1"/>
          <w:sz w:val="28"/>
          <w:szCs w:val="28"/>
        </w:rPr>
      </w:pPr>
      <w:r>
        <w:rPr>
          <w:rFonts w:ascii="方正仿宋_GBK" w:eastAsia="方正仿宋_GBK" w:hAnsi="方正仿宋_GBK" w:cs="方正仿宋_GBK"/>
          <w:bCs/>
          <w:color w:val="000000" w:themeColor="text1"/>
          <w:sz w:val="28"/>
          <w:szCs w:val="28"/>
        </w:rPr>
        <w:t>3.2.3</w:t>
      </w:r>
      <w:r>
        <w:rPr>
          <w:rFonts w:ascii="方正仿宋_GBK" w:eastAsia="方正仿宋_GBK" w:hAnsi="方正仿宋_GBK" w:cs="方正仿宋_GBK" w:hint="eastAsia"/>
          <w:bCs/>
          <w:color w:val="000000" w:themeColor="text1"/>
          <w:sz w:val="28"/>
          <w:szCs w:val="28"/>
        </w:rPr>
        <w:t>检查风机运行噪声及振动，必要时更换轴承、电容等易损件。</w:t>
      </w:r>
    </w:p>
    <w:p w:rsidR="008F0C67" w:rsidRDefault="00711B57">
      <w:pPr>
        <w:spacing w:line="360" w:lineRule="auto"/>
        <w:rPr>
          <w:rFonts w:ascii="方正仿宋_GBK" w:eastAsia="方正仿宋_GBK" w:hAnsi="方正仿宋_GBK" w:cs="方正仿宋_GBK"/>
          <w:bCs/>
          <w:color w:val="000000" w:themeColor="text1"/>
          <w:sz w:val="28"/>
          <w:szCs w:val="28"/>
        </w:rPr>
      </w:pPr>
      <w:r>
        <w:rPr>
          <w:rFonts w:ascii="方正仿宋_GBK" w:eastAsia="方正仿宋_GBK" w:hAnsi="方正仿宋_GBK" w:cs="方正仿宋_GBK"/>
          <w:bCs/>
          <w:color w:val="000000" w:themeColor="text1"/>
          <w:sz w:val="28"/>
          <w:szCs w:val="28"/>
        </w:rPr>
        <w:t>3.2.4</w:t>
      </w:r>
      <w:r>
        <w:rPr>
          <w:rFonts w:ascii="方正仿宋_GBK" w:eastAsia="方正仿宋_GBK" w:hAnsi="方正仿宋_GBK" w:cs="方正仿宋_GBK" w:hint="eastAsia"/>
          <w:bCs/>
          <w:color w:val="000000" w:themeColor="text1"/>
          <w:sz w:val="28"/>
          <w:szCs w:val="28"/>
        </w:rPr>
        <w:t>风机电动机保养每年一次，确保电机无噪音运行。</w:t>
      </w:r>
    </w:p>
    <w:p w:rsidR="008F0C67" w:rsidRDefault="00711B57">
      <w:pPr>
        <w:spacing w:line="360" w:lineRule="auto"/>
        <w:rPr>
          <w:rFonts w:ascii="方正仿宋_GBK" w:eastAsia="方正仿宋_GBK" w:hAnsi="方正仿宋_GBK" w:cs="方正仿宋_GBK"/>
          <w:bCs/>
          <w:color w:val="000000" w:themeColor="text1"/>
          <w:sz w:val="28"/>
          <w:szCs w:val="28"/>
        </w:rPr>
      </w:pPr>
      <w:r>
        <w:rPr>
          <w:rFonts w:ascii="方正仿宋_GBK" w:eastAsia="方正仿宋_GBK" w:hAnsi="方正仿宋_GBK" w:cs="方正仿宋_GBK"/>
          <w:bCs/>
          <w:color w:val="000000" w:themeColor="text1"/>
          <w:sz w:val="28"/>
          <w:szCs w:val="28"/>
        </w:rPr>
        <w:t>3.2.5</w:t>
      </w:r>
      <w:r>
        <w:rPr>
          <w:rFonts w:ascii="方正仿宋_GBK" w:eastAsia="方正仿宋_GBK" w:hAnsi="方正仿宋_GBK" w:cs="方正仿宋_GBK" w:hint="eastAsia"/>
          <w:bCs/>
          <w:color w:val="000000" w:themeColor="text1"/>
          <w:sz w:val="28"/>
          <w:szCs w:val="28"/>
        </w:rPr>
        <w:t>室内风道、保温检查修补每年一次，确保无漏风、漏水，无破损。</w:t>
      </w:r>
    </w:p>
    <w:p w:rsidR="008F0C67" w:rsidRDefault="00711B57">
      <w:pPr>
        <w:spacing w:line="360" w:lineRule="auto"/>
        <w:rPr>
          <w:rFonts w:ascii="方正仿宋_GBK" w:eastAsia="方正仿宋_GBK" w:hAnsi="方正仿宋_GBK" w:cs="方正仿宋_GBK"/>
          <w:b/>
          <w:bCs/>
          <w:color w:val="000000" w:themeColor="text1"/>
          <w:sz w:val="28"/>
          <w:szCs w:val="28"/>
        </w:rPr>
      </w:pPr>
      <w:r>
        <w:rPr>
          <w:rFonts w:ascii="方正仿宋_GBK" w:eastAsia="方正仿宋_GBK" w:hAnsi="方正仿宋_GBK" w:cs="方正仿宋_GBK"/>
          <w:b/>
          <w:bCs/>
          <w:color w:val="000000" w:themeColor="text1"/>
          <w:sz w:val="28"/>
          <w:szCs w:val="28"/>
        </w:rPr>
        <w:t>3.3</w:t>
      </w:r>
      <w:r>
        <w:rPr>
          <w:rFonts w:ascii="方正仿宋_GBK" w:eastAsia="方正仿宋_GBK" w:hAnsi="方正仿宋_GBK" w:cs="方正仿宋_GBK" w:hint="eastAsia"/>
          <w:b/>
          <w:bCs/>
          <w:color w:val="000000" w:themeColor="text1"/>
          <w:sz w:val="28"/>
          <w:szCs w:val="28"/>
        </w:rPr>
        <w:t>管道阀门</w:t>
      </w:r>
    </w:p>
    <w:p w:rsidR="008F0C67" w:rsidRDefault="00711B57">
      <w:pPr>
        <w:spacing w:line="360" w:lineRule="auto"/>
        <w:rPr>
          <w:rFonts w:ascii="方正仿宋_GBK" w:eastAsia="方正仿宋_GBK" w:hAnsi="方正仿宋_GBK" w:cs="方正仿宋_GBK"/>
          <w:bCs/>
          <w:color w:val="000000" w:themeColor="text1"/>
          <w:sz w:val="28"/>
          <w:szCs w:val="28"/>
        </w:rPr>
      </w:pPr>
      <w:bookmarkStart w:id="53" w:name="OLE_LINK8"/>
      <w:r>
        <w:rPr>
          <w:rFonts w:ascii="方正仿宋_GBK" w:eastAsia="方正仿宋_GBK" w:hAnsi="方正仿宋_GBK" w:cs="方正仿宋_GBK"/>
          <w:bCs/>
          <w:color w:val="000000" w:themeColor="text1"/>
          <w:sz w:val="28"/>
          <w:szCs w:val="28"/>
        </w:rPr>
        <w:t>3.3.</w:t>
      </w:r>
      <w:bookmarkEnd w:id="53"/>
      <w:r>
        <w:rPr>
          <w:rFonts w:ascii="方正仿宋_GBK" w:eastAsia="方正仿宋_GBK" w:hAnsi="方正仿宋_GBK" w:cs="方正仿宋_GBK"/>
          <w:bCs/>
          <w:color w:val="000000" w:themeColor="text1"/>
          <w:sz w:val="28"/>
          <w:szCs w:val="28"/>
        </w:rPr>
        <w:t>1</w:t>
      </w:r>
      <w:r>
        <w:rPr>
          <w:rFonts w:ascii="方正仿宋_GBK" w:eastAsia="方正仿宋_GBK" w:hAnsi="方正仿宋_GBK" w:cs="方正仿宋_GBK" w:hint="eastAsia"/>
          <w:bCs/>
          <w:color w:val="000000" w:themeColor="text1"/>
          <w:sz w:val="28"/>
          <w:szCs w:val="28"/>
        </w:rPr>
        <w:t>每年停机时检查管道上所有阀门运行情况，关闭效果，并对运行机构进行润滑脂的加注。</w:t>
      </w:r>
    </w:p>
    <w:p w:rsidR="008F0C67" w:rsidRDefault="00711B57">
      <w:pPr>
        <w:spacing w:line="360" w:lineRule="auto"/>
        <w:rPr>
          <w:rFonts w:ascii="方正仿宋_GBK" w:eastAsia="方正仿宋_GBK" w:hAnsi="方正仿宋_GBK" w:cs="方正仿宋_GBK"/>
          <w:bCs/>
          <w:color w:val="000000" w:themeColor="text1"/>
          <w:sz w:val="28"/>
          <w:szCs w:val="28"/>
        </w:rPr>
      </w:pPr>
      <w:r>
        <w:rPr>
          <w:rFonts w:ascii="方正仿宋_GBK" w:eastAsia="方正仿宋_GBK" w:hAnsi="方正仿宋_GBK" w:cs="方正仿宋_GBK"/>
          <w:bCs/>
          <w:color w:val="000000" w:themeColor="text1"/>
          <w:sz w:val="28"/>
          <w:szCs w:val="28"/>
        </w:rPr>
        <w:t>3.3.2</w:t>
      </w:r>
      <w:r>
        <w:rPr>
          <w:rFonts w:ascii="方正仿宋_GBK" w:eastAsia="方正仿宋_GBK" w:hAnsi="方正仿宋_GBK" w:cs="方正仿宋_GBK" w:hint="eastAsia"/>
          <w:bCs/>
          <w:color w:val="000000" w:themeColor="text1"/>
          <w:sz w:val="28"/>
          <w:szCs w:val="28"/>
        </w:rPr>
        <w:t>每年停机时检查电子除垢仪运行状态，并进行清洗。</w:t>
      </w:r>
    </w:p>
    <w:p w:rsidR="008F0C67" w:rsidRDefault="00711B57">
      <w:pPr>
        <w:spacing w:line="360" w:lineRule="auto"/>
        <w:rPr>
          <w:rFonts w:ascii="方正仿宋_GBK" w:eastAsia="方正仿宋_GBK" w:hAnsi="方正仿宋_GBK" w:cs="方正仿宋_GBK"/>
          <w:bCs/>
          <w:color w:val="000000" w:themeColor="text1"/>
          <w:sz w:val="28"/>
          <w:szCs w:val="28"/>
        </w:rPr>
      </w:pPr>
      <w:r>
        <w:rPr>
          <w:rFonts w:ascii="方正仿宋_GBK" w:eastAsia="方正仿宋_GBK" w:hAnsi="方正仿宋_GBK" w:cs="方正仿宋_GBK"/>
          <w:bCs/>
          <w:color w:val="000000" w:themeColor="text1"/>
          <w:sz w:val="28"/>
          <w:szCs w:val="28"/>
        </w:rPr>
        <w:t>3.3.3</w:t>
      </w:r>
      <w:r>
        <w:rPr>
          <w:rFonts w:ascii="方正仿宋_GBK" w:eastAsia="方正仿宋_GBK" w:hAnsi="方正仿宋_GBK" w:cs="方正仿宋_GBK" w:hint="eastAsia"/>
          <w:bCs/>
          <w:color w:val="000000" w:themeColor="text1"/>
          <w:sz w:val="28"/>
          <w:szCs w:val="28"/>
        </w:rPr>
        <w:t>每年停机时检查管道上</w:t>
      </w:r>
      <w:r>
        <w:rPr>
          <w:rFonts w:ascii="方正仿宋_GBK" w:eastAsia="方正仿宋_GBK" w:hAnsi="方正仿宋_GBK" w:cs="方正仿宋_GBK"/>
          <w:bCs/>
          <w:color w:val="000000" w:themeColor="text1"/>
          <w:sz w:val="28"/>
          <w:szCs w:val="28"/>
        </w:rPr>
        <w:t>Y</w:t>
      </w:r>
      <w:r>
        <w:rPr>
          <w:rFonts w:ascii="方正仿宋_GBK" w:eastAsia="方正仿宋_GBK" w:hAnsi="方正仿宋_GBK" w:cs="方正仿宋_GBK" w:hint="eastAsia"/>
          <w:bCs/>
          <w:color w:val="000000" w:themeColor="text1"/>
          <w:sz w:val="28"/>
          <w:szCs w:val="28"/>
        </w:rPr>
        <w:t>型过滤器状态，并进行清洗。</w:t>
      </w:r>
    </w:p>
    <w:p w:rsidR="008F0C67" w:rsidRDefault="00711B57">
      <w:pPr>
        <w:rPr>
          <w:rFonts w:ascii="方正仿宋_GBK" w:eastAsia="方正仿宋_GBK" w:hAnsi="方正仿宋_GBK" w:cs="方正仿宋_GBK"/>
          <w:b/>
          <w:bCs/>
          <w:color w:val="000000" w:themeColor="text1"/>
          <w:sz w:val="28"/>
          <w:szCs w:val="28"/>
        </w:rPr>
      </w:pPr>
      <w:r>
        <w:rPr>
          <w:rFonts w:ascii="方正仿宋_GBK" w:eastAsia="方正仿宋_GBK" w:hAnsi="方正仿宋_GBK" w:cs="方正仿宋_GBK"/>
          <w:b/>
          <w:bCs/>
          <w:color w:val="000000" w:themeColor="text1"/>
          <w:sz w:val="28"/>
          <w:szCs w:val="28"/>
        </w:rPr>
        <w:t>3.4</w:t>
      </w:r>
      <w:r>
        <w:rPr>
          <w:rFonts w:ascii="方正仿宋_GBK" w:eastAsia="方正仿宋_GBK" w:hAnsi="方正仿宋_GBK" w:cs="方正仿宋_GBK" w:hint="eastAsia"/>
          <w:b/>
          <w:bCs/>
          <w:color w:val="000000" w:themeColor="text1"/>
          <w:sz w:val="28"/>
          <w:szCs w:val="28"/>
        </w:rPr>
        <w:t>提供年度维保报告及下一年度维保计划</w:t>
      </w:r>
    </w:p>
    <w:p w:rsidR="008F0C67" w:rsidRDefault="00711B57">
      <w:pPr>
        <w:rPr>
          <w:rFonts w:ascii="方正仿宋_GBK" w:eastAsia="方正仿宋_GBK" w:hAnsi="方正仿宋_GBK" w:cs="方正仿宋_GBK"/>
          <w:b/>
          <w:color w:val="000000" w:themeColor="text1"/>
          <w:sz w:val="28"/>
          <w:szCs w:val="28"/>
        </w:rPr>
      </w:pPr>
      <w:bookmarkStart w:id="54" w:name="OLE_LINK10"/>
      <w:r>
        <w:rPr>
          <w:rFonts w:ascii="方正仿宋_GBK" w:eastAsia="方正仿宋_GBK" w:hAnsi="方正仿宋_GBK" w:cs="方正仿宋_GBK" w:hint="eastAsia"/>
          <w:b/>
          <w:color w:val="000000" w:themeColor="text1"/>
          <w:sz w:val="28"/>
          <w:szCs w:val="28"/>
        </w:rPr>
        <w:lastRenderedPageBreak/>
        <w:t>（一）</w:t>
      </w:r>
      <w:bookmarkEnd w:id="54"/>
      <w:r>
        <w:rPr>
          <w:rFonts w:ascii="方正仿宋_GBK" w:eastAsia="方正仿宋_GBK" w:hAnsi="方正仿宋_GBK" w:cs="方正仿宋_GBK" w:hint="eastAsia"/>
          <w:b/>
          <w:color w:val="000000" w:themeColor="text1"/>
          <w:sz w:val="28"/>
          <w:szCs w:val="28"/>
        </w:rPr>
        <w:t>清洗范围和目的</w:t>
      </w:r>
    </w:p>
    <w:p w:rsidR="008F0C67" w:rsidRDefault="00711B57">
      <w:pP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color w:val="000000" w:themeColor="text1"/>
          <w:sz w:val="28"/>
          <w:szCs w:val="28"/>
        </w:rPr>
        <w:t>1.</w:t>
      </w:r>
      <w:r>
        <w:rPr>
          <w:rFonts w:ascii="方正仿宋_GBK" w:eastAsia="方正仿宋_GBK" w:hAnsi="方正仿宋_GBK" w:cs="方正仿宋_GBK" w:hint="eastAsia"/>
          <w:color w:val="000000" w:themeColor="text1"/>
          <w:sz w:val="28"/>
          <w:szCs w:val="28"/>
        </w:rPr>
        <w:t>清洗风冷热泵机组冷凝器散热翅片。</w:t>
      </w:r>
    </w:p>
    <w:p w:rsidR="008F0C67" w:rsidRDefault="00711B57">
      <w:pP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color w:val="000000" w:themeColor="text1"/>
          <w:sz w:val="28"/>
          <w:szCs w:val="28"/>
        </w:rPr>
        <w:t>2.</w:t>
      </w:r>
      <w:r>
        <w:rPr>
          <w:rFonts w:ascii="方正仿宋_GBK" w:eastAsia="方正仿宋_GBK" w:hAnsi="方正仿宋_GBK" w:cs="方正仿宋_GBK" w:hint="eastAsia"/>
          <w:color w:val="000000" w:themeColor="text1"/>
          <w:sz w:val="28"/>
          <w:szCs w:val="28"/>
        </w:rPr>
        <w:t>清洗空调冷冻水系统，包括：主机蒸发器、管线、末端装置内冷水系统。</w:t>
      </w:r>
    </w:p>
    <w:p w:rsidR="008F0C67" w:rsidRDefault="00711B57">
      <w:pP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color w:val="000000" w:themeColor="text1"/>
          <w:sz w:val="28"/>
          <w:szCs w:val="28"/>
        </w:rPr>
        <w:t>3.</w:t>
      </w:r>
      <w:r>
        <w:rPr>
          <w:rFonts w:ascii="方正仿宋_GBK" w:eastAsia="方正仿宋_GBK" w:hAnsi="方正仿宋_GBK" w:cs="方正仿宋_GBK" w:hint="eastAsia"/>
          <w:color w:val="000000" w:themeColor="text1"/>
          <w:sz w:val="28"/>
          <w:szCs w:val="28"/>
        </w:rPr>
        <w:t>风机盘管及新风机组运行期间每年一次的拆装清洗。</w:t>
      </w:r>
    </w:p>
    <w:p w:rsidR="008F0C67" w:rsidRDefault="00711B57">
      <w:pP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color w:val="000000" w:themeColor="text1"/>
          <w:sz w:val="28"/>
          <w:szCs w:val="28"/>
        </w:rPr>
        <w:t>4.</w:t>
      </w:r>
      <w:r>
        <w:rPr>
          <w:rFonts w:ascii="方正仿宋_GBK" w:eastAsia="方正仿宋_GBK" w:hAnsi="方正仿宋_GBK" w:cs="方正仿宋_GBK" w:hint="eastAsia"/>
          <w:color w:val="000000" w:themeColor="text1"/>
          <w:sz w:val="28"/>
          <w:szCs w:val="28"/>
        </w:rPr>
        <w:t>清洗目的：清除水垢、菌藻生物粘泥、浮锈及防腐处理；末端设备油污及污垢清洗。</w:t>
      </w:r>
    </w:p>
    <w:p w:rsidR="008F0C67" w:rsidRDefault="00711B57">
      <w:pP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color w:val="000000" w:themeColor="text1"/>
          <w:sz w:val="28"/>
          <w:szCs w:val="28"/>
        </w:rPr>
        <w:t>5.</w:t>
      </w:r>
      <w:r>
        <w:rPr>
          <w:rFonts w:ascii="方正仿宋_GBK" w:eastAsia="方正仿宋_GBK" w:hAnsi="方正仿宋_GBK" w:cs="方正仿宋_GBK" w:hint="eastAsia"/>
          <w:color w:val="000000" w:themeColor="text1"/>
          <w:sz w:val="28"/>
          <w:szCs w:val="28"/>
        </w:rPr>
        <w:t>对冷冻水系统进行全年水系统保养（水处理）。</w:t>
      </w:r>
    </w:p>
    <w:p w:rsidR="008F0C67" w:rsidRDefault="00711B57">
      <w:pP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6.</w:t>
      </w:r>
      <w:r>
        <w:rPr>
          <w:rFonts w:ascii="方正仿宋_GBK" w:eastAsia="方正仿宋_GBK" w:hAnsi="方正仿宋_GBK" w:cs="方正仿宋_GBK" w:hint="eastAsia"/>
          <w:color w:val="000000" w:themeColor="text1"/>
          <w:sz w:val="28"/>
          <w:szCs w:val="28"/>
        </w:rPr>
        <w:t>每季度对中央空调回风口清洗一次，特殊楼层每月清洗一次。</w:t>
      </w:r>
    </w:p>
    <w:p w:rsidR="008F0C67" w:rsidRDefault="00711B57">
      <w:pPr>
        <w:outlineLvl w:val="0"/>
        <w:rPr>
          <w:rFonts w:ascii="方正仿宋_GBK" w:eastAsia="方正仿宋_GBK" w:hAnsi="方正仿宋_GBK" w:cs="方正仿宋_GBK"/>
          <w:b/>
          <w:color w:val="000000" w:themeColor="text1"/>
          <w:sz w:val="28"/>
          <w:szCs w:val="28"/>
        </w:rPr>
      </w:pPr>
      <w:r>
        <w:rPr>
          <w:rFonts w:ascii="方正仿宋_GBK" w:eastAsia="方正仿宋_GBK" w:hAnsi="方正仿宋_GBK" w:cs="方正仿宋_GBK" w:hint="eastAsia"/>
          <w:b/>
          <w:color w:val="000000" w:themeColor="text1"/>
          <w:sz w:val="28"/>
          <w:szCs w:val="28"/>
        </w:rPr>
        <w:t>（二）清洗工艺</w:t>
      </w:r>
    </w:p>
    <w:p w:rsidR="008F0C67" w:rsidRDefault="00711B57">
      <w:pPr>
        <w:tabs>
          <w:tab w:val="left" w:pos="945"/>
        </w:tabs>
        <w:rPr>
          <w:rFonts w:ascii="方正仿宋_GBK" w:eastAsia="方正仿宋_GBK" w:hAnsi="方正仿宋_GBK" w:cs="方正仿宋_GBK"/>
          <w:b/>
          <w:color w:val="000000" w:themeColor="text1"/>
          <w:sz w:val="28"/>
          <w:szCs w:val="28"/>
        </w:rPr>
      </w:pPr>
      <w:r>
        <w:rPr>
          <w:rFonts w:ascii="方正仿宋_GBK" w:eastAsia="方正仿宋_GBK" w:hAnsi="方正仿宋_GBK" w:cs="方正仿宋_GBK"/>
          <w:b/>
          <w:color w:val="000000" w:themeColor="text1"/>
          <w:sz w:val="28"/>
          <w:szCs w:val="28"/>
        </w:rPr>
        <w:t>1.</w:t>
      </w:r>
      <w:r>
        <w:rPr>
          <w:rFonts w:ascii="方正仿宋_GBK" w:eastAsia="方正仿宋_GBK" w:hAnsi="方正仿宋_GBK" w:cs="方正仿宋_GBK" w:hint="eastAsia"/>
          <w:b/>
          <w:color w:val="000000" w:themeColor="text1"/>
          <w:sz w:val="28"/>
          <w:szCs w:val="28"/>
        </w:rPr>
        <w:t>冷冻水系统</w:t>
      </w:r>
    </w:p>
    <w:p w:rsidR="008F0C67" w:rsidRDefault="00711B57">
      <w:pPr>
        <w:tabs>
          <w:tab w:val="left" w:pos="5740"/>
        </w:tabs>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采用</w:t>
      </w:r>
      <w:r>
        <w:rPr>
          <w:rFonts w:ascii="方正仿宋_GBK" w:eastAsia="方正仿宋_GBK" w:hAnsi="方正仿宋_GBK" w:cs="方正仿宋_GBK"/>
          <w:color w:val="000000" w:themeColor="text1"/>
          <w:sz w:val="28"/>
          <w:szCs w:val="28"/>
        </w:rPr>
        <w:t>GR-943B</w:t>
      </w:r>
      <w:r>
        <w:rPr>
          <w:rFonts w:ascii="方正仿宋_GBK" w:eastAsia="方正仿宋_GBK" w:hAnsi="方正仿宋_GBK" w:cs="方正仿宋_GBK" w:hint="eastAsia"/>
          <w:color w:val="000000" w:themeColor="text1"/>
          <w:sz w:val="28"/>
          <w:szCs w:val="28"/>
        </w:rPr>
        <w:t>运行除垢剂组合</w:t>
      </w:r>
      <w:r>
        <w:rPr>
          <w:rFonts w:ascii="方正仿宋_GBK" w:eastAsia="方正仿宋_GBK" w:hAnsi="方正仿宋_GBK" w:cs="方正仿宋_GBK"/>
          <w:color w:val="000000" w:themeColor="text1"/>
          <w:sz w:val="28"/>
          <w:szCs w:val="28"/>
        </w:rPr>
        <w:t>GR-929</w:t>
      </w:r>
      <w:r>
        <w:rPr>
          <w:rFonts w:ascii="方正仿宋_GBK" w:eastAsia="方正仿宋_GBK" w:hAnsi="方正仿宋_GBK" w:cs="方正仿宋_GBK" w:hint="eastAsia"/>
          <w:color w:val="000000" w:themeColor="text1"/>
          <w:sz w:val="28"/>
          <w:szCs w:val="28"/>
        </w:rPr>
        <w:t>硅垢锈垢助溶剂等，在设备正常运行条件下进行清洗除垢（如系统已停机，需每天运行水泵足够的时间）</w:t>
      </w:r>
    </w:p>
    <w:p w:rsidR="008F0C67" w:rsidRDefault="00711B57">
      <w:pPr>
        <w:tabs>
          <w:tab w:val="left" w:pos="5740"/>
        </w:tabs>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color w:val="000000" w:themeColor="text1"/>
          <w:sz w:val="28"/>
          <w:szCs w:val="28"/>
        </w:rPr>
        <w:t>1.</w:t>
      </w:r>
      <w:r>
        <w:rPr>
          <w:rFonts w:ascii="方正仿宋_GBK" w:eastAsia="方正仿宋_GBK" w:hAnsi="方正仿宋_GBK" w:cs="方正仿宋_GBK" w:hint="eastAsia"/>
          <w:color w:val="000000" w:themeColor="text1"/>
          <w:sz w:val="28"/>
          <w:szCs w:val="28"/>
        </w:rPr>
        <w:t>用量：每吨水加入</w:t>
      </w:r>
      <w:r>
        <w:rPr>
          <w:rFonts w:ascii="方正仿宋_GBK" w:eastAsia="方正仿宋_GBK" w:hAnsi="方正仿宋_GBK" w:cs="方正仿宋_GBK"/>
          <w:color w:val="000000" w:themeColor="text1"/>
          <w:sz w:val="28"/>
          <w:szCs w:val="28"/>
        </w:rPr>
        <w:t>GR-943B 2Kg GR-929 2Kg GR-958 1Kg GR-968 1Kg</w:t>
      </w:r>
    </w:p>
    <w:p w:rsidR="008F0C67" w:rsidRDefault="00711B57">
      <w:pPr>
        <w:tabs>
          <w:tab w:val="left" w:pos="5740"/>
        </w:tabs>
        <w:ind w:left="48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以上药品补水时同比例加药。</w:t>
      </w:r>
    </w:p>
    <w:p w:rsidR="008F0C67" w:rsidRDefault="00711B57">
      <w:pPr>
        <w:tabs>
          <w:tab w:val="left" w:pos="5740"/>
        </w:tabs>
        <w:ind w:left="48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color w:val="000000" w:themeColor="text1"/>
          <w:sz w:val="28"/>
          <w:szCs w:val="28"/>
        </w:rPr>
        <w:t>2.</w:t>
      </w:r>
      <w:r>
        <w:rPr>
          <w:rFonts w:ascii="方正仿宋_GBK" w:eastAsia="方正仿宋_GBK" w:hAnsi="方正仿宋_GBK" w:cs="方正仿宋_GBK" w:hint="eastAsia"/>
          <w:color w:val="000000" w:themeColor="text1"/>
          <w:sz w:val="28"/>
          <w:szCs w:val="28"/>
        </w:rPr>
        <w:t>用法：先将系统水由排污阀排掉约</w:t>
      </w:r>
      <w:r>
        <w:rPr>
          <w:rFonts w:ascii="方正仿宋_GBK" w:eastAsia="方正仿宋_GBK" w:hAnsi="方正仿宋_GBK" w:cs="方正仿宋_GBK"/>
          <w:color w:val="000000" w:themeColor="text1"/>
          <w:sz w:val="28"/>
          <w:szCs w:val="28"/>
        </w:rPr>
        <w:t>10%</w:t>
      </w:r>
      <w:r>
        <w:rPr>
          <w:rFonts w:ascii="方正仿宋_GBK" w:eastAsia="方正仿宋_GBK" w:hAnsi="方正仿宋_GBK" w:cs="方正仿宋_GBK" w:hint="eastAsia"/>
          <w:color w:val="000000" w:themeColor="text1"/>
          <w:sz w:val="28"/>
          <w:szCs w:val="28"/>
        </w:rPr>
        <w:t>，然后将药品一次性直接加入膨胀水箱，启动系统循环泵循环清洗</w:t>
      </w:r>
      <w:r>
        <w:rPr>
          <w:rFonts w:ascii="方正仿宋_GBK" w:eastAsia="方正仿宋_GBK" w:hAnsi="方正仿宋_GBK" w:cs="方正仿宋_GBK"/>
          <w:color w:val="000000" w:themeColor="text1"/>
          <w:sz w:val="28"/>
          <w:szCs w:val="28"/>
        </w:rPr>
        <w:t>5</w:t>
      </w:r>
      <w:r>
        <w:rPr>
          <w:rFonts w:ascii="方正仿宋_GBK" w:eastAsia="方正仿宋_GBK" w:hAnsi="方正仿宋_GBK" w:cs="方正仿宋_GBK" w:hint="eastAsia"/>
          <w:color w:val="000000" w:themeColor="text1"/>
          <w:sz w:val="28"/>
          <w:szCs w:val="28"/>
        </w:rPr>
        <w:t>天左右，清洗过程不得大量取用和排放系统水，以防浪费清洗剂，使清洗效果下降。清洗完成后，将系统内污水排尽，用清水置换</w:t>
      </w:r>
      <w:r>
        <w:rPr>
          <w:rFonts w:ascii="方正仿宋_GBK" w:eastAsia="方正仿宋_GBK" w:hAnsi="方正仿宋_GBK" w:cs="方正仿宋_GBK"/>
          <w:color w:val="000000" w:themeColor="text1"/>
          <w:sz w:val="28"/>
          <w:szCs w:val="28"/>
        </w:rPr>
        <w:t>2</w:t>
      </w:r>
      <w:r>
        <w:rPr>
          <w:rFonts w:ascii="方正仿宋_GBK" w:eastAsia="方正仿宋_GBK" w:hAnsi="方正仿宋_GBK" w:cs="方正仿宋_GBK" w:hint="eastAsia"/>
          <w:color w:val="000000" w:themeColor="text1"/>
          <w:sz w:val="28"/>
          <w:szCs w:val="28"/>
        </w:rPr>
        <w:t>一</w:t>
      </w:r>
      <w:r>
        <w:rPr>
          <w:rFonts w:ascii="方正仿宋_GBK" w:eastAsia="方正仿宋_GBK" w:hAnsi="方正仿宋_GBK" w:cs="方正仿宋_GBK"/>
          <w:color w:val="000000" w:themeColor="text1"/>
          <w:sz w:val="28"/>
          <w:szCs w:val="28"/>
        </w:rPr>
        <w:t>3</w:t>
      </w:r>
      <w:r>
        <w:rPr>
          <w:rFonts w:ascii="方正仿宋_GBK" w:eastAsia="方正仿宋_GBK" w:hAnsi="方正仿宋_GBK" w:cs="方正仿宋_GBK" w:hint="eastAsia"/>
          <w:color w:val="000000" w:themeColor="text1"/>
          <w:sz w:val="28"/>
          <w:szCs w:val="28"/>
        </w:rPr>
        <w:t>遍，将清洗掉的污垢彻底排出，然后将</w:t>
      </w:r>
      <w:r>
        <w:rPr>
          <w:rFonts w:ascii="方正仿宋_GBK" w:eastAsia="方正仿宋_GBK" w:hAnsi="方正仿宋_GBK" w:cs="方正仿宋_GBK"/>
          <w:color w:val="000000" w:themeColor="text1"/>
          <w:sz w:val="28"/>
          <w:szCs w:val="28"/>
        </w:rPr>
        <w:t>GR-968</w:t>
      </w:r>
      <w:r>
        <w:rPr>
          <w:rFonts w:ascii="方正仿宋_GBK" w:eastAsia="方正仿宋_GBK" w:hAnsi="方正仿宋_GBK" w:cs="方正仿宋_GBK" w:hint="eastAsia"/>
          <w:color w:val="000000" w:themeColor="text1"/>
          <w:sz w:val="28"/>
          <w:szCs w:val="28"/>
        </w:rPr>
        <w:t>加入膨胀水箱循</w:t>
      </w:r>
      <w:r>
        <w:rPr>
          <w:rFonts w:ascii="方正仿宋_GBK" w:eastAsia="方正仿宋_GBK" w:hAnsi="方正仿宋_GBK" w:cs="方正仿宋_GBK" w:hint="eastAsia"/>
          <w:color w:val="000000" w:themeColor="text1"/>
          <w:sz w:val="28"/>
          <w:szCs w:val="28"/>
        </w:rPr>
        <w:t>环均匀即可。</w:t>
      </w:r>
    </w:p>
    <w:p w:rsidR="008F0C67" w:rsidRDefault="00711B57">
      <w:pPr>
        <w:tabs>
          <w:tab w:val="left" w:pos="5740"/>
        </w:tabs>
        <w:rPr>
          <w:rFonts w:ascii="方正仿宋_GBK" w:eastAsia="方正仿宋_GBK" w:hAnsi="方正仿宋_GBK" w:cs="方正仿宋_GBK"/>
          <w:b/>
          <w:color w:val="000000" w:themeColor="text1"/>
          <w:sz w:val="28"/>
          <w:szCs w:val="28"/>
        </w:rPr>
      </w:pPr>
      <w:r>
        <w:rPr>
          <w:rFonts w:ascii="方正仿宋_GBK" w:eastAsia="方正仿宋_GBK" w:hAnsi="方正仿宋_GBK" w:cs="方正仿宋_GBK"/>
          <w:b/>
          <w:color w:val="000000" w:themeColor="text1"/>
          <w:sz w:val="28"/>
          <w:szCs w:val="28"/>
        </w:rPr>
        <w:t>2.</w:t>
      </w:r>
      <w:r>
        <w:rPr>
          <w:rFonts w:ascii="方正仿宋_GBK" w:eastAsia="方正仿宋_GBK" w:hAnsi="方正仿宋_GBK" w:cs="方正仿宋_GBK" w:hint="eastAsia"/>
          <w:b/>
          <w:color w:val="000000" w:themeColor="text1"/>
          <w:sz w:val="28"/>
          <w:szCs w:val="28"/>
        </w:rPr>
        <w:t>物理清洗</w:t>
      </w:r>
    </w:p>
    <w:p w:rsidR="008F0C67" w:rsidRDefault="00711B57">
      <w:pPr>
        <w:pStyle w:val="23"/>
        <w:spacing w:line="240" w:lineRule="auto"/>
        <w:ind w:firstLine="64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中央空调在制造、安装、使用过程中，因工作质量及其它原因，往往会使系统内存在焊渣、建筑垃圾、泥沙等杂物，因这类杂物无法用化学方法去除，清洗结束后应进行及时清理，以防造成堵塞过滤网、堵塞换热管，加速磨损换热管及管线设备等故障，此时应拆开冷却水系统过滤器，人工清理清洗过滤网，然后封装还原。</w:t>
      </w:r>
    </w:p>
    <w:p w:rsidR="008F0C67" w:rsidRDefault="00711B57">
      <w:pPr>
        <w:rPr>
          <w:rFonts w:ascii="方正仿宋_GBK" w:eastAsia="方正仿宋_GBK" w:hAnsi="方正仿宋_GBK" w:cs="方正仿宋_GBK"/>
          <w:b/>
          <w:color w:val="000000" w:themeColor="text1"/>
          <w:sz w:val="28"/>
          <w:szCs w:val="28"/>
        </w:rPr>
      </w:pPr>
      <w:r>
        <w:rPr>
          <w:rFonts w:ascii="方正仿宋_GBK" w:eastAsia="方正仿宋_GBK" w:hAnsi="方正仿宋_GBK" w:cs="方正仿宋_GBK"/>
          <w:b/>
          <w:color w:val="000000" w:themeColor="text1"/>
          <w:sz w:val="28"/>
          <w:szCs w:val="28"/>
        </w:rPr>
        <w:t>3.</w:t>
      </w:r>
      <w:r>
        <w:rPr>
          <w:rFonts w:ascii="方正仿宋_GBK" w:eastAsia="方正仿宋_GBK" w:hAnsi="方正仿宋_GBK" w:cs="方正仿宋_GBK" w:hint="eastAsia"/>
          <w:b/>
          <w:color w:val="000000" w:themeColor="text1"/>
          <w:sz w:val="28"/>
          <w:szCs w:val="28"/>
        </w:rPr>
        <w:t>工艺流程</w:t>
      </w:r>
      <w:r>
        <w:rPr>
          <w:rFonts w:ascii="方正仿宋_GBK" w:eastAsia="方正仿宋_GBK" w:hAnsi="方正仿宋_GBK" w:cs="方正仿宋_GBK"/>
          <w:b/>
          <w:color w:val="000000" w:themeColor="text1"/>
          <w:sz w:val="28"/>
          <w:szCs w:val="28"/>
        </w:rPr>
        <w:t>(</w:t>
      </w:r>
      <w:r>
        <w:rPr>
          <w:rFonts w:ascii="方正仿宋_GBK" w:eastAsia="方正仿宋_GBK" w:hAnsi="方正仿宋_GBK" w:cs="方正仿宋_GBK" w:hint="eastAsia"/>
          <w:b/>
          <w:color w:val="000000" w:themeColor="text1"/>
          <w:sz w:val="28"/>
          <w:szCs w:val="28"/>
        </w:rPr>
        <w:t>操作步骤</w:t>
      </w:r>
      <w:r>
        <w:rPr>
          <w:rFonts w:ascii="方正仿宋_GBK" w:eastAsia="方正仿宋_GBK" w:hAnsi="方正仿宋_GBK" w:cs="方正仿宋_GBK"/>
          <w:b/>
          <w:color w:val="000000" w:themeColor="text1"/>
          <w:sz w:val="28"/>
          <w:szCs w:val="28"/>
        </w:rPr>
        <w:t>)</w:t>
      </w:r>
    </w:p>
    <w:p w:rsidR="008F0C67" w:rsidRDefault="00711B57">
      <w:pP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color w:val="000000" w:themeColor="text1"/>
          <w:sz w:val="28"/>
          <w:szCs w:val="28"/>
        </w:rPr>
        <w:t>1.</w:t>
      </w:r>
      <w:r>
        <w:rPr>
          <w:rFonts w:ascii="方正仿宋_GBK" w:eastAsia="方正仿宋_GBK" w:hAnsi="方正仿宋_GBK" w:cs="方正仿宋_GBK" w:hint="eastAsia"/>
          <w:color w:val="000000" w:themeColor="text1"/>
          <w:sz w:val="28"/>
          <w:szCs w:val="28"/>
        </w:rPr>
        <w:t>清洗前情况了解</w:t>
      </w:r>
    </w:p>
    <w:p w:rsidR="008F0C67" w:rsidRDefault="00711B57">
      <w:pP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color w:val="000000" w:themeColor="text1"/>
          <w:sz w:val="28"/>
          <w:szCs w:val="28"/>
        </w:rPr>
        <w:t>1.1</w:t>
      </w:r>
      <w:r>
        <w:rPr>
          <w:rFonts w:ascii="方正仿宋_GBK" w:eastAsia="方正仿宋_GBK" w:hAnsi="方正仿宋_GBK" w:cs="方正仿宋_GBK" w:hint="eastAsia"/>
          <w:color w:val="000000" w:themeColor="text1"/>
          <w:sz w:val="28"/>
          <w:szCs w:val="28"/>
        </w:rPr>
        <w:t>详细了解设备运行参数</w:t>
      </w:r>
    </w:p>
    <w:p w:rsidR="008F0C67" w:rsidRDefault="00711B57">
      <w:pP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color w:val="000000" w:themeColor="text1"/>
          <w:sz w:val="28"/>
          <w:szCs w:val="28"/>
        </w:rPr>
        <w:t>1.2</w:t>
      </w:r>
      <w:r>
        <w:rPr>
          <w:rFonts w:ascii="方正仿宋_GBK" w:eastAsia="方正仿宋_GBK" w:hAnsi="方正仿宋_GBK" w:cs="方正仿宋_GBK" w:hint="eastAsia"/>
          <w:color w:val="000000" w:themeColor="text1"/>
          <w:sz w:val="28"/>
          <w:szCs w:val="28"/>
        </w:rPr>
        <w:t>确定空调系统冷冻水系统的实际容量，以便准确计算清洗用药量。</w:t>
      </w:r>
    </w:p>
    <w:p w:rsidR="008F0C67" w:rsidRDefault="00711B57">
      <w:pP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color w:val="000000" w:themeColor="text1"/>
          <w:sz w:val="28"/>
          <w:szCs w:val="28"/>
        </w:rPr>
        <w:lastRenderedPageBreak/>
        <w:t>2.</w:t>
      </w:r>
      <w:r>
        <w:rPr>
          <w:rFonts w:ascii="方正仿宋_GBK" w:eastAsia="方正仿宋_GBK" w:hAnsi="方正仿宋_GBK" w:cs="方正仿宋_GBK" w:hint="eastAsia"/>
          <w:color w:val="000000" w:themeColor="text1"/>
          <w:sz w:val="28"/>
          <w:szCs w:val="28"/>
        </w:rPr>
        <w:t>预处理</w:t>
      </w:r>
    </w:p>
    <w:p w:rsidR="008F0C67" w:rsidRDefault="00711B57">
      <w:pP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color w:val="000000" w:themeColor="text1"/>
          <w:sz w:val="28"/>
          <w:szCs w:val="28"/>
        </w:rPr>
        <w:t>2.1</w:t>
      </w:r>
      <w:r>
        <w:rPr>
          <w:rFonts w:ascii="方正仿宋_GBK" w:eastAsia="方正仿宋_GBK" w:hAnsi="方正仿宋_GBK" w:cs="方正仿宋_GBK" w:hint="eastAsia"/>
          <w:color w:val="000000" w:themeColor="text1"/>
          <w:sz w:val="28"/>
          <w:szCs w:val="28"/>
        </w:rPr>
        <w:t>人工清洗膨胀水箱内的淤渣、杂物。</w:t>
      </w:r>
    </w:p>
    <w:p w:rsidR="008F0C67" w:rsidRDefault="00711B57">
      <w:pP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color w:val="000000" w:themeColor="text1"/>
          <w:sz w:val="28"/>
          <w:szCs w:val="28"/>
        </w:rPr>
        <w:t>2.2</w:t>
      </w:r>
      <w:r>
        <w:rPr>
          <w:rFonts w:ascii="方正仿宋_GBK" w:eastAsia="方正仿宋_GBK" w:hAnsi="方正仿宋_GBK" w:cs="方正仿宋_GBK" w:hint="eastAsia"/>
          <w:color w:val="000000" w:themeColor="text1"/>
          <w:sz w:val="28"/>
          <w:szCs w:val="28"/>
        </w:rPr>
        <w:t>启动循环泵排放系统水、边排边补水，尽量清除系统内沉积泥沙，粘泥等污物，以减少清洗剂耗损量提高清洗质量。</w:t>
      </w:r>
    </w:p>
    <w:p w:rsidR="008F0C67" w:rsidRDefault="00711B57">
      <w:pP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color w:val="000000" w:themeColor="text1"/>
          <w:sz w:val="28"/>
          <w:szCs w:val="28"/>
        </w:rPr>
        <w:t>3.</w:t>
      </w:r>
      <w:r>
        <w:rPr>
          <w:rFonts w:ascii="方正仿宋_GBK" w:eastAsia="方正仿宋_GBK" w:hAnsi="方正仿宋_GBK" w:cs="方正仿宋_GBK" w:hint="eastAsia"/>
          <w:color w:val="000000" w:themeColor="text1"/>
          <w:sz w:val="28"/>
          <w:szCs w:val="28"/>
        </w:rPr>
        <w:t>运行清洗</w:t>
      </w:r>
    </w:p>
    <w:p w:rsidR="008F0C67" w:rsidRDefault="00711B57">
      <w:pP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color w:val="000000" w:themeColor="text1"/>
          <w:sz w:val="28"/>
          <w:szCs w:val="28"/>
        </w:rPr>
        <w:t>3.1</w:t>
      </w:r>
      <w:r>
        <w:rPr>
          <w:rFonts w:ascii="方正仿宋_GBK" w:eastAsia="方正仿宋_GBK" w:hAnsi="方正仿宋_GBK" w:cs="方正仿宋_GBK" w:hint="eastAsia"/>
          <w:color w:val="000000" w:themeColor="text1"/>
          <w:sz w:val="28"/>
          <w:szCs w:val="28"/>
        </w:rPr>
        <w:t>从加药口将药品按前述方法加入系统，冷水系统从膨胀水箱加药。</w:t>
      </w:r>
    </w:p>
    <w:p w:rsidR="008F0C67" w:rsidRDefault="00711B57">
      <w:pP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color w:val="000000" w:themeColor="text1"/>
          <w:sz w:val="28"/>
          <w:szCs w:val="28"/>
        </w:rPr>
        <w:t>3.2</w:t>
      </w:r>
      <w:r>
        <w:rPr>
          <w:rFonts w:ascii="方正仿宋_GBK" w:eastAsia="方正仿宋_GBK" w:hAnsi="方正仿宋_GBK" w:cs="方正仿宋_GBK" w:hint="eastAsia"/>
          <w:color w:val="000000" w:themeColor="text1"/>
          <w:sz w:val="28"/>
          <w:szCs w:val="28"/>
        </w:rPr>
        <w:t>系统加药后，定期观察排污口的排水情况，初步判断除垢效果，在混蚀高峰期，应增加排污次数及加排污量。</w:t>
      </w:r>
    </w:p>
    <w:p w:rsidR="008F0C67" w:rsidRDefault="00711B57">
      <w:pP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color w:val="000000" w:themeColor="text1"/>
          <w:sz w:val="28"/>
          <w:szCs w:val="28"/>
        </w:rPr>
        <w:t>3.3</w:t>
      </w:r>
      <w:r>
        <w:rPr>
          <w:rFonts w:ascii="方正仿宋_GBK" w:eastAsia="方正仿宋_GBK" w:hAnsi="方正仿宋_GBK" w:cs="方正仿宋_GBK" w:hint="eastAsia"/>
          <w:color w:val="000000" w:themeColor="text1"/>
          <w:sz w:val="28"/>
          <w:szCs w:val="28"/>
        </w:rPr>
        <w:t>清洗达到效果后，利用补充水的载体，将系统内污水逐次置换干净。</w:t>
      </w:r>
    </w:p>
    <w:p w:rsidR="008F0C67" w:rsidRDefault="00711B57">
      <w:pP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color w:val="000000" w:themeColor="text1"/>
          <w:sz w:val="28"/>
          <w:szCs w:val="28"/>
        </w:rPr>
        <w:t>3.4</w:t>
      </w:r>
      <w:r>
        <w:rPr>
          <w:rFonts w:ascii="方正仿宋_GBK" w:eastAsia="方正仿宋_GBK" w:hAnsi="方正仿宋_GBK" w:cs="方正仿宋_GBK" w:hint="eastAsia"/>
          <w:color w:val="000000" w:themeColor="text1"/>
          <w:sz w:val="28"/>
          <w:szCs w:val="28"/>
        </w:rPr>
        <w:t>打开冷冻水过滤器，清洗过滤网，清理干净后封装还原。</w:t>
      </w:r>
    </w:p>
    <w:p w:rsidR="008F0C67" w:rsidRDefault="00711B57">
      <w:pP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color w:val="000000" w:themeColor="text1"/>
          <w:sz w:val="28"/>
          <w:szCs w:val="28"/>
        </w:rPr>
        <w:t>3.5</w:t>
      </w:r>
      <w:r>
        <w:rPr>
          <w:rFonts w:ascii="方正仿宋_GBK" w:eastAsia="方正仿宋_GBK" w:hAnsi="方正仿宋_GBK" w:cs="方正仿宋_GBK" w:hint="eastAsia"/>
          <w:color w:val="000000" w:themeColor="text1"/>
          <w:sz w:val="28"/>
          <w:szCs w:val="28"/>
        </w:rPr>
        <w:t>将系统灌满水加入高效预膜剂循环均匀后静置浸泡两天左右即可转入日常保养。</w:t>
      </w:r>
    </w:p>
    <w:p w:rsidR="008F0C67" w:rsidRDefault="00711B57">
      <w:pPr>
        <w:rPr>
          <w:rFonts w:ascii="方正仿宋_GBK" w:eastAsia="方正仿宋_GBK" w:hAnsi="方正仿宋_GBK" w:cs="方正仿宋_GBK"/>
          <w:b/>
          <w:color w:val="000000" w:themeColor="text1"/>
          <w:sz w:val="28"/>
          <w:szCs w:val="28"/>
        </w:rPr>
      </w:pPr>
      <w:r>
        <w:rPr>
          <w:rFonts w:ascii="方正仿宋_GBK" w:eastAsia="方正仿宋_GBK" w:hAnsi="方正仿宋_GBK" w:cs="方正仿宋_GBK"/>
          <w:b/>
          <w:color w:val="000000" w:themeColor="text1"/>
          <w:sz w:val="28"/>
          <w:szCs w:val="28"/>
        </w:rPr>
        <w:t>4.</w:t>
      </w:r>
      <w:r>
        <w:rPr>
          <w:rFonts w:ascii="方正仿宋_GBK" w:eastAsia="方正仿宋_GBK" w:hAnsi="方正仿宋_GBK" w:cs="方正仿宋_GBK" w:hint="eastAsia"/>
          <w:b/>
          <w:color w:val="000000" w:themeColor="text1"/>
          <w:sz w:val="28"/>
          <w:szCs w:val="28"/>
        </w:rPr>
        <w:t>组合式空调柜及风</w:t>
      </w:r>
      <w:r>
        <w:rPr>
          <w:rFonts w:ascii="方正仿宋_GBK" w:eastAsia="方正仿宋_GBK" w:hAnsi="方正仿宋_GBK" w:cs="方正仿宋_GBK" w:hint="eastAsia"/>
          <w:b/>
          <w:color w:val="000000" w:themeColor="text1"/>
          <w:sz w:val="28"/>
          <w:szCs w:val="28"/>
        </w:rPr>
        <w:t>机盘管表冷器清洗</w:t>
      </w:r>
    </w:p>
    <w:p w:rsidR="008F0C67" w:rsidRDefault="00711B57">
      <w:pP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color w:val="000000" w:themeColor="text1"/>
          <w:sz w:val="28"/>
          <w:szCs w:val="28"/>
        </w:rPr>
        <w:t>1.1</w:t>
      </w:r>
      <w:r>
        <w:rPr>
          <w:rFonts w:ascii="方正仿宋_GBK" w:eastAsia="方正仿宋_GBK" w:hAnsi="方正仿宋_GBK" w:cs="方正仿宋_GBK" w:hint="eastAsia"/>
          <w:color w:val="000000" w:themeColor="text1"/>
          <w:sz w:val="28"/>
          <w:szCs w:val="28"/>
        </w:rPr>
        <w:t>空调系统风机盘管及空调箱在使用过程中，由于空气中水气及油污在翅片表面冷凝，会促使空气中悬浮的尘埃和细菌在其表面沉积形成污垢，造成空气流通面积减小，风量不足，影响末端设备的换热效率，直接导致运行成本上升，运行质量下降。同时混杂于污垢中的微生物生长、繁殖及死亡的产物中会产生酸性物质，将对金属产生生物性腐蚀，导致金属晶格损伤，特别是空调铝翅片会在腐蚀作用下变脆脱落，致使空调换热器提前报废。另外因细菌的存在会使空调送风中带有大量细菌和霉菌孢子（如空气中有异味、怪味则极有可能是它造成的）危及人</w:t>
      </w:r>
      <w:r>
        <w:rPr>
          <w:rFonts w:ascii="方正仿宋_GBK" w:eastAsia="方正仿宋_GBK" w:hAnsi="方正仿宋_GBK" w:cs="方正仿宋_GBK" w:hint="eastAsia"/>
          <w:color w:val="000000" w:themeColor="text1"/>
          <w:sz w:val="28"/>
          <w:szCs w:val="28"/>
        </w:rPr>
        <w:t>的身体健康和工作生活情绪，严重影响服务质量。</w:t>
      </w:r>
    </w:p>
    <w:p w:rsidR="008F0C67" w:rsidRDefault="00711B57">
      <w:pPr>
        <w:tabs>
          <w:tab w:val="left" w:pos="189"/>
        </w:tabs>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color w:val="000000" w:themeColor="text1"/>
          <w:sz w:val="28"/>
          <w:szCs w:val="28"/>
        </w:rPr>
        <w:t>1.2</w:t>
      </w:r>
      <w:r>
        <w:rPr>
          <w:rFonts w:ascii="方正仿宋_GBK" w:eastAsia="方正仿宋_GBK" w:hAnsi="方正仿宋_GBK" w:cs="方正仿宋_GBK" w:hint="eastAsia"/>
          <w:color w:val="000000" w:themeColor="text1"/>
          <w:sz w:val="28"/>
          <w:szCs w:val="28"/>
        </w:rPr>
        <w:t>采用</w:t>
      </w:r>
      <w:r>
        <w:rPr>
          <w:rFonts w:ascii="方正仿宋_GBK" w:eastAsia="方正仿宋_GBK" w:hAnsi="方正仿宋_GBK" w:cs="方正仿宋_GBK"/>
          <w:color w:val="000000" w:themeColor="text1"/>
          <w:sz w:val="28"/>
          <w:szCs w:val="28"/>
        </w:rPr>
        <w:t>GR</w:t>
      </w:r>
      <w:r>
        <w:rPr>
          <w:rFonts w:ascii="方正仿宋_GBK" w:eastAsia="方正仿宋_GBK" w:hAnsi="方正仿宋_GBK" w:cs="方正仿宋_GBK" w:hint="eastAsia"/>
          <w:color w:val="000000" w:themeColor="text1"/>
          <w:sz w:val="28"/>
          <w:szCs w:val="28"/>
        </w:rPr>
        <w:t>一</w:t>
      </w:r>
      <w:r>
        <w:rPr>
          <w:rFonts w:ascii="方正仿宋_GBK" w:eastAsia="方正仿宋_GBK" w:hAnsi="方正仿宋_GBK" w:cs="方正仿宋_GBK"/>
          <w:color w:val="000000" w:themeColor="text1"/>
          <w:sz w:val="28"/>
          <w:szCs w:val="28"/>
        </w:rPr>
        <w:t>950</w:t>
      </w:r>
      <w:r>
        <w:rPr>
          <w:rFonts w:ascii="方正仿宋_GBK" w:eastAsia="方正仿宋_GBK" w:hAnsi="方正仿宋_GBK" w:cs="方正仿宋_GBK" w:hint="eastAsia"/>
          <w:color w:val="000000" w:themeColor="text1"/>
          <w:sz w:val="28"/>
          <w:szCs w:val="28"/>
        </w:rPr>
        <w:t>空调翅片清洗剂进行清洗，该产品渗透力强，快速去污，使污垢分散剥离并脱离金属表面，能有效清除油污及灰尘等。清洗过程中不损伤翅片及铜管，清洗后显著提高散热器热交换率，恢复空调器原有的流通能力，改善空调系统供冷和采暖效果，降低电耗和维修费用。</w:t>
      </w:r>
    </w:p>
    <w:p w:rsidR="008F0C67" w:rsidRDefault="00711B57">
      <w:pPr>
        <w:tabs>
          <w:tab w:val="left" w:pos="189"/>
        </w:tabs>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color w:val="000000" w:themeColor="text1"/>
          <w:sz w:val="28"/>
          <w:szCs w:val="28"/>
        </w:rPr>
        <w:t>1.3</w:t>
      </w:r>
      <w:r>
        <w:rPr>
          <w:rFonts w:ascii="方正仿宋_GBK" w:eastAsia="方正仿宋_GBK" w:hAnsi="方正仿宋_GBK" w:cs="方正仿宋_GBK" w:hint="eastAsia"/>
          <w:color w:val="000000" w:themeColor="text1"/>
          <w:sz w:val="28"/>
          <w:szCs w:val="28"/>
        </w:rPr>
        <w:t>用法：拆除风机盘管外罩，露出表冷器，连接好污水排放管，将清洗剂均匀喷洒在翅片及风轮上，润湿渗透</w:t>
      </w:r>
      <w:r>
        <w:rPr>
          <w:rFonts w:ascii="方正仿宋_GBK" w:eastAsia="方正仿宋_GBK" w:hAnsi="方正仿宋_GBK" w:cs="方正仿宋_GBK"/>
          <w:color w:val="000000" w:themeColor="text1"/>
          <w:sz w:val="28"/>
          <w:szCs w:val="28"/>
        </w:rPr>
        <w:t>15</w:t>
      </w:r>
      <w:r>
        <w:rPr>
          <w:rFonts w:ascii="方正仿宋_GBK" w:eastAsia="方正仿宋_GBK" w:hAnsi="方正仿宋_GBK" w:cs="方正仿宋_GBK" w:hint="eastAsia"/>
          <w:color w:val="000000" w:themeColor="text1"/>
          <w:sz w:val="28"/>
          <w:szCs w:val="28"/>
        </w:rPr>
        <w:t>一</w:t>
      </w:r>
      <w:r>
        <w:rPr>
          <w:rFonts w:ascii="方正仿宋_GBK" w:eastAsia="方正仿宋_GBK" w:hAnsi="方正仿宋_GBK" w:cs="方正仿宋_GBK"/>
          <w:color w:val="000000" w:themeColor="text1"/>
          <w:sz w:val="28"/>
          <w:szCs w:val="28"/>
        </w:rPr>
        <w:t>20</w:t>
      </w:r>
      <w:r>
        <w:rPr>
          <w:rFonts w:ascii="方正仿宋_GBK" w:eastAsia="方正仿宋_GBK" w:hAnsi="方正仿宋_GBK" w:cs="方正仿宋_GBK" w:hint="eastAsia"/>
          <w:color w:val="000000" w:themeColor="text1"/>
          <w:sz w:val="28"/>
          <w:szCs w:val="28"/>
        </w:rPr>
        <w:t>分钟（污垢厚时，时间可适当延长）然后用清洗机分别冲洗干净</w:t>
      </w:r>
      <w:r>
        <w:rPr>
          <w:rFonts w:ascii="方正仿宋_GBK" w:eastAsia="方正仿宋_GBK" w:hAnsi="方正仿宋_GBK" w:cs="方正仿宋_GBK"/>
          <w:color w:val="000000" w:themeColor="text1"/>
          <w:sz w:val="28"/>
          <w:szCs w:val="28"/>
        </w:rPr>
        <w:t>(</w:t>
      </w:r>
      <w:r>
        <w:rPr>
          <w:rFonts w:ascii="方正仿宋_GBK" w:eastAsia="方正仿宋_GBK" w:hAnsi="方正仿宋_GBK" w:cs="方正仿宋_GBK" w:hint="eastAsia"/>
          <w:color w:val="000000" w:themeColor="text1"/>
          <w:sz w:val="28"/>
          <w:szCs w:val="28"/>
        </w:rPr>
        <w:t>清洗前应检查并疏通凝结水排水口</w:t>
      </w:r>
      <w:r>
        <w:rPr>
          <w:rFonts w:ascii="方正仿宋_GBK" w:eastAsia="方正仿宋_GBK" w:hAnsi="方正仿宋_GBK" w:cs="方正仿宋_GBK"/>
          <w:color w:val="000000" w:themeColor="text1"/>
          <w:sz w:val="28"/>
          <w:szCs w:val="28"/>
        </w:rPr>
        <w:t>)</w:t>
      </w:r>
      <w:r>
        <w:rPr>
          <w:rFonts w:ascii="方正仿宋_GBK" w:eastAsia="方正仿宋_GBK" w:hAnsi="方正仿宋_GBK" w:cs="方正仿宋_GBK" w:hint="eastAsia"/>
          <w:color w:val="000000" w:themeColor="text1"/>
          <w:sz w:val="28"/>
          <w:szCs w:val="28"/>
        </w:rPr>
        <w:t>，清洗结束后检查风轮及电机，并对电机轴承进行加油等养护工作；最后封装还原。</w:t>
      </w:r>
    </w:p>
    <w:p w:rsidR="008F0C67" w:rsidRDefault="00711B57">
      <w:pPr>
        <w:tabs>
          <w:tab w:val="left" w:pos="189"/>
        </w:tabs>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color w:val="000000" w:themeColor="text1"/>
          <w:sz w:val="28"/>
          <w:szCs w:val="28"/>
        </w:rPr>
        <w:lastRenderedPageBreak/>
        <w:t>1.4</w:t>
      </w:r>
      <w:r>
        <w:rPr>
          <w:rFonts w:ascii="方正仿宋_GBK" w:eastAsia="方正仿宋_GBK" w:hAnsi="方正仿宋_GBK" w:cs="方正仿宋_GBK" w:hint="eastAsia"/>
          <w:color w:val="000000" w:themeColor="text1"/>
          <w:sz w:val="28"/>
          <w:szCs w:val="28"/>
        </w:rPr>
        <w:t>组合式空调柜首先拆下粗效、中效过滤器进行化学清洗，然后将清洗剂喷淋在表冷器及柜内其它设备上，润湿渗透</w:t>
      </w:r>
      <w:r>
        <w:rPr>
          <w:rFonts w:ascii="方正仿宋_GBK" w:eastAsia="方正仿宋_GBK" w:hAnsi="方正仿宋_GBK" w:cs="方正仿宋_GBK"/>
          <w:color w:val="000000" w:themeColor="text1"/>
          <w:sz w:val="28"/>
          <w:szCs w:val="28"/>
        </w:rPr>
        <w:t>15</w:t>
      </w:r>
      <w:r>
        <w:rPr>
          <w:rFonts w:ascii="方正仿宋_GBK" w:eastAsia="方正仿宋_GBK" w:hAnsi="方正仿宋_GBK" w:cs="方正仿宋_GBK" w:hint="eastAsia"/>
          <w:color w:val="000000" w:themeColor="text1"/>
          <w:sz w:val="28"/>
          <w:szCs w:val="28"/>
        </w:rPr>
        <w:t>－</w:t>
      </w:r>
      <w:r>
        <w:rPr>
          <w:rFonts w:ascii="方正仿宋_GBK" w:eastAsia="方正仿宋_GBK" w:hAnsi="方正仿宋_GBK" w:cs="方正仿宋_GBK"/>
          <w:color w:val="000000" w:themeColor="text1"/>
          <w:sz w:val="28"/>
          <w:szCs w:val="28"/>
        </w:rPr>
        <w:t>20</w:t>
      </w:r>
      <w:r>
        <w:rPr>
          <w:rFonts w:ascii="方正仿宋_GBK" w:eastAsia="方正仿宋_GBK" w:hAnsi="方正仿宋_GBK" w:cs="方正仿宋_GBK" w:hint="eastAsia"/>
          <w:color w:val="000000" w:themeColor="text1"/>
          <w:sz w:val="28"/>
          <w:szCs w:val="28"/>
        </w:rPr>
        <w:t>分钟后用清洗机分别冲洗干净，清洗结束后检查风轮及电机，并对电机轴承进行加油等养护工作；最后封装还原。上述工作完成后拆下各散流器用化学清洗剂浸泡清洗干净。</w:t>
      </w:r>
    </w:p>
    <w:p w:rsidR="008F0C67" w:rsidRDefault="00711B57">
      <w:pPr>
        <w:tabs>
          <w:tab w:val="left" w:pos="189"/>
        </w:tabs>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b/>
          <w:color w:val="000000" w:themeColor="text1"/>
          <w:sz w:val="28"/>
          <w:szCs w:val="28"/>
        </w:rPr>
        <w:t>（三）中央空调系统的保养</w:t>
      </w:r>
    </w:p>
    <w:p w:rsidR="008F0C67" w:rsidRDefault="00711B57">
      <w:pPr>
        <w:tabs>
          <w:tab w:val="left" w:pos="0"/>
        </w:tabs>
        <w:outlineLvl w:val="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color w:val="000000" w:themeColor="text1"/>
          <w:sz w:val="28"/>
          <w:szCs w:val="28"/>
        </w:rPr>
        <w:t>1.</w:t>
      </w:r>
      <w:r>
        <w:rPr>
          <w:rFonts w:ascii="方正仿宋_GBK" w:eastAsia="方正仿宋_GBK" w:hAnsi="方正仿宋_GBK" w:cs="方正仿宋_GBK" w:hint="eastAsia"/>
          <w:color w:val="000000" w:themeColor="text1"/>
          <w:sz w:val="28"/>
          <w:szCs w:val="28"/>
        </w:rPr>
        <w:t>冷冻水系统</w:t>
      </w:r>
    </w:p>
    <w:p w:rsidR="008F0C67" w:rsidRDefault="00711B57" w:rsidP="00335582">
      <w:pPr>
        <w:tabs>
          <w:tab w:val="left" w:pos="0"/>
        </w:tabs>
        <w:ind w:firstLineChars="236" w:firstLine="661"/>
        <w:outlineLvl w:val="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采用</w:t>
      </w:r>
      <w:r>
        <w:rPr>
          <w:rFonts w:ascii="方正仿宋_GBK" w:eastAsia="方正仿宋_GBK" w:hAnsi="方正仿宋_GBK" w:cs="方正仿宋_GBK"/>
          <w:color w:val="000000" w:themeColor="text1"/>
          <w:sz w:val="28"/>
          <w:szCs w:val="28"/>
        </w:rPr>
        <w:t>GR—203</w:t>
      </w:r>
      <w:r>
        <w:rPr>
          <w:rFonts w:ascii="方正仿宋_GBK" w:eastAsia="方正仿宋_GBK" w:hAnsi="方正仿宋_GBK" w:cs="方正仿宋_GBK" w:hint="eastAsia"/>
          <w:color w:val="000000" w:themeColor="text1"/>
          <w:sz w:val="28"/>
          <w:szCs w:val="28"/>
        </w:rPr>
        <w:t>进行冷（热）水系统处理及运行保养，本品对系统中的钢、铜、不锈钢等金融材质，均具有良好的保护效果，防止运行过程</w:t>
      </w:r>
      <w:r>
        <w:rPr>
          <w:rFonts w:ascii="方正仿宋_GBK" w:eastAsia="方正仿宋_GBK" w:hAnsi="方正仿宋_GBK" w:cs="方正仿宋_GBK" w:hint="eastAsia"/>
          <w:color w:val="000000" w:themeColor="text1"/>
          <w:sz w:val="28"/>
          <w:szCs w:val="28"/>
        </w:rPr>
        <w:t>中的溶解氧腐蚀生锈和高价离子造成的局部腐蚀损伤。能有效防止冷（热）水中结垢物质沉淀析出，避免垢下腐蚀发生。</w:t>
      </w:r>
    </w:p>
    <w:p w:rsidR="008F0C67" w:rsidRDefault="00711B57">
      <w:pPr>
        <w:tabs>
          <w:tab w:val="left" w:pos="0"/>
        </w:tabs>
        <w:outlineLvl w:val="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color w:val="000000" w:themeColor="text1"/>
          <w:sz w:val="28"/>
          <w:szCs w:val="28"/>
        </w:rPr>
        <w:t>1.1</w:t>
      </w:r>
      <w:r>
        <w:rPr>
          <w:rFonts w:ascii="方正仿宋_GBK" w:eastAsia="方正仿宋_GBK" w:hAnsi="方正仿宋_GBK" w:cs="方正仿宋_GBK" w:hint="eastAsia"/>
          <w:color w:val="000000" w:themeColor="text1"/>
          <w:sz w:val="28"/>
          <w:szCs w:val="28"/>
        </w:rPr>
        <w:t>、用量：每吨水加入本品</w:t>
      </w:r>
      <w:r>
        <w:rPr>
          <w:rFonts w:ascii="方正仿宋_GBK" w:eastAsia="方正仿宋_GBK" w:hAnsi="方正仿宋_GBK" w:cs="方正仿宋_GBK"/>
          <w:color w:val="000000" w:themeColor="text1"/>
          <w:sz w:val="28"/>
          <w:szCs w:val="28"/>
        </w:rPr>
        <w:t>1Kg</w:t>
      </w:r>
      <w:r>
        <w:rPr>
          <w:rFonts w:ascii="方正仿宋_GBK" w:eastAsia="方正仿宋_GBK" w:hAnsi="方正仿宋_GBK" w:cs="方正仿宋_GBK" w:hint="eastAsia"/>
          <w:color w:val="000000" w:themeColor="text1"/>
          <w:sz w:val="28"/>
          <w:szCs w:val="28"/>
        </w:rPr>
        <w:t>，补水时同比例加药。</w:t>
      </w:r>
    </w:p>
    <w:p w:rsidR="008F0C67" w:rsidRDefault="00711B57">
      <w:pPr>
        <w:tabs>
          <w:tab w:val="left" w:pos="0"/>
        </w:tabs>
        <w:outlineLvl w:val="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color w:val="000000" w:themeColor="text1"/>
          <w:sz w:val="28"/>
          <w:szCs w:val="28"/>
        </w:rPr>
        <w:t>1.2</w:t>
      </w:r>
      <w:r>
        <w:rPr>
          <w:rFonts w:ascii="方正仿宋_GBK" w:eastAsia="方正仿宋_GBK" w:hAnsi="方正仿宋_GBK" w:cs="方正仿宋_GBK" w:hint="eastAsia"/>
          <w:color w:val="000000" w:themeColor="text1"/>
          <w:sz w:val="28"/>
          <w:szCs w:val="28"/>
        </w:rPr>
        <w:t>、用法：将本品溶解后从膨胀水箱加入系统，启动系统循环均匀即可。</w:t>
      </w:r>
    </w:p>
    <w:p w:rsidR="008F0C67" w:rsidRDefault="00711B57">
      <w:pPr>
        <w:tabs>
          <w:tab w:val="left" w:pos="0"/>
        </w:tabs>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color w:val="000000" w:themeColor="text1"/>
          <w:sz w:val="28"/>
          <w:szCs w:val="28"/>
        </w:rPr>
        <w:t>2.</w:t>
      </w:r>
      <w:r>
        <w:rPr>
          <w:rFonts w:ascii="方正仿宋_GBK" w:eastAsia="方正仿宋_GBK" w:hAnsi="方正仿宋_GBK" w:cs="方正仿宋_GBK" w:hint="eastAsia"/>
          <w:color w:val="000000" w:themeColor="text1"/>
          <w:sz w:val="28"/>
          <w:szCs w:val="28"/>
        </w:rPr>
        <w:t>工艺流程</w:t>
      </w:r>
    </w:p>
    <w:p w:rsidR="008F0C67" w:rsidRDefault="00711B57">
      <w:pPr>
        <w:tabs>
          <w:tab w:val="left" w:pos="0"/>
        </w:tabs>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color w:val="000000" w:themeColor="text1"/>
          <w:sz w:val="28"/>
          <w:szCs w:val="28"/>
        </w:rPr>
        <w:t>2.1</w:t>
      </w:r>
      <w:r>
        <w:rPr>
          <w:rFonts w:ascii="方正仿宋_GBK" w:eastAsia="方正仿宋_GBK" w:hAnsi="方正仿宋_GBK" w:cs="方正仿宋_GBK" w:hint="eastAsia"/>
          <w:color w:val="000000" w:themeColor="text1"/>
          <w:sz w:val="28"/>
          <w:szCs w:val="28"/>
        </w:rPr>
        <w:t>、运行保养</w:t>
      </w:r>
    </w:p>
    <w:p w:rsidR="008F0C67" w:rsidRDefault="00711B57">
      <w:pPr>
        <w:tabs>
          <w:tab w:val="left" w:pos="0"/>
        </w:tabs>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color w:val="000000" w:themeColor="text1"/>
          <w:sz w:val="28"/>
          <w:szCs w:val="28"/>
        </w:rPr>
        <w:t>2.1.1</w:t>
      </w:r>
      <w:r>
        <w:rPr>
          <w:rFonts w:ascii="方正仿宋_GBK" w:eastAsia="方正仿宋_GBK" w:hAnsi="方正仿宋_GBK" w:cs="方正仿宋_GBK" w:hint="eastAsia"/>
          <w:color w:val="000000" w:themeColor="text1"/>
          <w:sz w:val="28"/>
          <w:szCs w:val="28"/>
        </w:rPr>
        <w:t>按方案中所述用法，用量将保养剂加入系统，补水加药可用自动加药随机进行</w:t>
      </w:r>
    </w:p>
    <w:p w:rsidR="008F0C67" w:rsidRDefault="00711B57">
      <w:pPr>
        <w:tabs>
          <w:tab w:val="left" w:pos="0"/>
        </w:tabs>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color w:val="000000" w:themeColor="text1"/>
          <w:sz w:val="28"/>
          <w:szCs w:val="28"/>
        </w:rPr>
        <w:t>2.1.2</w:t>
      </w:r>
      <w:r>
        <w:rPr>
          <w:rFonts w:ascii="方正仿宋_GBK" w:eastAsia="方正仿宋_GBK" w:hAnsi="方正仿宋_GBK" w:cs="方正仿宋_GBK" w:hint="eastAsia"/>
          <w:color w:val="000000" w:themeColor="text1"/>
          <w:sz w:val="28"/>
          <w:szCs w:val="28"/>
        </w:rPr>
        <w:t>每月将对系统水质进行取样分析根据水质化验结果确定排污量及后续加药量</w:t>
      </w:r>
    </w:p>
    <w:p w:rsidR="008F0C67" w:rsidRDefault="00711B57">
      <w:pPr>
        <w:tabs>
          <w:tab w:val="left" w:pos="0"/>
        </w:tabs>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color w:val="000000" w:themeColor="text1"/>
          <w:sz w:val="28"/>
          <w:szCs w:val="28"/>
        </w:rPr>
        <w:t>2.1.3</w:t>
      </w:r>
      <w:r>
        <w:rPr>
          <w:rFonts w:ascii="方正仿宋_GBK" w:eastAsia="方正仿宋_GBK" w:hAnsi="方正仿宋_GBK" w:cs="方正仿宋_GBK" w:hint="eastAsia"/>
          <w:color w:val="000000" w:themeColor="text1"/>
          <w:sz w:val="28"/>
          <w:szCs w:val="28"/>
        </w:rPr>
        <w:t>每</w:t>
      </w:r>
      <w:r>
        <w:rPr>
          <w:rFonts w:ascii="方正仿宋_GBK" w:eastAsia="方正仿宋_GBK" w:hAnsi="方正仿宋_GBK" w:cs="方正仿宋_GBK" w:hint="eastAsia"/>
          <w:b/>
          <w:color w:val="000000" w:themeColor="text1"/>
          <w:sz w:val="28"/>
          <w:szCs w:val="28"/>
        </w:rPr>
        <w:t>月</w:t>
      </w:r>
      <w:r>
        <w:rPr>
          <w:rFonts w:ascii="方正仿宋_GBK" w:eastAsia="方正仿宋_GBK" w:hAnsi="方正仿宋_GBK" w:cs="方正仿宋_GBK" w:hint="eastAsia"/>
          <w:color w:val="000000" w:themeColor="text1"/>
          <w:sz w:val="28"/>
          <w:szCs w:val="28"/>
        </w:rPr>
        <w:t>一次我派人对运行情况进行监测并跟踪服务。</w:t>
      </w:r>
    </w:p>
    <w:p w:rsidR="008F0C67" w:rsidRDefault="00711B57">
      <w:pPr>
        <w:tabs>
          <w:tab w:val="left" w:pos="0"/>
        </w:tabs>
        <w:outlineLvl w:val="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color w:val="000000" w:themeColor="text1"/>
          <w:sz w:val="28"/>
          <w:szCs w:val="28"/>
        </w:rPr>
        <w:t xml:space="preserve">2.2  </w:t>
      </w:r>
      <w:r>
        <w:rPr>
          <w:rFonts w:ascii="方正仿宋_GBK" w:eastAsia="方正仿宋_GBK" w:hAnsi="方正仿宋_GBK" w:cs="方正仿宋_GBK" w:hint="eastAsia"/>
          <w:color w:val="000000" w:themeColor="text1"/>
          <w:sz w:val="28"/>
          <w:szCs w:val="28"/>
        </w:rPr>
        <w:t>停机保养</w:t>
      </w:r>
    </w:p>
    <w:p w:rsidR="008F0C67" w:rsidRDefault="00711B57">
      <w:pPr>
        <w:tabs>
          <w:tab w:val="left" w:pos="0"/>
        </w:tabs>
        <w:rPr>
          <w:rFonts w:ascii="方正仿宋_GBK" w:eastAsia="方正仿宋_GBK" w:hAnsi="方正仿宋_GBK" w:cs="方正仿宋_GBK"/>
          <w:color w:val="000000" w:themeColor="text1"/>
          <w:sz w:val="28"/>
          <w:szCs w:val="28"/>
        </w:rPr>
      </w:pPr>
      <w:bookmarkStart w:id="55" w:name="OLE_LINK9"/>
      <w:r>
        <w:rPr>
          <w:rFonts w:ascii="方正仿宋_GBK" w:eastAsia="方正仿宋_GBK" w:hAnsi="方正仿宋_GBK" w:cs="方正仿宋_GBK"/>
          <w:color w:val="000000" w:themeColor="text1"/>
          <w:sz w:val="28"/>
          <w:szCs w:val="28"/>
        </w:rPr>
        <w:t>2.2.</w:t>
      </w:r>
      <w:bookmarkEnd w:id="55"/>
      <w:r>
        <w:rPr>
          <w:rFonts w:ascii="方正仿宋_GBK" w:eastAsia="方正仿宋_GBK" w:hAnsi="方正仿宋_GBK" w:cs="方正仿宋_GBK"/>
          <w:color w:val="000000" w:themeColor="text1"/>
          <w:sz w:val="28"/>
          <w:szCs w:val="28"/>
        </w:rPr>
        <w:t>1</w:t>
      </w:r>
      <w:r>
        <w:rPr>
          <w:rFonts w:ascii="方正仿宋_GBK" w:eastAsia="方正仿宋_GBK" w:hAnsi="方正仿宋_GBK" w:cs="方正仿宋_GBK" w:hint="eastAsia"/>
          <w:color w:val="000000" w:themeColor="text1"/>
          <w:sz w:val="28"/>
          <w:szCs w:val="28"/>
        </w:rPr>
        <w:t>停</w:t>
      </w:r>
      <w:r>
        <w:rPr>
          <w:rFonts w:ascii="方正仿宋_GBK" w:eastAsia="方正仿宋_GBK" w:hAnsi="方正仿宋_GBK" w:cs="方正仿宋_GBK" w:hint="eastAsia"/>
          <w:color w:val="000000" w:themeColor="text1"/>
          <w:sz w:val="28"/>
          <w:szCs w:val="28"/>
        </w:rPr>
        <w:t>机期间，只需将保养药剂一次性加入系统循环均匀即可</w:t>
      </w:r>
    </w:p>
    <w:p w:rsidR="008F0C67" w:rsidRDefault="00711B57">
      <w:pPr>
        <w:tabs>
          <w:tab w:val="left" w:pos="0"/>
        </w:tabs>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color w:val="000000" w:themeColor="text1"/>
          <w:sz w:val="28"/>
          <w:szCs w:val="28"/>
        </w:rPr>
        <w:t>2.2.2</w:t>
      </w:r>
      <w:r>
        <w:rPr>
          <w:rFonts w:ascii="方正仿宋_GBK" w:eastAsia="方正仿宋_GBK" w:hAnsi="方正仿宋_GBK" w:cs="方正仿宋_GBK" w:hint="eastAsia"/>
          <w:color w:val="000000" w:themeColor="text1"/>
          <w:sz w:val="28"/>
          <w:szCs w:val="28"/>
        </w:rPr>
        <w:t>如因检修放水、供暖换水等原因需大量换水时，应重新加入定量的保养药剂</w:t>
      </w:r>
    </w:p>
    <w:p w:rsidR="008F0C67" w:rsidRDefault="00711B57">
      <w:pPr>
        <w:tabs>
          <w:tab w:val="left" w:pos="0"/>
        </w:tabs>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color w:val="000000" w:themeColor="text1"/>
          <w:sz w:val="28"/>
          <w:szCs w:val="28"/>
        </w:rPr>
        <w:t>2.2.3</w:t>
      </w:r>
      <w:r>
        <w:rPr>
          <w:rFonts w:ascii="方正仿宋_GBK" w:eastAsia="方正仿宋_GBK" w:hAnsi="方正仿宋_GBK" w:cs="方正仿宋_GBK" w:hint="eastAsia"/>
          <w:color w:val="000000" w:themeColor="text1"/>
          <w:sz w:val="28"/>
          <w:szCs w:val="28"/>
        </w:rPr>
        <w:t>保养按一年计，一年内我方将每月对空调各水系统进行跟踪监测，保证各水系统保持洁净运行状态</w:t>
      </w:r>
    </w:p>
    <w:p w:rsidR="008F0C67" w:rsidRDefault="00711B57">
      <w:pPr>
        <w:tabs>
          <w:tab w:val="left" w:pos="0"/>
        </w:tabs>
        <w:rPr>
          <w:rFonts w:ascii="方正仿宋_GBK" w:eastAsia="方正仿宋_GBK" w:hAnsi="方正仿宋_GBK" w:cs="方正仿宋_GBK"/>
          <w:b/>
          <w:color w:val="000000" w:themeColor="text1"/>
          <w:sz w:val="28"/>
          <w:szCs w:val="28"/>
        </w:rPr>
      </w:pPr>
      <w:r>
        <w:rPr>
          <w:rFonts w:ascii="方正仿宋_GBK" w:eastAsia="方正仿宋_GBK" w:hAnsi="方正仿宋_GBK" w:cs="方正仿宋_GBK" w:hint="eastAsia"/>
          <w:b/>
          <w:color w:val="000000" w:themeColor="text1"/>
          <w:sz w:val="28"/>
          <w:szCs w:val="28"/>
        </w:rPr>
        <w:t>（四）质量验收标准</w:t>
      </w:r>
    </w:p>
    <w:p w:rsidR="008F0C67" w:rsidRDefault="00711B57">
      <w:pPr>
        <w:tabs>
          <w:tab w:val="left" w:pos="0"/>
        </w:tabs>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color w:val="000000" w:themeColor="text1"/>
          <w:sz w:val="28"/>
          <w:szCs w:val="28"/>
        </w:rPr>
        <w:t>1.</w:t>
      </w:r>
      <w:r>
        <w:rPr>
          <w:rFonts w:ascii="方正仿宋_GBK" w:eastAsia="方正仿宋_GBK" w:hAnsi="方正仿宋_GBK" w:cs="方正仿宋_GBK" w:hint="eastAsia"/>
          <w:color w:val="000000" w:themeColor="text1"/>
          <w:sz w:val="28"/>
          <w:szCs w:val="28"/>
        </w:rPr>
        <w:t>除垢率达到</w:t>
      </w:r>
      <w:r>
        <w:rPr>
          <w:rFonts w:ascii="方正仿宋_GBK" w:eastAsia="方正仿宋_GBK" w:hAnsi="方正仿宋_GBK" w:cs="方正仿宋_GBK"/>
          <w:color w:val="000000" w:themeColor="text1"/>
          <w:sz w:val="28"/>
          <w:szCs w:val="28"/>
        </w:rPr>
        <w:t>90%</w:t>
      </w:r>
      <w:r>
        <w:rPr>
          <w:rFonts w:ascii="方正仿宋_GBK" w:eastAsia="方正仿宋_GBK" w:hAnsi="方正仿宋_GBK" w:cs="方正仿宋_GBK" w:hint="eastAsia"/>
          <w:color w:val="000000" w:themeColor="text1"/>
          <w:sz w:val="28"/>
          <w:szCs w:val="28"/>
        </w:rPr>
        <w:t>以上</w:t>
      </w:r>
      <w:r>
        <w:rPr>
          <w:rFonts w:ascii="方正仿宋_GBK" w:eastAsia="方正仿宋_GBK" w:hAnsi="方正仿宋_GBK" w:cs="方正仿宋_GBK"/>
          <w:color w:val="000000" w:themeColor="text1"/>
          <w:sz w:val="28"/>
          <w:szCs w:val="28"/>
        </w:rPr>
        <w:t>(</w:t>
      </w:r>
      <w:r>
        <w:rPr>
          <w:rFonts w:ascii="方正仿宋_GBK" w:eastAsia="方正仿宋_GBK" w:hAnsi="方正仿宋_GBK" w:cs="方正仿宋_GBK" w:hint="eastAsia"/>
          <w:color w:val="000000" w:themeColor="text1"/>
          <w:sz w:val="28"/>
          <w:szCs w:val="28"/>
        </w:rPr>
        <w:t>国家标准</w:t>
      </w:r>
      <w:r>
        <w:rPr>
          <w:rFonts w:ascii="方正仿宋_GBK" w:eastAsia="方正仿宋_GBK" w:hAnsi="方正仿宋_GBK" w:cs="方正仿宋_GBK"/>
          <w:color w:val="000000" w:themeColor="text1"/>
          <w:sz w:val="28"/>
          <w:szCs w:val="28"/>
        </w:rPr>
        <w:t>60—80%)</w:t>
      </w:r>
    </w:p>
    <w:p w:rsidR="008F0C67" w:rsidRDefault="00711B57">
      <w:pPr>
        <w:tabs>
          <w:tab w:val="left" w:pos="0"/>
        </w:tabs>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color w:val="000000" w:themeColor="text1"/>
          <w:sz w:val="28"/>
          <w:szCs w:val="28"/>
        </w:rPr>
        <w:t>2.</w:t>
      </w:r>
      <w:r>
        <w:rPr>
          <w:rFonts w:ascii="方正仿宋_GBK" w:eastAsia="方正仿宋_GBK" w:hAnsi="方正仿宋_GBK" w:cs="方正仿宋_GBK" w:hint="eastAsia"/>
          <w:color w:val="000000" w:themeColor="text1"/>
          <w:sz w:val="28"/>
          <w:szCs w:val="28"/>
        </w:rPr>
        <w:t>除垢率以蒸发器铜管水垢洗净率确定</w:t>
      </w:r>
      <w:r>
        <w:rPr>
          <w:rFonts w:ascii="方正仿宋_GBK" w:eastAsia="方正仿宋_GBK" w:hAnsi="方正仿宋_GBK" w:cs="方正仿宋_GBK"/>
          <w:color w:val="000000" w:themeColor="text1"/>
          <w:sz w:val="28"/>
          <w:szCs w:val="28"/>
        </w:rPr>
        <w:t xml:space="preserve">.( </w:t>
      </w:r>
      <w:r>
        <w:rPr>
          <w:rFonts w:ascii="方正仿宋_GBK" w:eastAsia="方正仿宋_GBK" w:hAnsi="方正仿宋_GBK" w:cs="方正仿宋_GBK" w:hint="eastAsia"/>
          <w:color w:val="000000" w:themeColor="text1"/>
          <w:sz w:val="28"/>
          <w:szCs w:val="28"/>
        </w:rPr>
        <w:t>或以过滤器部位管壁除垢率确定</w:t>
      </w:r>
      <w:r>
        <w:rPr>
          <w:rFonts w:ascii="方正仿宋_GBK" w:eastAsia="方正仿宋_GBK" w:hAnsi="方正仿宋_GBK" w:cs="方正仿宋_GBK"/>
          <w:color w:val="000000" w:themeColor="text1"/>
          <w:sz w:val="28"/>
          <w:szCs w:val="28"/>
        </w:rPr>
        <w:t>)</w:t>
      </w:r>
    </w:p>
    <w:p w:rsidR="008F0C67" w:rsidRDefault="00711B57">
      <w:pPr>
        <w:tabs>
          <w:tab w:val="left" w:pos="0"/>
        </w:tabs>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color w:val="000000" w:themeColor="text1"/>
          <w:sz w:val="28"/>
          <w:szCs w:val="28"/>
        </w:rPr>
        <w:t>3.</w:t>
      </w:r>
      <w:r>
        <w:rPr>
          <w:rFonts w:ascii="方正仿宋_GBK" w:eastAsia="方正仿宋_GBK" w:hAnsi="方正仿宋_GBK" w:cs="方正仿宋_GBK" w:hint="eastAsia"/>
          <w:color w:val="000000" w:themeColor="text1"/>
          <w:sz w:val="28"/>
          <w:szCs w:val="28"/>
        </w:rPr>
        <w:t>腐蚀率小于</w:t>
      </w:r>
      <w:r>
        <w:rPr>
          <w:rFonts w:ascii="方正仿宋_GBK" w:eastAsia="方正仿宋_GBK" w:hAnsi="方正仿宋_GBK" w:cs="方正仿宋_GBK"/>
          <w:color w:val="000000" w:themeColor="text1"/>
          <w:sz w:val="28"/>
          <w:szCs w:val="28"/>
        </w:rPr>
        <w:t>1g/m2.h</w:t>
      </w:r>
      <w:r>
        <w:rPr>
          <w:rFonts w:ascii="方正仿宋_GBK" w:eastAsia="方正仿宋_GBK" w:hAnsi="方正仿宋_GBK" w:cs="方正仿宋_GBK" w:hint="eastAsia"/>
          <w:color w:val="000000" w:themeColor="text1"/>
          <w:sz w:val="28"/>
          <w:szCs w:val="28"/>
        </w:rPr>
        <w:t>（国家标准</w:t>
      </w:r>
      <w:r>
        <w:rPr>
          <w:rFonts w:ascii="方正仿宋_GBK" w:eastAsia="方正仿宋_GBK" w:hAnsi="方正仿宋_GBK" w:cs="方正仿宋_GBK"/>
          <w:color w:val="000000" w:themeColor="text1"/>
          <w:sz w:val="28"/>
          <w:szCs w:val="28"/>
        </w:rPr>
        <w:t>10g/m2.h</w:t>
      </w:r>
      <w:r>
        <w:rPr>
          <w:rFonts w:ascii="方正仿宋_GBK" w:eastAsia="方正仿宋_GBK" w:hAnsi="方正仿宋_GBK" w:cs="方正仿宋_GBK" w:hint="eastAsia"/>
          <w:color w:val="000000" w:themeColor="text1"/>
          <w:sz w:val="28"/>
          <w:szCs w:val="28"/>
        </w:rPr>
        <w:t>）</w:t>
      </w:r>
    </w:p>
    <w:p w:rsidR="008F0C67" w:rsidRDefault="00711B57">
      <w:pPr>
        <w:tabs>
          <w:tab w:val="left" w:pos="0"/>
        </w:tabs>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color w:val="000000" w:themeColor="text1"/>
          <w:sz w:val="28"/>
          <w:szCs w:val="28"/>
        </w:rPr>
        <w:lastRenderedPageBreak/>
        <w:t>4.</w:t>
      </w:r>
      <w:r>
        <w:rPr>
          <w:rFonts w:ascii="方正仿宋_GBK" w:eastAsia="方正仿宋_GBK" w:hAnsi="方正仿宋_GBK" w:cs="方正仿宋_GBK" w:hint="eastAsia"/>
          <w:color w:val="000000" w:themeColor="text1"/>
          <w:sz w:val="28"/>
          <w:szCs w:val="28"/>
        </w:rPr>
        <w:t>腐蚀率按国家标准用挂片失重法测定</w:t>
      </w:r>
    </w:p>
    <w:p w:rsidR="008F0C67" w:rsidRDefault="00711B57">
      <w:pPr>
        <w:tabs>
          <w:tab w:val="left" w:pos="0"/>
        </w:tabs>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color w:val="000000" w:themeColor="text1"/>
          <w:sz w:val="28"/>
          <w:szCs w:val="28"/>
        </w:rPr>
        <w:t>5.</w:t>
      </w:r>
      <w:r>
        <w:rPr>
          <w:rFonts w:ascii="方正仿宋_GBK" w:eastAsia="方正仿宋_GBK" w:hAnsi="方正仿宋_GBK" w:cs="方正仿宋_GBK" w:hint="eastAsia"/>
          <w:color w:val="000000" w:themeColor="text1"/>
          <w:sz w:val="28"/>
          <w:szCs w:val="28"/>
        </w:rPr>
        <w:t>风冷热泵机组运行基本正常</w:t>
      </w:r>
    </w:p>
    <w:p w:rsidR="008F0C67" w:rsidRDefault="00711B57">
      <w:pPr>
        <w:tabs>
          <w:tab w:val="left" w:pos="0"/>
        </w:tabs>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color w:val="000000" w:themeColor="text1"/>
          <w:sz w:val="28"/>
          <w:szCs w:val="28"/>
        </w:rPr>
        <w:t>6.</w:t>
      </w:r>
      <w:r>
        <w:rPr>
          <w:rFonts w:ascii="方正仿宋_GBK" w:eastAsia="方正仿宋_GBK" w:hAnsi="方正仿宋_GBK" w:cs="方正仿宋_GBK" w:hint="eastAsia"/>
          <w:color w:val="000000" w:themeColor="text1"/>
          <w:sz w:val="28"/>
          <w:szCs w:val="28"/>
        </w:rPr>
        <w:t>经维修、维保后，各楼层设备工作正常</w:t>
      </w:r>
    </w:p>
    <w:p w:rsidR="008F0C67" w:rsidRDefault="00711B57">
      <w:pPr>
        <w:tabs>
          <w:tab w:val="left" w:pos="0"/>
        </w:tabs>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color w:val="000000" w:themeColor="text1"/>
          <w:sz w:val="28"/>
          <w:szCs w:val="28"/>
        </w:rPr>
        <w:t>7.</w:t>
      </w:r>
      <w:r>
        <w:rPr>
          <w:rFonts w:ascii="方正仿宋_GBK" w:eastAsia="方正仿宋_GBK" w:hAnsi="方正仿宋_GBK" w:cs="方正仿宋_GBK" w:hint="eastAsia"/>
          <w:color w:val="000000" w:themeColor="text1"/>
          <w:sz w:val="28"/>
          <w:szCs w:val="28"/>
        </w:rPr>
        <w:t>末端设备经维护后送风风速达</w:t>
      </w:r>
      <w:r>
        <w:rPr>
          <w:rFonts w:ascii="方正仿宋_GBK" w:eastAsia="方正仿宋_GBK" w:hAnsi="方正仿宋_GBK" w:cs="方正仿宋_GBK"/>
          <w:color w:val="000000" w:themeColor="text1"/>
          <w:sz w:val="28"/>
          <w:szCs w:val="28"/>
        </w:rPr>
        <w:t>2.0</w:t>
      </w:r>
      <w:r>
        <w:rPr>
          <w:rFonts w:ascii="方正仿宋_GBK" w:eastAsia="方正仿宋_GBK" w:hAnsi="方正仿宋_GBK" w:cs="方正仿宋_GBK" w:hint="eastAsia"/>
          <w:color w:val="000000" w:themeColor="text1"/>
          <w:sz w:val="28"/>
          <w:szCs w:val="28"/>
        </w:rPr>
        <w:t>米</w:t>
      </w:r>
      <w:r>
        <w:rPr>
          <w:rFonts w:ascii="方正仿宋_GBK" w:eastAsia="方正仿宋_GBK" w:hAnsi="方正仿宋_GBK" w:cs="方正仿宋_GBK"/>
          <w:color w:val="000000" w:themeColor="text1"/>
          <w:sz w:val="28"/>
          <w:szCs w:val="28"/>
        </w:rPr>
        <w:t>/</w:t>
      </w:r>
      <w:r>
        <w:rPr>
          <w:rFonts w:ascii="方正仿宋_GBK" w:eastAsia="方正仿宋_GBK" w:hAnsi="方正仿宋_GBK" w:cs="方正仿宋_GBK" w:hint="eastAsia"/>
          <w:color w:val="000000" w:themeColor="text1"/>
          <w:sz w:val="28"/>
          <w:szCs w:val="28"/>
        </w:rPr>
        <w:t>秒以上，无明显噪声和漏水现象</w:t>
      </w:r>
    </w:p>
    <w:p w:rsidR="008F0C67" w:rsidRDefault="00711B57">
      <w:pPr>
        <w:tabs>
          <w:tab w:val="left" w:pos="0"/>
        </w:tabs>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color w:val="000000" w:themeColor="text1"/>
          <w:sz w:val="28"/>
          <w:szCs w:val="28"/>
        </w:rPr>
        <w:t>8.</w:t>
      </w:r>
      <w:r>
        <w:rPr>
          <w:rFonts w:ascii="方正仿宋_GBK" w:eastAsia="方正仿宋_GBK" w:hAnsi="方正仿宋_GBK" w:cs="方正仿宋_GBK" w:hint="eastAsia"/>
          <w:color w:val="000000" w:themeColor="text1"/>
          <w:sz w:val="28"/>
          <w:szCs w:val="28"/>
        </w:rPr>
        <w:t>各房间风机盘管进、出风温差</w:t>
      </w:r>
      <w:r>
        <w:rPr>
          <w:rFonts w:ascii="方正仿宋_GBK" w:eastAsia="方正仿宋_GBK" w:hAnsi="方正仿宋_GBK" w:cs="方正仿宋_GBK"/>
          <w:color w:val="000000" w:themeColor="text1"/>
          <w:sz w:val="28"/>
          <w:szCs w:val="28"/>
        </w:rPr>
        <w:t>&gt;5</w:t>
      </w:r>
      <w:r>
        <w:rPr>
          <w:rFonts w:ascii="方正仿宋_GBK" w:eastAsia="方正仿宋_GBK" w:hAnsi="方正仿宋_GBK" w:cs="方正仿宋_GBK" w:hint="eastAsia"/>
          <w:color w:val="000000" w:themeColor="text1"/>
          <w:sz w:val="28"/>
          <w:szCs w:val="28"/>
        </w:rPr>
        <w:t>℃；夏季室内温度可低于</w:t>
      </w:r>
      <w:r>
        <w:rPr>
          <w:rFonts w:ascii="方正仿宋_GBK" w:eastAsia="方正仿宋_GBK" w:hAnsi="方正仿宋_GBK" w:cs="方正仿宋_GBK"/>
          <w:color w:val="000000" w:themeColor="text1"/>
          <w:sz w:val="28"/>
          <w:szCs w:val="28"/>
        </w:rPr>
        <w:t>26</w:t>
      </w:r>
      <w:r>
        <w:rPr>
          <w:rFonts w:ascii="方正仿宋_GBK" w:eastAsia="方正仿宋_GBK" w:hAnsi="方正仿宋_GBK" w:cs="方正仿宋_GBK" w:hint="eastAsia"/>
          <w:color w:val="000000" w:themeColor="text1"/>
          <w:sz w:val="28"/>
          <w:szCs w:val="28"/>
        </w:rPr>
        <w:t>℃、冬季室内温度可高于</w:t>
      </w:r>
      <w:r>
        <w:rPr>
          <w:rFonts w:ascii="方正仿宋_GBK" w:eastAsia="方正仿宋_GBK" w:hAnsi="方正仿宋_GBK" w:cs="方正仿宋_GBK"/>
          <w:color w:val="000000" w:themeColor="text1"/>
          <w:sz w:val="28"/>
          <w:szCs w:val="28"/>
        </w:rPr>
        <w:t>20</w:t>
      </w:r>
      <w:r>
        <w:rPr>
          <w:rFonts w:ascii="方正仿宋_GBK" w:eastAsia="方正仿宋_GBK" w:hAnsi="方正仿宋_GBK" w:cs="方正仿宋_GBK" w:hint="eastAsia"/>
          <w:color w:val="000000" w:themeColor="text1"/>
          <w:sz w:val="28"/>
          <w:szCs w:val="28"/>
        </w:rPr>
        <w:t>℃</w:t>
      </w:r>
    </w:p>
    <w:p w:rsidR="008F0C67" w:rsidRDefault="00711B57">
      <w:pPr>
        <w:rPr>
          <w:rFonts w:ascii="方正仿宋_GBK" w:eastAsia="方正仿宋_GBK" w:hAnsi="方正仿宋_GBK" w:cs="方正仿宋_GBK"/>
          <w:b/>
          <w:bCs/>
          <w:color w:val="000000" w:themeColor="text1"/>
          <w:sz w:val="28"/>
          <w:szCs w:val="28"/>
        </w:rPr>
      </w:pPr>
      <w:r>
        <w:rPr>
          <w:rFonts w:ascii="方正仿宋_GBK" w:eastAsia="方正仿宋_GBK" w:hAnsi="方正仿宋_GBK" w:cs="方正仿宋_GBK" w:hint="eastAsia"/>
          <w:b/>
          <w:bCs/>
          <w:color w:val="000000" w:themeColor="text1"/>
          <w:sz w:val="28"/>
          <w:szCs w:val="28"/>
        </w:rPr>
        <w:t>（五）安全运行事项要求</w:t>
      </w:r>
    </w:p>
    <w:p w:rsidR="008F0C67" w:rsidRDefault="00711B57">
      <w:pP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color w:val="000000" w:themeColor="text1"/>
          <w:sz w:val="28"/>
          <w:szCs w:val="28"/>
        </w:rPr>
        <w:t>1</w:t>
      </w:r>
      <w:r>
        <w:rPr>
          <w:rFonts w:ascii="方正仿宋_GBK" w:eastAsia="方正仿宋_GBK" w:hAnsi="方正仿宋_GBK" w:cs="方正仿宋_GBK" w:hint="eastAsia"/>
          <w:color w:val="000000" w:themeColor="text1"/>
          <w:sz w:val="28"/>
          <w:szCs w:val="28"/>
        </w:rPr>
        <w:t>、应对制冷机主机制冷剂泄漏定期检查，有报警装置的应定期检测和维护，与通风系统联锁的应保证联动正常，保证系统安全、正常的工作。</w:t>
      </w:r>
    </w:p>
    <w:p w:rsidR="008F0C67" w:rsidRDefault="00711B57">
      <w:pP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color w:val="000000" w:themeColor="text1"/>
          <w:sz w:val="28"/>
          <w:szCs w:val="28"/>
        </w:rPr>
        <w:t>2</w:t>
      </w:r>
      <w:r>
        <w:rPr>
          <w:rFonts w:ascii="方正仿宋_GBK" w:eastAsia="方正仿宋_GBK" w:hAnsi="方正仿宋_GBK" w:cs="方正仿宋_GBK" w:hint="eastAsia"/>
          <w:color w:val="000000" w:themeColor="text1"/>
          <w:sz w:val="28"/>
          <w:szCs w:val="28"/>
        </w:rPr>
        <w:t>、空调系统设备的电气控制及操作系统应安全可靠，电源符合设备要求，接线牢固，接地措施符合《电气安装验收标准》，无过载运转现象。</w:t>
      </w:r>
    </w:p>
    <w:p w:rsidR="008F0C67" w:rsidRDefault="00711B57">
      <w:pP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color w:val="000000" w:themeColor="text1"/>
          <w:sz w:val="28"/>
          <w:szCs w:val="28"/>
        </w:rPr>
        <w:t>3</w:t>
      </w:r>
      <w:r>
        <w:rPr>
          <w:rFonts w:ascii="方正仿宋_GBK" w:eastAsia="方正仿宋_GBK" w:hAnsi="方正仿宋_GBK" w:cs="方正仿宋_GBK" w:hint="eastAsia"/>
          <w:color w:val="000000" w:themeColor="text1"/>
          <w:sz w:val="28"/>
          <w:szCs w:val="28"/>
        </w:rPr>
        <w:t>、按照设备要求定期检查空调主机组冷凝器的进出口压差，消除设备内的水垢。定期检查空调通风系统送、回风管的防火阀及其感温、感烟控制元件，保证其正常工作。</w:t>
      </w:r>
    </w:p>
    <w:p w:rsidR="008F0C67" w:rsidRDefault="00711B57">
      <w:pP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（五）空调系统运行要有节能措施</w:t>
      </w:r>
    </w:p>
    <w:p w:rsidR="008F0C67" w:rsidRDefault="00711B57">
      <w:pP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（六）在维护过程中关于零部件的更换，</w:t>
      </w:r>
      <w:r>
        <w:rPr>
          <w:rFonts w:ascii="方正仿宋_GBK" w:eastAsia="方正仿宋_GBK" w:hAnsi="方正仿宋_GBK" w:cs="方正仿宋_GBK" w:hint="eastAsia"/>
          <w:color w:val="000000" w:themeColor="text1"/>
          <w:sz w:val="28"/>
          <w:szCs w:val="28"/>
        </w:rPr>
        <w:t>5</w:t>
      </w:r>
      <w:r>
        <w:rPr>
          <w:rFonts w:ascii="方正仿宋_GBK" w:eastAsia="方正仿宋_GBK" w:hAnsi="方正仿宋_GBK" w:cs="方正仿宋_GBK"/>
          <w:color w:val="000000" w:themeColor="text1"/>
          <w:sz w:val="28"/>
          <w:szCs w:val="28"/>
        </w:rPr>
        <w:t>00</w:t>
      </w:r>
      <w:r>
        <w:rPr>
          <w:rFonts w:ascii="方正仿宋_GBK" w:eastAsia="方正仿宋_GBK" w:hAnsi="方正仿宋_GBK" w:cs="方正仿宋_GBK" w:hint="eastAsia"/>
          <w:color w:val="000000" w:themeColor="text1"/>
          <w:sz w:val="28"/>
          <w:szCs w:val="28"/>
        </w:rPr>
        <w:t>元以下的零部件不收材料费及人工费。</w:t>
      </w:r>
    </w:p>
    <w:p w:rsidR="008F0C67" w:rsidRDefault="00711B57">
      <w:pPr>
        <w:rPr>
          <w:rFonts w:ascii="方正仿宋_GBK" w:eastAsia="方正仿宋_GBK" w:hAnsi="方正仿宋_GBK" w:cs="方正仿宋_GBK"/>
          <w:b/>
          <w:color w:val="000000" w:themeColor="text1"/>
          <w:sz w:val="28"/>
          <w:szCs w:val="28"/>
        </w:rPr>
      </w:pPr>
      <w:r>
        <w:rPr>
          <w:rFonts w:ascii="方正仿宋_GBK" w:eastAsia="方正仿宋_GBK" w:hAnsi="方正仿宋_GBK" w:cs="方正仿宋_GBK" w:hint="eastAsia"/>
          <w:bCs/>
          <w:color w:val="000000" w:themeColor="text1"/>
          <w:sz w:val="28"/>
          <w:szCs w:val="28"/>
        </w:rPr>
        <w:t>（七）</w:t>
      </w:r>
      <w:r>
        <w:rPr>
          <w:rFonts w:ascii="方正仿宋_GBK" w:eastAsia="方正仿宋_GBK" w:hAnsi="方正仿宋_GBK" w:cs="方正仿宋_GBK" w:hint="eastAsia"/>
          <w:color w:val="000000" w:themeColor="text1"/>
          <w:sz w:val="28"/>
          <w:szCs w:val="28"/>
        </w:rPr>
        <w:t>中央空调的清洗必须符合</w:t>
      </w:r>
      <w:r>
        <w:rPr>
          <w:rFonts w:ascii="方正仿宋_GBK" w:eastAsia="方正仿宋_GBK" w:hAnsi="方正仿宋_GBK" w:cs="方正仿宋_GBK" w:hint="eastAsia"/>
          <w:b/>
          <w:color w:val="000000" w:themeColor="text1"/>
          <w:sz w:val="28"/>
          <w:szCs w:val="28"/>
        </w:rPr>
        <w:t>《集中空调通风系统清洗技术管理规范》</w:t>
      </w:r>
    </w:p>
    <w:p w:rsidR="008F0C67" w:rsidRDefault="00711B57">
      <w:pP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（八）考核指标及要求</w:t>
      </w:r>
    </w:p>
    <w:p w:rsidR="008F0C67" w:rsidRDefault="00711B57">
      <w:pP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1</w:t>
      </w:r>
      <w:r>
        <w:rPr>
          <w:rFonts w:ascii="方正仿宋_GBK" w:eastAsia="方正仿宋_GBK" w:hAnsi="方正仿宋_GBK" w:cs="方正仿宋_GBK" w:hint="eastAsia"/>
          <w:color w:val="000000" w:themeColor="text1"/>
          <w:sz w:val="28"/>
          <w:szCs w:val="28"/>
        </w:rPr>
        <w:t>、现场人员出勤率及巡查效果。</w:t>
      </w:r>
    </w:p>
    <w:p w:rsidR="008F0C67" w:rsidRDefault="00711B57">
      <w:pP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2</w:t>
      </w:r>
      <w:r>
        <w:rPr>
          <w:rFonts w:ascii="方正仿宋_GBK" w:eastAsia="方正仿宋_GBK" w:hAnsi="方正仿宋_GBK" w:cs="方正仿宋_GBK" w:hint="eastAsia"/>
          <w:color w:val="000000" w:themeColor="text1"/>
          <w:sz w:val="28"/>
          <w:szCs w:val="28"/>
        </w:rPr>
        <w:t>、接到报修电话后响应速度。</w:t>
      </w:r>
    </w:p>
    <w:p w:rsidR="008F0C67" w:rsidRDefault="00711B57">
      <w:pP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3</w:t>
      </w:r>
      <w:r>
        <w:rPr>
          <w:rFonts w:ascii="方正仿宋_GBK" w:eastAsia="方正仿宋_GBK" w:hAnsi="方正仿宋_GBK" w:cs="方正仿宋_GBK" w:hint="eastAsia"/>
          <w:color w:val="000000" w:themeColor="text1"/>
          <w:sz w:val="28"/>
          <w:szCs w:val="28"/>
        </w:rPr>
        <w:t>、故障维修时间及维修质量。</w:t>
      </w:r>
    </w:p>
    <w:bookmarkEnd w:id="47"/>
    <w:p w:rsidR="008F0C67" w:rsidRDefault="00711B57">
      <w:pPr>
        <w:ind w:firstLineChars="550" w:firstLine="1988"/>
        <w:rPr>
          <w:b/>
          <w:color w:val="000000" w:themeColor="text1"/>
          <w:sz w:val="36"/>
          <w:szCs w:val="36"/>
        </w:rPr>
      </w:pPr>
      <w:r>
        <w:rPr>
          <w:rFonts w:hint="eastAsia"/>
          <w:b/>
          <w:color w:val="000000" w:themeColor="text1"/>
          <w:sz w:val="36"/>
          <w:szCs w:val="36"/>
        </w:rPr>
        <w:t>清洗施工方案及管理流程</w:t>
      </w:r>
    </w:p>
    <w:p w:rsidR="008F0C67" w:rsidRDefault="008F0C67">
      <w:pPr>
        <w:jc w:val="center"/>
        <w:rPr>
          <w:color w:val="000000" w:themeColor="text1"/>
          <w:sz w:val="32"/>
          <w:szCs w:val="32"/>
        </w:rPr>
      </w:pPr>
    </w:p>
    <w:p w:rsidR="008F0C67" w:rsidRDefault="008F0C67">
      <w:pPr>
        <w:rPr>
          <w:b/>
          <w:color w:val="000000" w:themeColor="text1"/>
          <w:sz w:val="28"/>
          <w:szCs w:val="28"/>
        </w:rPr>
      </w:pPr>
    </w:p>
    <w:p w:rsidR="008F0C67" w:rsidRDefault="00711B57">
      <w:pPr>
        <w:rPr>
          <w:b/>
          <w:color w:val="000000" w:themeColor="text1"/>
          <w:sz w:val="28"/>
          <w:szCs w:val="28"/>
        </w:rPr>
      </w:pPr>
      <w:r>
        <w:rPr>
          <w:rFonts w:hint="eastAsia"/>
          <w:b/>
          <w:color w:val="000000" w:themeColor="text1"/>
          <w:sz w:val="28"/>
          <w:szCs w:val="28"/>
        </w:rPr>
        <w:t>1</w:t>
      </w:r>
      <w:r>
        <w:rPr>
          <w:rFonts w:hint="eastAsia"/>
          <w:b/>
          <w:color w:val="000000" w:themeColor="text1"/>
          <w:sz w:val="28"/>
          <w:szCs w:val="28"/>
        </w:rPr>
        <w:t>、风机盘管清洗</w:t>
      </w:r>
      <w:r>
        <w:rPr>
          <w:b/>
          <w:color w:val="000000" w:themeColor="text1"/>
          <w:sz w:val="28"/>
          <w:szCs w:val="28"/>
        </w:rPr>
        <w:t>/</w:t>
      </w:r>
      <w:r>
        <w:rPr>
          <w:rFonts w:hint="eastAsia"/>
          <w:b/>
          <w:color w:val="000000" w:themeColor="text1"/>
          <w:sz w:val="28"/>
          <w:szCs w:val="28"/>
        </w:rPr>
        <w:t>消毒程序：</w:t>
      </w:r>
    </w:p>
    <w:p w:rsidR="008F0C67" w:rsidRDefault="00711B57">
      <w:pPr>
        <w:pStyle w:val="1d"/>
        <w:widowControl/>
        <w:spacing w:before="100" w:beforeAutospacing="1" w:after="100" w:afterAutospacing="1" w:line="360" w:lineRule="auto"/>
        <w:ind w:left="567" w:firstLineChars="0" w:firstLine="0"/>
        <w:rPr>
          <w:rFonts w:ascii="宋体" w:cs="宋体"/>
          <w:bCs/>
          <w:color w:val="000000" w:themeColor="text1"/>
          <w:kern w:val="0"/>
          <w:sz w:val="28"/>
          <w:szCs w:val="28"/>
        </w:rPr>
      </w:pPr>
      <w:r>
        <w:rPr>
          <w:rFonts w:ascii="宋体" w:hint="eastAsia"/>
          <w:noProof/>
          <w:color w:val="000000" w:themeColor="text1"/>
          <w:sz w:val="28"/>
          <w:szCs w:val="28"/>
        </w:rPr>
        <w:lastRenderedPageBreak/>
        <w:drawing>
          <wp:inline distT="0" distB="0" distL="0" distR="0">
            <wp:extent cx="4286250" cy="2828925"/>
            <wp:effectExtent l="1905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noChangeArrowheads="1"/>
                    </pic:cNvPicPr>
                  </pic:nvPicPr>
                  <pic:blipFill>
                    <a:blip r:embed="rId11"/>
                    <a:srcRect/>
                    <a:stretch>
                      <a:fillRect/>
                    </a:stretch>
                  </pic:blipFill>
                  <pic:spPr>
                    <a:xfrm>
                      <a:off x="0" y="0"/>
                      <a:ext cx="4286250" cy="2828925"/>
                    </a:xfrm>
                    <a:prstGeom prst="rect">
                      <a:avLst/>
                    </a:prstGeom>
                    <a:noFill/>
                    <a:ln w="9525">
                      <a:noFill/>
                      <a:miter lim="800000"/>
                      <a:headEnd/>
                      <a:tailEnd/>
                    </a:ln>
                  </pic:spPr>
                </pic:pic>
              </a:graphicData>
            </a:graphic>
          </wp:inline>
        </w:drawing>
      </w:r>
    </w:p>
    <w:p w:rsidR="008F0C67" w:rsidRDefault="00711B57">
      <w:pPr>
        <w:pStyle w:val="1d"/>
        <w:widowControl/>
        <w:numPr>
          <w:ilvl w:val="2"/>
          <w:numId w:val="1"/>
        </w:numPr>
        <w:tabs>
          <w:tab w:val="clear" w:pos="2040"/>
          <w:tab w:val="left" w:pos="1260"/>
        </w:tabs>
        <w:spacing w:before="100" w:beforeAutospacing="1" w:after="100" w:afterAutospacing="1" w:line="520" w:lineRule="exact"/>
        <w:ind w:left="1260" w:firstLineChars="0" w:hanging="540"/>
        <w:rPr>
          <w:rFonts w:ascii="宋体" w:hAnsi="宋体" w:cs="宋体"/>
          <w:bCs/>
          <w:color w:val="000000" w:themeColor="text1"/>
          <w:kern w:val="0"/>
          <w:sz w:val="28"/>
          <w:szCs w:val="28"/>
        </w:rPr>
      </w:pPr>
      <w:r>
        <w:rPr>
          <w:rFonts w:ascii="宋体" w:hAnsi="宋体" w:cs="宋体" w:hint="eastAsia"/>
          <w:bCs/>
          <w:color w:val="000000" w:themeColor="text1"/>
          <w:kern w:val="0"/>
          <w:sz w:val="28"/>
          <w:szCs w:val="28"/>
        </w:rPr>
        <w:t>风速仪测量风速（风机开始运转</w:t>
      </w:r>
      <w:r>
        <w:rPr>
          <w:rFonts w:ascii="宋体" w:hAnsi="宋体" w:cs="宋体"/>
          <w:bCs/>
          <w:color w:val="000000" w:themeColor="text1"/>
          <w:kern w:val="0"/>
          <w:sz w:val="28"/>
          <w:szCs w:val="28"/>
        </w:rPr>
        <w:t>30</w:t>
      </w:r>
      <w:r>
        <w:rPr>
          <w:rFonts w:ascii="宋体" w:hAnsi="宋体" w:cs="宋体" w:hint="eastAsia"/>
          <w:bCs/>
          <w:color w:val="000000" w:themeColor="text1"/>
          <w:kern w:val="0"/>
          <w:sz w:val="28"/>
          <w:szCs w:val="28"/>
        </w:rPr>
        <w:t>秒以上，测量最大值，散流器的中心位置）编号记录；</w:t>
      </w:r>
    </w:p>
    <w:p w:rsidR="008F0C67" w:rsidRDefault="00711B57">
      <w:pPr>
        <w:pStyle w:val="1d"/>
        <w:widowControl/>
        <w:numPr>
          <w:ilvl w:val="2"/>
          <w:numId w:val="1"/>
        </w:numPr>
        <w:tabs>
          <w:tab w:val="clear" w:pos="2040"/>
          <w:tab w:val="left" w:pos="1260"/>
        </w:tabs>
        <w:spacing w:before="100" w:beforeAutospacing="1" w:after="100" w:afterAutospacing="1" w:line="520" w:lineRule="exact"/>
        <w:ind w:left="1260" w:firstLineChars="0" w:hanging="540"/>
        <w:rPr>
          <w:rFonts w:ascii="宋体" w:hAnsi="宋体" w:cs="宋体"/>
          <w:bCs/>
          <w:color w:val="000000" w:themeColor="text1"/>
          <w:kern w:val="0"/>
          <w:sz w:val="28"/>
          <w:szCs w:val="28"/>
        </w:rPr>
      </w:pPr>
      <w:r>
        <w:rPr>
          <w:rFonts w:ascii="宋体" w:hAnsi="宋体" w:cs="宋体" w:hint="eastAsia"/>
          <w:bCs/>
          <w:color w:val="000000" w:themeColor="text1"/>
          <w:kern w:val="0"/>
          <w:sz w:val="28"/>
          <w:szCs w:val="28"/>
        </w:rPr>
        <w:t>确认空调设备处于停机状态，并切断空调设备专供电源；</w:t>
      </w:r>
    </w:p>
    <w:p w:rsidR="008F0C67" w:rsidRDefault="00711B57">
      <w:pPr>
        <w:pStyle w:val="1d"/>
        <w:widowControl/>
        <w:numPr>
          <w:ilvl w:val="2"/>
          <w:numId w:val="1"/>
        </w:numPr>
        <w:tabs>
          <w:tab w:val="clear" w:pos="2040"/>
          <w:tab w:val="left" w:pos="1260"/>
        </w:tabs>
        <w:spacing w:before="100" w:beforeAutospacing="1" w:after="100" w:afterAutospacing="1" w:line="520" w:lineRule="exact"/>
        <w:ind w:left="1260" w:firstLineChars="0" w:hanging="540"/>
        <w:rPr>
          <w:rFonts w:ascii="宋体" w:hAnsi="宋体" w:cs="宋体"/>
          <w:bCs/>
          <w:color w:val="000000" w:themeColor="text1"/>
          <w:kern w:val="0"/>
          <w:sz w:val="28"/>
          <w:szCs w:val="28"/>
        </w:rPr>
      </w:pPr>
      <w:r>
        <w:rPr>
          <w:rFonts w:ascii="宋体" w:hAnsi="宋体" w:cs="宋体" w:hint="eastAsia"/>
          <w:bCs/>
          <w:color w:val="000000" w:themeColor="text1"/>
          <w:kern w:val="0"/>
          <w:sz w:val="28"/>
          <w:szCs w:val="28"/>
        </w:rPr>
        <w:t>覆盖保护所工作范围</w:t>
      </w:r>
      <w:r>
        <w:rPr>
          <w:rFonts w:ascii="宋体" w:hAnsi="宋体" w:cs="宋体" w:hint="eastAsia"/>
          <w:b/>
          <w:bCs/>
          <w:color w:val="000000" w:themeColor="text1"/>
          <w:kern w:val="0"/>
          <w:sz w:val="28"/>
          <w:szCs w:val="28"/>
        </w:rPr>
        <w:t>（地面全部覆盖塑料布，办公用品、家具、电器全部覆盖白布）</w:t>
      </w:r>
      <w:r>
        <w:rPr>
          <w:rFonts w:ascii="宋体" w:hAnsi="宋体" w:cs="宋体" w:hint="eastAsia"/>
          <w:bCs/>
          <w:color w:val="000000" w:themeColor="text1"/>
          <w:kern w:val="0"/>
          <w:sz w:val="28"/>
          <w:szCs w:val="28"/>
        </w:rPr>
        <w:t>；</w:t>
      </w:r>
    </w:p>
    <w:p w:rsidR="008F0C67" w:rsidRDefault="00711B57">
      <w:pPr>
        <w:pStyle w:val="1d"/>
        <w:widowControl/>
        <w:numPr>
          <w:ilvl w:val="2"/>
          <w:numId w:val="1"/>
        </w:numPr>
        <w:tabs>
          <w:tab w:val="clear" w:pos="2040"/>
          <w:tab w:val="left" w:pos="1260"/>
        </w:tabs>
        <w:spacing w:before="100" w:beforeAutospacing="1" w:after="100" w:afterAutospacing="1" w:line="520" w:lineRule="exact"/>
        <w:ind w:left="1260" w:firstLineChars="0" w:hanging="540"/>
        <w:rPr>
          <w:rFonts w:ascii="宋体" w:hAnsi="宋体" w:cs="宋体"/>
          <w:bCs/>
          <w:color w:val="000000" w:themeColor="text1"/>
          <w:kern w:val="0"/>
          <w:sz w:val="28"/>
          <w:szCs w:val="28"/>
        </w:rPr>
      </w:pPr>
      <w:r>
        <w:rPr>
          <w:rFonts w:ascii="宋体" w:hAnsi="宋体" w:cs="宋体" w:hint="eastAsia"/>
          <w:bCs/>
          <w:color w:val="000000" w:themeColor="text1"/>
          <w:kern w:val="0"/>
          <w:sz w:val="28"/>
          <w:szCs w:val="28"/>
        </w:rPr>
        <w:t>设备到位；</w:t>
      </w:r>
    </w:p>
    <w:p w:rsidR="008F0C67" w:rsidRDefault="00711B57">
      <w:pPr>
        <w:pStyle w:val="1d"/>
        <w:widowControl/>
        <w:numPr>
          <w:ilvl w:val="2"/>
          <w:numId w:val="1"/>
        </w:numPr>
        <w:tabs>
          <w:tab w:val="clear" w:pos="2040"/>
          <w:tab w:val="left" w:pos="1260"/>
        </w:tabs>
        <w:spacing w:before="100" w:beforeAutospacing="1" w:after="100" w:afterAutospacing="1" w:line="520" w:lineRule="exact"/>
        <w:ind w:left="1260" w:firstLineChars="0" w:hanging="540"/>
        <w:rPr>
          <w:rFonts w:ascii="宋体" w:hAnsi="宋体" w:cs="宋体"/>
          <w:bCs/>
          <w:color w:val="000000" w:themeColor="text1"/>
          <w:kern w:val="0"/>
          <w:sz w:val="28"/>
          <w:szCs w:val="28"/>
        </w:rPr>
      </w:pPr>
      <w:r>
        <w:rPr>
          <w:rFonts w:ascii="宋体" w:hAnsi="宋体" w:cs="宋体" w:hint="eastAsia"/>
          <w:bCs/>
          <w:color w:val="000000" w:themeColor="text1"/>
          <w:kern w:val="0"/>
          <w:sz w:val="28"/>
          <w:szCs w:val="28"/>
        </w:rPr>
        <w:t>拆下并清洗送风散流器；</w:t>
      </w:r>
    </w:p>
    <w:p w:rsidR="008F0C67" w:rsidRDefault="00711B57">
      <w:pPr>
        <w:pStyle w:val="1d"/>
        <w:widowControl/>
        <w:numPr>
          <w:ilvl w:val="2"/>
          <w:numId w:val="1"/>
        </w:numPr>
        <w:tabs>
          <w:tab w:val="clear" w:pos="2040"/>
          <w:tab w:val="left" w:pos="1260"/>
        </w:tabs>
        <w:spacing w:before="100" w:beforeAutospacing="1" w:after="100" w:afterAutospacing="1" w:line="520" w:lineRule="exact"/>
        <w:ind w:left="1260" w:firstLineChars="0" w:hanging="540"/>
        <w:rPr>
          <w:rFonts w:ascii="宋体" w:hAnsi="宋体" w:cs="宋体"/>
          <w:bCs/>
          <w:color w:val="000000" w:themeColor="text1"/>
          <w:kern w:val="0"/>
          <w:sz w:val="28"/>
          <w:szCs w:val="28"/>
        </w:rPr>
      </w:pPr>
      <w:r>
        <w:rPr>
          <w:rFonts w:ascii="宋体" w:hAnsi="宋体" w:cs="宋体" w:hint="eastAsia"/>
          <w:bCs/>
          <w:color w:val="000000" w:themeColor="text1"/>
          <w:kern w:val="0"/>
          <w:sz w:val="28"/>
          <w:szCs w:val="28"/>
        </w:rPr>
        <w:t>拆下并清洗回风百叶；</w:t>
      </w:r>
    </w:p>
    <w:p w:rsidR="008F0C67" w:rsidRDefault="00711B57">
      <w:pPr>
        <w:pStyle w:val="1d"/>
        <w:widowControl/>
        <w:numPr>
          <w:ilvl w:val="2"/>
          <w:numId w:val="1"/>
        </w:numPr>
        <w:tabs>
          <w:tab w:val="clear" w:pos="2040"/>
          <w:tab w:val="left" w:pos="1260"/>
        </w:tabs>
        <w:spacing w:before="100" w:beforeAutospacing="1" w:after="100" w:afterAutospacing="1" w:line="520" w:lineRule="exact"/>
        <w:ind w:left="1260" w:firstLineChars="0" w:hanging="540"/>
        <w:rPr>
          <w:rFonts w:ascii="宋体" w:hAnsi="宋体" w:cs="宋体"/>
          <w:bCs/>
          <w:color w:val="000000" w:themeColor="text1"/>
          <w:kern w:val="0"/>
          <w:sz w:val="28"/>
          <w:szCs w:val="28"/>
        </w:rPr>
      </w:pPr>
      <w:r>
        <w:rPr>
          <w:rFonts w:ascii="宋体" w:hAnsi="宋体" w:cs="宋体" w:hint="eastAsia"/>
          <w:bCs/>
          <w:color w:val="000000" w:themeColor="text1"/>
          <w:kern w:val="0"/>
          <w:sz w:val="28"/>
          <w:szCs w:val="28"/>
        </w:rPr>
        <w:t>拆下并清洗空气过滤器；</w:t>
      </w:r>
    </w:p>
    <w:p w:rsidR="008F0C67" w:rsidRDefault="00711B57">
      <w:pPr>
        <w:pStyle w:val="1d"/>
        <w:widowControl/>
        <w:numPr>
          <w:ilvl w:val="2"/>
          <w:numId w:val="1"/>
        </w:numPr>
        <w:tabs>
          <w:tab w:val="clear" w:pos="2040"/>
          <w:tab w:val="left" w:pos="1260"/>
        </w:tabs>
        <w:spacing w:before="100" w:beforeAutospacing="1" w:after="100" w:afterAutospacing="1" w:line="520" w:lineRule="exact"/>
        <w:ind w:left="1260" w:firstLineChars="0" w:hanging="540"/>
        <w:rPr>
          <w:rFonts w:ascii="宋体" w:hAnsi="宋体" w:cs="宋体"/>
          <w:bCs/>
          <w:color w:val="000000" w:themeColor="text1"/>
          <w:kern w:val="0"/>
          <w:sz w:val="28"/>
          <w:szCs w:val="28"/>
        </w:rPr>
      </w:pPr>
      <w:r>
        <w:rPr>
          <w:rFonts w:ascii="宋体" w:hAnsi="宋体" w:cs="宋体" w:hint="eastAsia"/>
          <w:bCs/>
          <w:color w:val="000000" w:themeColor="text1"/>
          <w:kern w:val="0"/>
          <w:sz w:val="28"/>
          <w:szCs w:val="28"/>
        </w:rPr>
        <w:t>风道吸尘；</w:t>
      </w:r>
    </w:p>
    <w:p w:rsidR="008F0C67" w:rsidRDefault="00711B57">
      <w:pPr>
        <w:pStyle w:val="1d"/>
        <w:widowControl/>
        <w:numPr>
          <w:ilvl w:val="2"/>
          <w:numId w:val="1"/>
        </w:numPr>
        <w:tabs>
          <w:tab w:val="clear" w:pos="2040"/>
          <w:tab w:val="left" w:pos="1260"/>
        </w:tabs>
        <w:spacing w:before="100" w:beforeAutospacing="1" w:after="100" w:afterAutospacing="1" w:line="520" w:lineRule="exact"/>
        <w:ind w:left="1260" w:firstLineChars="0" w:hanging="540"/>
        <w:rPr>
          <w:rFonts w:ascii="宋体" w:hAnsi="宋体" w:cs="宋体"/>
          <w:bCs/>
          <w:color w:val="000000" w:themeColor="text1"/>
          <w:kern w:val="0"/>
          <w:sz w:val="28"/>
          <w:szCs w:val="28"/>
        </w:rPr>
      </w:pPr>
      <w:r>
        <w:rPr>
          <w:rFonts w:ascii="宋体" w:hAnsi="宋体" w:cs="宋体" w:hint="eastAsia"/>
          <w:bCs/>
          <w:color w:val="000000" w:themeColor="text1"/>
          <w:kern w:val="0"/>
          <w:sz w:val="28"/>
          <w:szCs w:val="28"/>
        </w:rPr>
        <w:t>清洗离心风扇；</w:t>
      </w:r>
    </w:p>
    <w:p w:rsidR="008F0C67" w:rsidRDefault="00711B57">
      <w:pPr>
        <w:pStyle w:val="1d"/>
        <w:widowControl/>
        <w:numPr>
          <w:ilvl w:val="2"/>
          <w:numId w:val="1"/>
        </w:numPr>
        <w:tabs>
          <w:tab w:val="clear" w:pos="2040"/>
          <w:tab w:val="left" w:pos="1260"/>
        </w:tabs>
        <w:spacing w:before="100" w:beforeAutospacing="1" w:after="100" w:afterAutospacing="1" w:line="520" w:lineRule="exact"/>
        <w:ind w:left="1260" w:firstLineChars="0" w:hanging="540"/>
        <w:rPr>
          <w:rFonts w:ascii="宋体" w:hAnsi="宋体" w:cs="宋体"/>
          <w:bCs/>
          <w:color w:val="000000" w:themeColor="text1"/>
          <w:kern w:val="0"/>
          <w:sz w:val="28"/>
          <w:szCs w:val="28"/>
        </w:rPr>
      </w:pPr>
      <w:r>
        <w:rPr>
          <w:rFonts w:ascii="宋体" w:hAnsi="宋体" w:cs="宋体" w:hint="eastAsia"/>
          <w:bCs/>
          <w:color w:val="000000" w:themeColor="text1"/>
          <w:kern w:val="0"/>
          <w:sz w:val="28"/>
          <w:szCs w:val="28"/>
        </w:rPr>
        <w:t>清洗软连接部分；</w:t>
      </w:r>
    </w:p>
    <w:p w:rsidR="008F0C67" w:rsidRDefault="00711B57">
      <w:pPr>
        <w:pStyle w:val="1d"/>
        <w:widowControl/>
        <w:numPr>
          <w:ilvl w:val="2"/>
          <w:numId w:val="1"/>
        </w:numPr>
        <w:tabs>
          <w:tab w:val="clear" w:pos="2040"/>
          <w:tab w:val="left" w:pos="1260"/>
        </w:tabs>
        <w:spacing w:before="100" w:beforeAutospacing="1" w:after="100" w:afterAutospacing="1" w:line="520" w:lineRule="exact"/>
        <w:ind w:left="1260" w:firstLineChars="0" w:hanging="540"/>
        <w:rPr>
          <w:rFonts w:ascii="宋体" w:hAnsi="宋体" w:cs="宋体"/>
          <w:bCs/>
          <w:color w:val="000000" w:themeColor="text1"/>
          <w:kern w:val="0"/>
          <w:sz w:val="28"/>
          <w:szCs w:val="28"/>
        </w:rPr>
      </w:pPr>
      <w:r>
        <w:rPr>
          <w:rFonts w:ascii="宋体" w:hAnsi="宋体" w:cs="宋体" w:hint="eastAsia"/>
          <w:bCs/>
          <w:color w:val="000000" w:themeColor="text1"/>
          <w:kern w:val="0"/>
          <w:sz w:val="28"/>
          <w:szCs w:val="28"/>
        </w:rPr>
        <w:t>拆起风机涡流罩清洗；</w:t>
      </w:r>
    </w:p>
    <w:p w:rsidR="008F0C67" w:rsidRDefault="00711B57">
      <w:pPr>
        <w:pStyle w:val="1d"/>
        <w:widowControl/>
        <w:numPr>
          <w:ilvl w:val="2"/>
          <w:numId w:val="1"/>
        </w:numPr>
        <w:tabs>
          <w:tab w:val="clear" w:pos="2040"/>
          <w:tab w:val="left" w:pos="1260"/>
        </w:tabs>
        <w:spacing w:before="100" w:beforeAutospacing="1" w:after="100" w:afterAutospacing="1" w:line="520" w:lineRule="exact"/>
        <w:ind w:left="1260" w:firstLineChars="0" w:hanging="540"/>
        <w:rPr>
          <w:rFonts w:ascii="宋体" w:hAnsi="宋体" w:cs="宋体"/>
          <w:bCs/>
          <w:color w:val="000000" w:themeColor="text1"/>
          <w:kern w:val="0"/>
          <w:sz w:val="28"/>
          <w:szCs w:val="28"/>
        </w:rPr>
      </w:pPr>
      <w:r>
        <w:rPr>
          <w:rFonts w:ascii="宋体" w:hAnsi="宋体" w:cs="宋体" w:hint="eastAsia"/>
          <w:bCs/>
          <w:color w:val="000000" w:themeColor="text1"/>
          <w:kern w:val="0"/>
          <w:sz w:val="28"/>
          <w:szCs w:val="28"/>
        </w:rPr>
        <w:t>用多功能气枪配清洗剂喷洒翅片表面；</w:t>
      </w:r>
    </w:p>
    <w:p w:rsidR="008F0C67" w:rsidRDefault="00711B57">
      <w:pPr>
        <w:pStyle w:val="1d"/>
        <w:widowControl/>
        <w:numPr>
          <w:ilvl w:val="2"/>
          <w:numId w:val="1"/>
        </w:numPr>
        <w:tabs>
          <w:tab w:val="clear" w:pos="2040"/>
          <w:tab w:val="left" w:pos="1260"/>
        </w:tabs>
        <w:spacing w:before="100" w:beforeAutospacing="1" w:after="100" w:afterAutospacing="1" w:line="520" w:lineRule="exact"/>
        <w:ind w:left="1260" w:firstLineChars="0" w:hanging="540"/>
        <w:rPr>
          <w:rFonts w:ascii="宋体" w:hAnsi="宋体" w:cs="宋体"/>
          <w:bCs/>
          <w:color w:val="000000" w:themeColor="text1"/>
          <w:kern w:val="0"/>
          <w:sz w:val="28"/>
          <w:szCs w:val="28"/>
        </w:rPr>
      </w:pPr>
      <w:r>
        <w:rPr>
          <w:rFonts w:ascii="宋体" w:hAnsi="宋体" w:cs="宋体" w:hint="eastAsia"/>
          <w:bCs/>
          <w:color w:val="000000" w:themeColor="text1"/>
          <w:kern w:val="0"/>
          <w:sz w:val="28"/>
          <w:szCs w:val="28"/>
        </w:rPr>
        <w:t>一分钟后，用多功能气枪打入清水进行清洗。</w:t>
      </w:r>
      <w:r>
        <w:rPr>
          <w:rFonts w:ascii="宋体" w:hAnsi="宋体" w:cs="宋体"/>
          <w:bCs/>
          <w:color w:val="000000" w:themeColor="text1"/>
          <w:kern w:val="0"/>
          <w:sz w:val="28"/>
          <w:szCs w:val="28"/>
        </w:rPr>
        <w:t>10%</w:t>
      </w:r>
      <w:r>
        <w:rPr>
          <w:rFonts w:ascii="宋体" w:hAnsi="宋体" w:cs="宋体" w:hint="eastAsia"/>
          <w:bCs/>
          <w:color w:val="000000" w:themeColor="text1"/>
          <w:kern w:val="0"/>
          <w:sz w:val="28"/>
          <w:szCs w:val="28"/>
        </w:rPr>
        <w:t>压缩空气</w:t>
      </w:r>
      <w:r>
        <w:rPr>
          <w:rFonts w:ascii="宋体" w:hAnsi="宋体" w:cs="宋体"/>
          <w:bCs/>
          <w:color w:val="000000" w:themeColor="text1"/>
          <w:kern w:val="0"/>
          <w:sz w:val="28"/>
          <w:szCs w:val="28"/>
        </w:rPr>
        <w:t>90%</w:t>
      </w:r>
      <w:r>
        <w:rPr>
          <w:rFonts w:ascii="宋体" w:hAnsi="宋体" w:cs="宋体" w:hint="eastAsia"/>
          <w:bCs/>
          <w:color w:val="000000" w:themeColor="text1"/>
          <w:kern w:val="0"/>
          <w:sz w:val="28"/>
          <w:szCs w:val="28"/>
        </w:rPr>
        <w:t>清水；</w:t>
      </w:r>
    </w:p>
    <w:p w:rsidR="008F0C67" w:rsidRDefault="00711B57">
      <w:pPr>
        <w:pStyle w:val="1d"/>
        <w:widowControl/>
        <w:numPr>
          <w:ilvl w:val="2"/>
          <w:numId w:val="1"/>
        </w:numPr>
        <w:tabs>
          <w:tab w:val="clear" w:pos="2040"/>
          <w:tab w:val="left" w:pos="1260"/>
        </w:tabs>
        <w:spacing w:before="100" w:beforeAutospacing="1" w:after="100" w:afterAutospacing="1" w:line="520" w:lineRule="exact"/>
        <w:ind w:left="1260" w:firstLineChars="0" w:hanging="540"/>
        <w:rPr>
          <w:rFonts w:ascii="宋体" w:hAnsi="宋体" w:cs="宋体"/>
          <w:bCs/>
          <w:color w:val="000000" w:themeColor="text1"/>
          <w:kern w:val="0"/>
          <w:sz w:val="28"/>
          <w:szCs w:val="28"/>
        </w:rPr>
      </w:pPr>
      <w:r>
        <w:rPr>
          <w:rFonts w:ascii="宋体" w:hAnsi="宋体" w:cs="宋体" w:hint="eastAsia"/>
          <w:bCs/>
          <w:color w:val="000000" w:themeColor="text1"/>
          <w:kern w:val="0"/>
          <w:sz w:val="28"/>
          <w:szCs w:val="28"/>
        </w:rPr>
        <w:t>清洗托水盘（消毒药水），引射排水口；</w:t>
      </w:r>
    </w:p>
    <w:p w:rsidR="008F0C67" w:rsidRDefault="00711B57">
      <w:pPr>
        <w:pStyle w:val="1d"/>
        <w:widowControl/>
        <w:numPr>
          <w:ilvl w:val="2"/>
          <w:numId w:val="1"/>
        </w:numPr>
        <w:tabs>
          <w:tab w:val="clear" w:pos="2040"/>
          <w:tab w:val="left" w:pos="1260"/>
        </w:tabs>
        <w:spacing w:before="100" w:beforeAutospacing="1" w:after="100" w:afterAutospacing="1" w:line="520" w:lineRule="exact"/>
        <w:ind w:left="1260" w:firstLineChars="0" w:hanging="540"/>
        <w:rPr>
          <w:rFonts w:ascii="宋体" w:hAnsi="宋体" w:cs="宋体"/>
          <w:bCs/>
          <w:color w:val="000000" w:themeColor="text1"/>
          <w:kern w:val="0"/>
          <w:sz w:val="28"/>
          <w:szCs w:val="28"/>
        </w:rPr>
      </w:pPr>
      <w:r>
        <w:rPr>
          <w:rFonts w:ascii="宋体" w:hAnsi="宋体" w:cs="宋体" w:hint="eastAsia"/>
          <w:bCs/>
          <w:color w:val="000000" w:themeColor="text1"/>
          <w:kern w:val="0"/>
          <w:sz w:val="28"/>
          <w:szCs w:val="28"/>
        </w:rPr>
        <w:t>高压风机配消毒药水从出风口吹入；</w:t>
      </w:r>
    </w:p>
    <w:p w:rsidR="008F0C67" w:rsidRDefault="00711B57">
      <w:pPr>
        <w:pStyle w:val="1d"/>
        <w:widowControl/>
        <w:numPr>
          <w:ilvl w:val="2"/>
          <w:numId w:val="1"/>
        </w:numPr>
        <w:tabs>
          <w:tab w:val="clear" w:pos="2040"/>
          <w:tab w:val="left" w:pos="1260"/>
        </w:tabs>
        <w:spacing w:before="100" w:beforeAutospacing="1" w:after="100" w:afterAutospacing="1" w:line="520" w:lineRule="exact"/>
        <w:ind w:left="1260" w:firstLineChars="0" w:hanging="540"/>
        <w:rPr>
          <w:rFonts w:ascii="宋体" w:hAnsi="宋体" w:cs="宋体"/>
          <w:bCs/>
          <w:color w:val="000000" w:themeColor="text1"/>
          <w:kern w:val="0"/>
          <w:sz w:val="28"/>
          <w:szCs w:val="28"/>
        </w:rPr>
      </w:pPr>
      <w:r>
        <w:rPr>
          <w:rFonts w:ascii="宋体" w:hAnsi="宋体" w:cs="宋体" w:hint="eastAsia"/>
          <w:bCs/>
          <w:color w:val="000000" w:themeColor="text1"/>
          <w:kern w:val="0"/>
          <w:sz w:val="28"/>
          <w:szCs w:val="28"/>
        </w:rPr>
        <w:t>恢复空调设备</w:t>
      </w:r>
      <w:r>
        <w:rPr>
          <w:rFonts w:ascii="宋体" w:hAnsi="宋体" w:cs="宋体"/>
          <w:bCs/>
          <w:color w:val="000000" w:themeColor="text1"/>
          <w:kern w:val="0"/>
          <w:sz w:val="28"/>
          <w:szCs w:val="28"/>
        </w:rPr>
        <w:t>/</w:t>
      </w:r>
      <w:r>
        <w:rPr>
          <w:rFonts w:ascii="宋体" w:hAnsi="宋体" w:cs="宋体" w:hint="eastAsia"/>
          <w:bCs/>
          <w:color w:val="000000" w:themeColor="text1"/>
          <w:kern w:val="0"/>
          <w:sz w:val="28"/>
          <w:szCs w:val="28"/>
        </w:rPr>
        <w:t>测量拖水盘排水坡向；</w:t>
      </w:r>
    </w:p>
    <w:p w:rsidR="008F0C67" w:rsidRDefault="00711B57">
      <w:pPr>
        <w:pStyle w:val="1d"/>
        <w:widowControl/>
        <w:numPr>
          <w:ilvl w:val="2"/>
          <w:numId w:val="1"/>
        </w:numPr>
        <w:tabs>
          <w:tab w:val="clear" w:pos="2040"/>
          <w:tab w:val="left" w:pos="1260"/>
        </w:tabs>
        <w:spacing w:before="100" w:beforeAutospacing="1" w:after="100" w:afterAutospacing="1" w:line="520" w:lineRule="exact"/>
        <w:ind w:left="1260" w:firstLineChars="0" w:hanging="540"/>
        <w:rPr>
          <w:rFonts w:ascii="宋体" w:hAnsi="宋体" w:cs="宋体"/>
          <w:bCs/>
          <w:color w:val="000000" w:themeColor="text1"/>
          <w:kern w:val="0"/>
          <w:sz w:val="28"/>
          <w:szCs w:val="28"/>
        </w:rPr>
      </w:pPr>
      <w:r>
        <w:rPr>
          <w:rFonts w:ascii="宋体" w:hAnsi="宋体" w:cs="宋体" w:hint="eastAsia"/>
          <w:bCs/>
          <w:color w:val="000000" w:themeColor="text1"/>
          <w:kern w:val="0"/>
          <w:sz w:val="28"/>
          <w:szCs w:val="28"/>
        </w:rPr>
        <w:lastRenderedPageBreak/>
        <w:t>检查有无漏水现象；</w:t>
      </w:r>
    </w:p>
    <w:p w:rsidR="008F0C67" w:rsidRDefault="00711B57">
      <w:pPr>
        <w:pStyle w:val="1d"/>
        <w:widowControl/>
        <w:numPr>
          <w:ilvl w:val="2"/>
          <w:numId w:val="1"/>
        </w:numPr>
        <w:tabs>
          <w:tab w:val="clear" w:pos="2040"/>
          <w:tab w:val="left" w:pos="1260"/>
        </w:tabs>
        <w:spacing w:before="100" w:beforeAutospacing="1" w:after="100" w:afterAutospacing="1" w:line="520" w:lineRule="exact"/>
        <w:ind w:left="1260" w:firstLineChars="0" w:hanging="540"/>
        <w:rPr>
          <w:rFonts w:ascii="宋体" w:hAnsi="宋体" w:cs="宋体"/>
          <w:bCs/>
          <w:color w:val="000000" w:themeColor="text1"/>
          <w:kern w:val="0"/>
          <w:sz w:val="28"/>
          <w:szCs w:val="28"/>
        </w:rPr>
      </w:pPr>
      <w:r>
        <w:rPr>
          <w:rFonts w:ascii="宋体" w:hAnsi="宋体" w:cs="宋体" w:hint="eastAsia"/>
          <w:bCs/>
          <w:color w:val="000000" w:themeColor="text1"/>
          <w:kern w:val="0"/>
          <w:sz w:val="28"/>
          <w:szCs w:val="28"/>
        </w:rPr>
        <w:t>恢复盘管；</w:t>
      </w:r>
    </w:p>
    <w:p w:rsidR="008F0C67" w:rsidRDefault="00711B57">
      <w:pPr>
        <w:pStyle w:val="1d"/>
        <w:widowControl/>
        <w:numPr>
          <w:ilvl w:val="2"/>
          <w:numId w:val="1"/>
        </w:numPr>
        <w:tabs>
          <w:tab w:val="clear" w:pos="2040"/>
          <w:tab w:val="left" w:pos="1260"/>
        </w:tabs>
        <w:spacing w:before="100" w:beforeAutospacing="1" w:after="100" w:afterAutospacing="1" w:line="520" w:lineRule="exact"/>
        <w:ind w:left="1260" w:firstLineChars="0" w:hanging="540"/>
        <w:rPr>
          <w:rFonts w:ascii="宋体" w:hAnsi="宋体" w:cs="宋体"/>
          <w:bCs/>
          <w:color w:val="000000" w:themeColor="text1"/>
          <w:kern w:val="0"/>
          <w:sz w:val="28"/>
          <w:szCs w:val="28"/>
        </w:rPr>
      </w:pPr>
      <w:r>
        <w:rPr>
          <w:rFonts w:ascii="宋体" w:hAnsi="宋体" w:cs="宋体" w:hint="eastAsia"/>
          <w:bCs/>
          <w:color w:val="000000" w:themeColor="text1"/>
          <w:kern w:val="0"/>
          <w:sz w:val="28"/>
          <w:szCs w:val="28"/>
        </w:rPr>
        <w:t>检查紧固；</w:t>
      </w:r>
    </w:p>
    <w:p w:rsidR="008F0C67" w:rsidRDefault="00711B57">
      <w:pPr>
        <w:pStyle w:val="1d"/>
        <w:widowControl/>
        <w:numPr>
          <w:ilvl w:val="2"/>
          <w:numId w:val="1"/>
        </w:numPr>
        <w:tabs>
          <w:tab w:val="clear" w:pos="2040"/>
          <w:tab w:val="left" w:pos="1260"/>
        </w:tabs>
        <w:spacing w:before="100" w:beforeAutospacing="1" w:after="100" w:afterAutospacing="1" w:line="520" w:lineRule="exact"/>
        <w:ind w:left="1260" w:firstLineChars="0" w:hanging="540"/>
        <w:rPr>
          <w:rFonts w:ascii="宋体" w:hAnsi="宋体" w:cs="宋体"/>
          <w:bCs/>
          <w:color w:val="000000" w:themeColor="text1"/>
          <w:kern w:val="0"/>
          <w:sz w:val="28"/>
          <w:szCs w:val="28"/>
        </w:rPr>
      </w:pPr>
      <w:r>
        <w:rPr>
          <w:rFonts w:ascii="宋体" w:hAnsi="宋体" w:cs="宋体" w:hint="eastAsia"/>
          <w:bCs/>
          <w:color w:val="000000" w:themeColor="text1"/>
          <w:kern w:val="0"/>
          <w:sz w:val="28"/>
          <w:szCs w:val="28"/>
        </w:rPr>
        <w:t>清点并移动设备；</w:t>
      </w:r>
    </w:p>
    <w:p w:rsidR="008F0C67" w:rsidRDefault="00711B57">
      <w:pPr>
        <w:pStyle w:val="1d"/>
        <w:widowControl/>
        <w:numPr>
          <w:ilvl w:val="2"/>
          <w:numId w:val="1"/>
        </w:numPr>
        <w:tabs>
          <w:tab w:val="clear" w:pos="2040"/>
          <w:tab w:val="left" w:pos="1260"/>
        </w:tabs>
        <w:spacing w:before="100" w:beforeAutospacing="1" w:after="100" w:afterAutospacing="1" w:line="520" w:lineRule="exact"/>
        <w:ind w:left="1260" w:firstLineChars="0" w:hanging="540"/>
        <w:rPr>
          <w:rFonts w:ascii="宋体" w:hAnsi="宋体" w:cs="宋体"/>
          <w:bCs/>
          <w:color w:val="000000" w:themeColor="text1"/>
          <w:kern w:val="0"/>
          <w:sz w:val="28"/>
          <w:szCs w:val="28"/>
        </w:rPr>
      </w:pPr>
      <w:r>
        <w:rPr>
          <w:rFonts w:ascii="宋体" w:hAnsi="宋体" w:cs="宋体" w:hint="eastAsia"/>
          <w:bCs/>
          <w:color w:val="000000" w:themeColor="text1"/>
          <w:kern w:val="0"/>
          <w:sz w:val="28"/>
          <w:szCs w:val="28"/>
        </w:rPr>
        <w:t>取消保护；</w:t>
      </w:r>
    </w:p>
    <w:p w:rsidR="008F0C67" w:rsidRDefault="00711B57">
      <w:pPr>
        <w:pStyle w:val="1d"/>
        <w:widowControl/>
        <w:numPr>
          <w:ilvl w:val="2"/>
          <w:numId w:val="1"/>
        </w:numPr>
        <w:tabs>
          <w:tab w:val="clear" w:pos="2040"/>
          <w:tab w:val="left" w:pos="1260"/>
        </w:tabs>
        <w:spacing w:before="100" w:beforeAutospacing="1" w:after="100" w:afterAutospacing="1" w:line="520" w:lineRule="exact"/>
        <w:ind w:left="1260" w:firstLineChars="0" w:hanging="540"/>
        <w:rPr>
          <w:rFonts w:ascii="宋体" w:hAnsi="宋体" w:cs="宋体"/>
          <w:bCs/>
          <w:color w:val="000000" w:themeColor="text1"/>
          <w:kern w:val="0"/>
          <w:sz w:val="28"/>
          <w:szCs w:val="28"/>
        </w:rPr>
      </w:pPr>
      <w:r>
        <w:rPr>
          <w:rFonts w:ascii="宋体" w:hAnsi="宋体" w:cs="宋体" w:hint="eastAsia"/>
          <w:bCs/>
          <w:color w:val="000000" w:themeColor="text1"/>
          <w:kern w:val="0"/>
          <w:sz w:val="28"/>
          <w:szCs w:val="28"/>
        </w:rPr>
        <w:t>接通空调设备专供电源，开启空调设备；</w:t>
      </w:r>
    </w:p>
    <w:p w:rsidR="008F0C67" w:rsidRDefault="00711B57">
      <w:pPr>
        <w:pStyle w:val="1d"/>
        <w:widowControl/>
        <w:numPr>
          <w:ilvl w:val="2"/>
          <w:numId w:val="1"/>
        </w:numPr>
        <w:tabs>
          <w:tab w:val="clear" w:pos="2040"/>
          <w:tab w:val="left" w:pos="1260"/>
        </w:tabs>
        <w:spacing w:before="100" w:beforeAutospacing="1" w:after="100" w:afterAutospacing="1" w:line="520" w:lineRule="exact"/>
        <w:ind w:left="1260" w:firstLineChars="0" w:hanging="540"/>
        <w:rPr>
          <w:rFonts w:ascii="宋体" w:hAnsi="宋体" w:cs="宋体"/>
          <w:bCs/>
          <w:color w:val="000000" w:themeColor="text1"/>
          <w:kern w:val="0"/>
          <w:sz w:val="28"/>
          <w:szCs w:val="28"/>
        </w:rPr>
      </w:pPr>
      <w:r>
        <w:rPr>
          <w:rFonts w:ascii="宋体" w:hAnsi="宋体" w:cs="宋体" w:hint="eastAsia"/>
          <w:bCs/>
          <w:color w:val="000000" w:themeColor="text1"/>
          <w:kern w:val="0"/>
          <w:sz w:val="28"/>
          <w:szCs w:val="28"/>
        </w:rPr>
        <w:t>风速仪测量风速（风机开始运转</w:t>
      </w:r>
      <w:r>
        <w:rPr>
          <w:rFonts w:ascii="宋体" w:hAnsi="宋体" w:cs="宋体"/>
          <w:bCs/>
          <w:color w:val="000000" w:themeColor="text1"/>
          <w:kern w:val="0"/>
          <w:sz w:val="28"/>
          <w:szCs w:val="28"/>
        </w:rPr>
        <w:t>30</w:t>
      </w:r>
      <w:r>
        <w:rPr>
          <w:rFonts w:ascii="宋体" w:hAnsi="宋体" w:cs="宋体" w:hint="eastAsia"/>
          <w:bCs/>
          <w:color w:val="000000" w:themeColor="text1"/>
          <w:kern w:val="0"/>
          <w:sz w:val="28"/>
          <w:szCs w:val="28"/>
        </w:rPr>
        <w:t>秒以上，测量最大值，散流器的中心位置）编号记录。</w:t>
      </w:r>
    </w:p>
    <w:p w:rsidR="008F0C67" w:rsidRDefault="00711B57">
      <w:pPr>
        <w:spacing w:line="520" w:lineRule="exact"/>
        <w:ind w:firstLineChars="200" w:firstLine="562"/>
        <w:rPr>
          <w:rFonts w:ascii="宋体" w:hAnsi="宋体"/>
          <w:b/>
          <w:color w:val="000000" w:themeColor="text1"/>
          <w:sz w:val="28"/>
          <w:szCs w:val="28"/>
        </w:rPr>
      </w:pPr>
      <w:r>
        <w:rPr>
          <w:rFonts w:ascii="宋体" w:hAnsi="宋体" w:hint="eastAsia"/>
          <w:b/>
          <w:color w:val="000000" w:themeColor="text1"/>
          <w:sz w:val="28"/>
          <w:szCs w:val="28"/>
        </w:rPr>
        <w:t>其他要求：</w:t>
      </w:r>
    </w:p>
    <w:p w:rsidR="008F0C67" w:rsidRDefault="00711B57">
      <w:pPr>
        <w:spacing w:line="52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1</w:t>
      </w:r>
      <w:r>
        <w:rPr>
          <w:rFonts w:ascii="宋体" w:hAnsi="宋体" w:hint="eastAsia"/>
          <w:color w:val="000000" w:themeColor="text1"/>
          <w:sz w:val="28"/>
          <w:szCs w:val="28"/>
        </w:rPr>
        <w:t>．</w:t>
      </w:r>
      <w:r>
        <w:rPr>
          <w:rFonts w:ascii="宋体" w:hAnsi="宋体" w:hint="eastAsia"/>
          <w:color w:val="000000" w:themeColor="text1"/>
          <w:sz w:val="28"/>
          <w:szCs w:val="28"/>
        </w:rPr>
        <w:t>1</w:t>
      </w:r>
      <w:r>
        <w:rPr>
          <w:rFonts w:ascii="宋体" w:hAnsi="宋体" w:hint="eastAsia"/>
          <w:color w:val="000000" w:themeColor="text1"/>
          <w:sz w:val="28"/>
          <w:szCs w:val="28"/>
        </w:rPr>
        <w:t>冷却水、冷冻水系统清洗后的水质应符合对水质要求的国家有关标准，具体指标应详细列明。</w:t>
      </w:r>
    </w:p>
    <w:p w:rsidR="008F0C67" w:rsidRDefault="00711B57">
      <w:pPr>
        <w:spacing w:line="52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1</w:t>
      </w:r>
      <w:r>
        <w:rPr>
          <w:rFonts w:ascii="宋体" w:hAnsi="宋体" w:hint="eastAsia"/>
          <w:color w:val="000000" w:themeColor="text1"/>
          <w:sz w:val="28"/>
          <w:szCs w:val="28"/>
        </w:rPr>
        <w:t>．</w:t>
      </w:r>
      <w:r>
        <w:rPr>
          <w:rFonts w:ascii="宋体" w:hAnsi="宋体" w:hint="eastAsia"/>
          <w:color w:val="000000" w:themeColor="text1"/>
          <w:sz w:val="28"/>
          <w:szCs w:val="28"/>
        </w:rPr>
        <w:t>2</w:t>
      </w:r>
      <w:r>
        <w:rPr>
          <w:rFonts w:ascii="宋体" w:hAnsi="宋体" w:hint="eastAsia"/>
          <w:color w:val="000000" w:themeColor="text1"/>
          <w:sz w:val="28"/>
          <w:szCs w:val="28"/>
        </w:rPr>
        <w:t>冷却水、冷冻水清洗后须提供一份合格的权威机构出具的水质分析报告。</w:t>
      </w:r>
    </w:p>
    <w:p w:rsidR="008F0C67" w:rsidRDefault="00711B57">
      <w:pPr>
        <w:spacing w:line="52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1</w:t>
      </w:r>
      <w:r>
        <w:rPr>
          <w:rFonts w:ascii="宋体" w:hAnsi="宋体" w:hint="eastAsia"/>
          <w:color w:val="000000" w:themeColor="text1"/>
          <w:sz w:val="28"/>
          <w:szCs w:val="28"/>
        </w:rPr>
        <w:t>．</w:t>
      </w:r>
      <w:r>
        <w:rPr>
          <w:rFonts w:ascii="宋体" w:hAnsi="宋体" w:hint="eastAsia"/>
          <w:color w:val="000000" w:themeColor="text1"/>
          <w:sz w:val="28"/>
          <w:szCs w:val="28"/>
        </w:rPr>
        <w:t>3</w:t>
      </w:r>
      <w:r>
        <w:rPr>
          <w:rFonts w:ascii="宋体" w:hAnsi="宋体" w:hint="eastAsia"/>
          <w:color w:val="000000" w:themeColor="text1"/>
          <w:sz w:val="28"/>
          <w:szCs w:val="28"/>
        </w:rPr>
        <w:t>合同期内免费提供所有冷却系统的自动加药排污装置，每周定时投加阻垢缓蚀</w:t>
      </w:r>
      <w:r>
        <w:rPr>
          <w:rFonts w:ascii="宋体" w:hAnsi="宋体" w:hint="eastAsia"/>
          <w:color w:val="000000" w:themeColor="text1"/>
          <w:sz w:val="28"/>
          <w:szCs w:val="28"/>
        </w:rPr>
        <w:t>剂，以保证钢腐蚀率＜０</w:t>
      </w:r>
      <w:r>
        <w:rPr>
          <w:rFonts w:ascii="宋体" w:hAnsi="宋体" w:hint="eastAsia"/>
          <w:color w:val="000000" w:themeColor="text1"/>
          <w:sz w:val="28"/>
          <w:szCs w:val="28"/>
        </w:rPr>
        <w:t>.</w:t>
      </w:r>
      <w:r>
        <w:rPr>
          <w:rFonts w:ascii="宋体" w:hAnsi="宋体" w:hint="eastAsia"/>
          <w:color w:val="000000" w:themeColor="text1"/>
          <w:sz w:val="28"/>
          <w:szCs w:val="28"/>
        </w:rPr>
        <w:t>１２５，铜腐蚀率＜０</w:t>
      </w:r>
      <w:r>
        <w:rPr>
          <w:rFonts w:ascii="宋体" w:hAnsi="宋体" w:hint="eastAsia"/>
          <w:color w:val="000000" w:themeColor="text1"/>
          <w:sz w:val="28"/>
          <w:szCs w:val="28"/>
        </w:rPr>
        <w:t>.</w:t>
      </w:r>
      <w:r>
        <w:rPr>
          <w:rFonts w:ascii="宋体" w:hAnsi="宋体" w:hint="eastAsia"/>
          <w:color w:val="000000" w:themeColor="text1"/>
          <w:sz w:val="28"/>
          <w:szCs w:val="28"/>
        </w:rPr>
        <w:t>００５。</w:t>
      </w:r>
    </w:p>
    <w:p w:rsidR="008F0C67" w:rsidRDefault="00711B57">
      <w:pPr>
        <w:spacing w:line="52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1</w:t>
      </w:r>
      <w:r>
        <w:rPr>
          <w:rFonts w:ascii="宋体" w:hAnsi="宋体" w:hint="eastAsia"/>
          <w:color w:val="000000" w:themeColor="text1"/>
          <w:sz w:val="28"/>
          <w:szCs w:val="28"/>
        </w:rPr>
        <w:t>．</w:t>
      </w:r>
      <w:r>
        <w:rPr>
          <w:rFonts w:ascii="宋体" w:hAnsi="宋体" w:hint="eastAsia"/>
          <w:color w:val="000000" w:themeColor="text1"/>
          <w:sz w:val="28"/>
          <w:szCs w:val="28"/>
        </w:rPr>
        <w:t>4</w:t>
      </w:r>
      <w:r>
        <w:rPr>
          <w:rFonts w:ascii="宋体" w:hAnsi="宋体" w:hint="eastAsia"/>
          <w:color w:val="000000" w:themeColor="text1"/>
          <w:sz w:val="28"/>
          <w:szCs w:val="28"/>
        </w:rPr>
        <w:t>对新风机滤网进行一次清洗，对盘管风机滤网进行清洗，每年对空调冷凝器和蒸发器进行一次清洗，每半年至少拆洗一次水系统过滤器，地下室工艺循环的水质处理及板式换热器的清洗工作，并随时根据系统实际情况在必要时作及时拆洗。如拆卸过程中损坏隔热层应及时购买同材质的隔热材料更换，费用由乙方承担。</w:t>
      </w:r>
      <w:r>
        <w:rPr>
          <w:rFonts w:ascii="宋体" w:hAnsi="宋体" w:hint="eastAsia"/>
          <w:color w:val="000000" w:themeColor="text1"/>
          <w:sz w:val="28"/>
          <w:szCs w:val="28"/>
        </w:rPr>
        <w:t xml:space="preserve"> </w:t>
      </w:r>
    </w:p>
    <w:p w:rsidR="008F0C67" w:rsidRDefault="00711B57">
      <w:pPr>
        <w:spacing w:line="520" w:lineRule="exact"/>
        <w:ind w:firstLineChars="150" w:firstLine="420"/>
        <w:rPr>
          <w:rFonts w:ascii="宋体" w:hAnsi="宋体"/>
          <w:color w:val="000000" w:themeColor="text1"/>
          <w:sz w:val="28"/>
          <w:szCs w:val="28"/>
        </w:rPr>
      </w:pPr>
      <w:r>
        <w:rPr>
          <w:rFonts w:ascii="宋体" w:hAnsi="宋体" w:hint="eastAsia"/>
          <w:color w:val="000000" w:themeColor="text1"/>
          <w:sz w:val="28"/>
          <w:szCs w:val="28"/>
        </w:rPr>
        <w:t>1</w:t>
      </w:r>
      <w:r>
        <w:rPr>
          <w:rFonts w:ascii="宋体" w:hAnsi="宋体" w:hint="eastAsia"/>
          <w:color w:val="000000" w:themeColor="text1"/>
          <w:sz w:val="28"/>
          <w:szCs w:val="28"/>
        </w:rPr>
        <w:t>．</w:t>
      </w:r>
      <w:r>
        <w:rPr>
          <w:rFonts w:ascii="宋体" w:hAnsi="宋体" w:hint="eastAsia"/>
          <w:color w:val="000000" w:themeColor="text1"/>
          <w:sz w:val="28"/>
          <w:szCs w:val="28"/>
        </w:rPr>
        <w:t>5</w:t>
      </w:r>
      <w:r>
        <w:rPr>
          <w:rFonts w:ascii="宋体" w:hAnsi="宋体" w:hint="eastAsia"/>
          <w:color w:val="000000" w:themeColor="text1"/>
          <w:sz w:val="28"/>
          <w:szCs w:val="28"/>
        </w:rPr>
        <w:t>根据需要确定对空调主机的冷凝器和蒸发器进行化学清洗和通炮。</w:t>
      </w:r>
    </w:p>
    <w:p w:rsidR="008F0C67" w:rsidRDefault="00711B57">
      <w:pPr>
        <w:spacing w:line="520" w:lineRule="exact"/>
        <w:ind w:firstLineChars="150" w:firstLine="420"/>
        <w:rPr>
          <w:rFonts w:ascii="宋体" w:hAnsi="宋体"/>
          <w:color w:val="000000" w:themeColor="text1"/>
          <w:sz w:val="28"/>
          <w:szCs w:val="28"/>
        </w:rPr>
      </w:pPr>
      <w:r>
        <w:rPr>
          <w:rFonts w:ascii="宋体" w:hAnsi="宋体" w:hint="eastAsia"/>
          <w:color w:val="000000" w:themeColor="text1"/>
          <w:sz w:val="28"/>
          <w:szCs w:val="28"/>
        </w:rPr>
        <w:t>1</w:t>
      </w:r>
      <w:r>
        <w:rPr>
          <w:rFonts w:ascii="宋体" w:hAnsi="宋体" w:hint="eastAsia"/>
          <w:color w:val="000000" w:themeColor="text1"/>
          <w:sz w:val="28"/>
          <w:szCs w:val="28"/>
        </w:rPr>
        <w:t>．</w:t>
      </w:r>
      <w:r>
        <w:rPr>
          <w:rFonts w:ascii="宋体" w:hAnsi="宋体" w:hint="eastAsia"/>
          <w:color w:val="000000" w:themeColor="text1"/>
          <w:sz w:val="28"/>
          <w:szCs w:val="28"/>
        </w:rPr>
        <w:t xml:space="preserve"> 6</w:t>
      </w:r>
      <w:r>
        <w:rPr>
          <w:rFonts w:ascii="宋体" w:hAnsi="宋体" w:hint="eastAsia"/>
          <w:color w:val="000000" w:themeColor="text1"/>
          <w:sz w:val="28"/>
          <w:szCs w:val="28"/>
        </w:rPr>
        <w:t>确保从空调系统排出的水达到环保部门的要求，如不符合承担相关责任。</w:t>
      </w:r>
    </w:p>
    <w:p w:rsidR="008F0C67" w:rsidRDefault="00711B57">
      <w:pPr>
        <w:spacing w:line="520" w:lineRule="exact"/>
        <w:ind w:firstLineChars="98" w:firstLine="275"/>
        <w:rPr>
          <w:rFonts w:ascii="宋体" w:hAnsi="宋体"/>
          <w:b/>
          <w:color w:val="000000" w:themeColor="text1"/>
          <w:sz w:val="28"/>
          <w:szCs w:val="28"/>
        </w:rPr>
      </w:pPr>
      <w:r>
        <w:rPr>
          <w:rFonts w:ascii="宋体" w:hAnsi="宋体"/>
          <w:b/>
          <w:color w:val="000000" w:themeColor="text1"/>
          <w:sz w:val="28"/>
          <w:szCs w:val="28"/>
        </w:rPr>
        <w:t>2</w:t>
      </w:r>
      <w:r>
        <w:rPr>
          <w:rFonts w:ascii="宋体" w:hAnsi="宋体" w:hint="eastAsia"/>
          <w:b/>
          <w:color w:val="000000" w:themeColor="text1"/>
          <w:sz w:val="28"/>
          <w:szCs w:val="28"/>
        </w:rPr>
        <w:t>、空气处理机组（风机房）清洗</w:t>
      </w:r>
      <w:r>
        <w:rPr>
          <w:rFonts w:ascii="宋体" w:hAnsi="宋体"/>
          <w:b/>
          <w:color w:val="000000" w:themeColor="text1"/>
          <w:sz w:val="28"/>
          <w:szCs w:val="28"/>
        </w:rPr>
        <w:t>/</w:t>
      </w:r>
      <w:r>
        <w:rPr>
          <w:rFonts w:ascii="宋体" w:hAnsi="宋体" w:hint="eastAsia"/>
          <w:b/>
          <w:color w:val="000000" w:themeColor="text1"/>
          <w:sz w:val="28"/>
          <w:szCs w:val="28"/>
        </w:rPr>
        <w:t>消毒程序：</w:t>
      </w:r>
    </w:p>
    <w:p w:rsidR="008F0C67" w:rsidRDefault="00711B57">
      <w:pPr>
        <w:pStyle w:val="1d"/>
        <w:widowControl/>
        <w:numPr>
          <w:ilvl w:val="2"/>
          <w:numId w:val="2"/>
        </w:numPr>
        <w:spacing w:before="100" w:beforeAutospacing="1" w:after="100" w:afterAutospacing="1" w:line="520" w:lineRule="exact"/>
        <w:ind w:firstLineChars="0"/>
        <w:rPr>
          <w:rFonts w:ascii="宋体" w:hAnsi="宋体" w:cs="宋体"/>
          <w:bCs/>
          <w:color w:val="000000" w:themeColor="text1"/>
          <w:kern w:val="0"/>
          <w:sz w:val="28"/>
          <w:szCs w:val="28"/>
        </w:rPr>
      </w:pPr>
      <w:r>
        <w:rPr>
          <w:rFonts w:ascii="宋体" w:hAnsi="宋体" w:cs="宋体" w:hint="eastAsia"/>
          <w:bCs/>
          <w:color w:val="000000" w:themeColor="text1"/>
          <w:kern w:val="0"/>
          <w:sz w:val="28"/>
          <w:szCs w:val="28"/>
        </w:rPr>
        <w:t>关闭系统电源（如控制系统与网络相连需通知甲方现场负责人）挂牌“正在清洁严禁开启”；</w:t>
      </w:r>
    </w:p>
    <w:p w:rsidR="008F0C67" w:rsidRDefault="00711B57">
      <w:pPr>
        <w:pStyle w:val="1d"/>
        <w:widowControl/>
        <w:numPr>
          <w:ilvl w:val="2"/>
          <w:numId w:val="2"/>
        </w:numPr>
        <w:spacing w:before="100" w:beforeAutospacing="1" w:after="100" w:afterAutospacing="1" w:line="520" w:lineRule="exact"/>
        <w:ind w:firstLineChars="0"/>
        <w:rPr>
          <w:rFonts w:ascii="宋体" w:hAnsi="宋体" w:cs="宋体"/>
          <w:bCs/>
          <w:color w:val="000000" w:themeColor="text1"/>
          <w:kern w:val="0"/>
          <w:sz w:val="28"/>
          <w:szCs w:val="28"/>
        </w:rPr>
      </w:pPr>
      <w:r>
        <w:rPr>
          <w:rFonts w:ascii="宋体" w:hAnsi="宋体" w:cs="宋体" w:hint="eastAsia"/>
          <w:bCs/>
          <w:color w:val="000000" w:themeColor="text1"/>
          <w:kern w:val="0"/>
          <w:sz w:val="28"/>
          <w:szCs w:val="28"/>
        </w:rPr>
        <w:lastRenderedPageBreak/>
        <w:t>拆下所有过滤网，进行消毒清洗消毒→冲洗（消毒方法按厂家提供）；</w:t>
      </w:r>
    </w:p>
    <w:p w:rsidR="008F0C67" w:rsidRDefault="00711B57">
      <w:pPr>
        <w:pStyle w:val="1d"/>
        <w:widowControl/>
        <w:numPr>
          <w:ilvl w:val="2"/>
          <w:numId w:val="2"/>
        </w:numPr>
        <w:spacing w:before="100" w:beforeAutospacing="1" w:after="100" w:afterAutospacing="1" w:line="520" w:lineRule="exact"/>
        <w:ind w:firstLineChars="0"/>
        <w:rPr>
          <w:rFonts w:ascii="宋体" w:hAnsi="宋体" w:cs="宋体"/>
          <w:b/>
          <w:bCs/>
          <w:color w:val="000000" w:themeColor="text1"/>
          <w:kern w:val="0"/>
          <w:sz w:val="28"/>
          <w:szCs w:val="28"/>
        </w:rPr>
      </w:pPr>
      <w:r>
        <w:rPr>
          <w:rFonts w:ascii="宋体" w:hAnsi="宋体" w:cs="宋体" w:hint="eastAsia"/>
          <w:bCs/>
          <w:color w:val="000000" w:themeColor="text1"/>
          <w:kern w:val="0"/>
          <w:sz w:val="28"/>
          <w:szCs w:val="28"/>
        </w:rPr>
        <w:t>做好施工现场及施工人员防护工作，</w:t>
      </w:r>
      <w:r>
        <w:rPr>
          <w:rFonts w:ascii="宋体" w:hAnsi="宋体" w:cs="宋体" w:hint="eastAsia"/>
          <w:b/>
          <w:bCs/>
          <w:color w:val="000000" w:themeColor="text1"/>
          <w:kern w:val="0"/>
          <w:sz w:val="28"/>
          <w:szCs w:val="28"/>
        </w:rPr>
        <w:t>使用防护布主要覆盖电机部位，防止二次污染；</w:t>
      </w:r>
    </w:p>
    <w:p w:rsidR="008F0C67" w:rsidRDefault="00711B57">
      <w:pPr>
        <w:pStyle w:val="1d"/>
        <w:widowControl/>
        <w:numPr>
          <w:ilvl w:val="2"/>
          <w:numId w:val="2"/>
        </w:numPr>
        <w:spacing w:before="100" w:beforeAutospacing="1" w:after="100" w:afterAutospacing="1" w:line="520" w:lineRule="exact"/>
        <w:ind w:firstLineChars="0"/>
        <w:rPr>
          <w:rFonts w:ascii="宋体" w:hAnsi="宋体" w:cs="宋体"/>
          <w:bCs/>
          <w:color w:val="000000" w:themeColor="text1"/>
          <w:kern w:val="0"/>
          <w:sz w:val="28"/>
          <w:szCs w:val="28"/>
        </w:rPr>
      </w:pPr>
      <w:r>
        <w:rPr>
          <w:rFonts w:ascii="宋体" w:hAnsi="宋体" w:cs="宋体" w:hint="eastAsia"/>
          <w:bCs/>
          <w:color w:val="000000" w:themeColor="text1"/>
          <w:kern w:val="0"/>
          <w:sz w:val="28"/>
          <w:szCs w:val="28"/>
        </w:rPr>
        <w:t>勘察施工现场，准备施工；</w:t>
      </w:r>
    </w:p>
    <w:p w:rsidR="008F0C67" w:rsidRDefault="00711B57">
      <w:pPr>
        <w:pStyle w:val="1d"/>
        <w:widowControl/>
        <w:numPr>
          <w:ilvl w:val="2"/>
          <w:numId w:val="2"/>
        </w:numPr>
        <w:spacing w:before="100" w:beforeAutospacing="1" w:after="100" w:afterAutospacing="1" w:line="520" w:lineRule="exact"/>
        <w:ind w:firstLineChars="0"/>
        <w:rPr>
          <w:rFonts w:ascii="宋体" w:hAnsi="宋体" w:cs="宋体"/>
          <w:bCs/>
          <w:color w:val="000000" w:themeColor="text1"/>
          <w:kern w:val="0"/>
          <w:sz w:val="28"/>
          <w:szCs w:val="28"/>
        </w:rPr>
      </w:pPr>
      <w:r>
        <w:rPr>
          <w:rFonts w:ascii="宋体" w:hAnsi="宋体" w:cs="宋体" w:hint="eastAsia"/>
          <w:bCs/>
          <w:color w:val="000000" w:themeColor="text1"/>
          <w:kern w:val="0"/>
          <w:sz w:val="28"/>
          <w:szCs w:val="28"/>
        </w:rPr>
        <w:t>首先清洗机房内管道系统；</w:t>
      </w:r>
    </w:p>
    <w:p w:rsidR="008F0C67" w:rsidRDefault="00711B57">
      <w:pPr>
        <w:pStyle w:val="1d"/>
        <w:widowControl/>
        <w:numPr>
          <w:ilvl w:val="2"/>
          <w:numId w:val="2"/>
        </w:numPr>
        <w:spacing w:before="100" w:beforeAutospacing="1" w:after="100" w:afterAutospacing="1" w:line="520" w:lineRule="exact"/>
        <w:ind w:firstLineChars="0"/>
        <w:rPr>
          <w:rFonts w:ascii="宋体" w:hAnsi="宋体" w:cs="宋体"/>
          <w:bCs/>
          <w:color w:val="000000" w:themeColor="text1"/>
          <w:kern w:val="0"/>
          <w:sz w:val="28"/>
          <w:szCs w:val="28"/>
        </w:rPr>
      </w:pPr>
      <w:r>
        <w:rPr>
          <w:rFonts w:ascii="宋体" w:hAnsi="宋体" w:cs="宋体" w:hint="eastAsia"/>
          <w:bCs/>
          <w:color w:val="000000" w:themeColor="text1"/>
          <w:kern w:val="0"/>
          <w:sz w:val="28"/>
          <w:szCs w:val="28"/>
        </w:rPr>
        <w:t>选定开口位置。根据实际经验，开口位置大多数为新风口处，机组上方位置处。根据机房的大小，开口数目为</w:t>
      </w:r>
      <w:r>
        <w:rPr>
          <w:rFonts w:ascii="宋体" w:hAnsi="宋体" w:cs="宋体"/>
          <w:bCs/>
          <w:color w:val="000000" w:themeColor="text1"/>
          <w:kern w:val="0"/>
          <w:sz w:val="28"/>
          <w:szCs w:val="28"/>
        </w:rPr>
        <w:t>2-6</w:t>
      </w:r>
      <w:r>
        <w:rPr>
          <w:rFonts w:ascii="宋体" w:hAnsi="宋体" w:cs="宋体" w:hint="eastAsia"/>
          <w:bCs/>
          <w:color w:val="000000" w:themeColor="text1"/>
          <w:kern w:val="0"/>
          <w:sz w:val="28"/>
          <w:szCs w:val="28"/>
        </w:rPr>
        <w:t>个；</w:t>
      </w:r>
    </w:p>
    <w:p w:rsidR="008F0C67" w:rsidRDefault="00711B57">
      <w:pPr>
        <w:pStyle w:val="1d"/>
        <w:widowControl/>
        <w:numPr>
          <w:ilvl w:val="2"/>
          <w:numId w:val="2"/>
        </w:numPr>
        <w:spacing w:before="100" w:beforeAutospacing="1" w:after="100" w:afterAutospacing="1" w:line="520" w:lineRule="exact"/>
        <w:ind w:firstLineChars="0"/>
        <w:rPr>
          <w:rFonts w:ascii="宋体" w:hAnsi="宋体" w:cs="宋体"/>
          <w:bCs/>
          <w:color w:val="000000" w:themeColor="text1"/>
          <w:kern w:val="0"/>
          <w:sz w:val="28"/>
          <w:szCs w:val="28"/>
        </w:rPr>
      </w:pPr>
      <w:r>
        <w:rPr>
          <w:rFonts w:ascii="宋体" w:hAnsi="宋体" w:cs="宋体" w:hint="eastAsia"/>
          <w:bCs/>
          <w:color w:val="000000" w:themeColor="text1"/>
          <w:kern w:val="0"/>
          <w:sz w:val="28"/>
          <w:szCs w:val="28"/>
        </w:rPr>
        <w:t>清洗管道系统。采用人工清洗及设备清洗（主要使用工业吸尘器）。清洗过程中避免触碰防火阀；</w:t>
      </w:r>
    </w:p>
    <w:p w:rsidR="008F0C67" w:rsidRDefault="00711B57">
      <w:pPr>
        <w:pStyle w:val="1d"/>
        <w:widowControl/>
        <w:numPr>
          <w:ilvl w:val="2"/>
          <w:numId w:val="2"/>
        </w:numPr>
        <w:spacing w:before="100" w:beforeAutospacing="1" w:after="100" w:afterAutospacing="1" w:line="520" w:lineRule="exact"/>
        <w:ind w:firstLineChars="0"/>
        <w:rPr>
          <w:rFonts w:ascii="宋体" w:hAnsi="宋体" w:cs="宋体"/>
          <w:bCs/>
          <w:color w:val="000000" w:themeColor="text1"/>
          <w:kern w:val="0"/>
          <w:sz w:val="28"/>
          <w:szCs w:val="28"/>
        </w:rPr>
      </w:pPr>
      <w:r>
        <w:rPr>
          <w:rFonts w:ascii="宋体" w:hAnsi="宋体" w:cs="宋体" w:hint="eastAsia"/>
          <w:bCs/>
          <w:color w:val="000000" w:themeColor="text1"/>
          <w:kern w:val="0"/>
          <w:sz w:val="28"/>
          <w:szCs w:val="28"/>
        </w:rPr>
        <w:t>管道系统消毒作业。使用雾化器。</w:t>
      </w:r>
    </w:p>
    <w:p w:rsidR="008F0C67" w:rsidRDefault="00711B57">
      <w:pPr>
        <w:pStyle w:val="1d"/>
        <w:widowControl/>
        <w:numPr>
          <w:ilvl w:val="2"/>
          <w:numId w:val="2"/>
        </w:numPr>
        <w:spacing w:before="100" w:beforeAutospacing="1" w:after="100" w:afterAutospacing="1" w:line="520" w:lineRule="exact"/>
        <w:ind w:firstLineChars="0"/>
        <w:rPr>
          <w:rFonts w:ascii="宋体" w:hAnsi="宋体" w:cs="宋体"/>
          <w:bCs/>
          <w:color w:val="000000" w:themeColor="text1"/>
          <w:kern w:val="0"/>
          <w:sz w:val="28"/>
          <w:szCs w:val="28"/>
        </w:rPr>
      </w:pPr>
      <w:r>
        <w:rPr>
          <w:rFonts w:ascii="宋体" w:hAnsi="宋体" w:cs="宋体" w:hint="eastAsia"/>
          <w:bCs/>
          <w:color w:val="000000" w:themeColor="text1"/>
          <w:kern w:val="0"/>
          <w:sz w:val="28"/>
          <w:szCs w:val="28"/>
        </w:rPr>
        <w:t>检测管道系统清洗是否达标；</w:t>
      </w:r>
    </w:p>
    <w:p w:rsidR="008F0C67" w:rsidRDefault="00711B57">
      <w:pPr>
        <w:pStyle w:val="1d"/>
        <w:widowControl/>
        <w:numPr>
          <w:ilvl w:val="2"/>
          <w:numId w:val="2"/>
        </w:numPr>
        <w:spacing w:before="100" w:beforeAutospacing="1" w:after="100" w:afterAutospacing="1" w:line="520" w:lineRule="exact"/>
        <w:ind w:firstLineChars="0"/>
        <w:rPr>
          <w:rFonts w:ascii="宋体" w:hAnsi="宋体" w:cs="宋体"/>
          <w:bCs/>
          <w:color w:val="000000" w:themeColor="text1"/>
          <w:kern w:val="0"/>
          <w:sz w:val="28"/>
          <w:szCs w:val="28"/>
        </w:rPr>
      </w:pPr>
      <w:r>
        <w:rPr>
          <w:rFonts w:ascii="宋体" w:hAnsi="宋体" w:cs="宋体" w:hint="eastAsia"/>
          <w:bCs/>
          <w:color w:val="000000" w:themeColor="text1"/>
          <w:kern w:val="0"/>
          <w:sz w:val="28"/>
          <w:szCs w:val="28"/>
        </w:rPr>
        <w:t>封口。选定擦拭干净的封口板放置开口位置处；确定打孔位置，按照对角的顺序打孔；打孔完毕后，拿下封口板，将开口处重新擦拭干净；使用铆钉固定封口板；使用铝铂胶带将封口处密封；恢复管道保温层。</w:t>
      </w:r>
    </w:p>
    <w:p w:rsidR="008F0C67" w:rsidRDefault="00711B57">
      <w:pPr>
        <w:pStyle w:val="1d"/>
        <w:widowControl/>
        <w:numPr>
          <w:ilvl w:val="2"/>
          <w:numId w:val="2"/>
        </w:numPr>
        <w:spacing w:before="100" w:beforeAutospacing="1" w:after="100" w:afterAutospacing="1" w:line="520" w:lineRule="exact"/>
        <w:ind w:firstLineChars="0"/>
        <w:rPr>
          <w:rFonts w:ascii="宋体" w:hAnsi="宋体" w:cs="宋体"/>
          <w:bCs/>
          <w:color w:val="000000" w:themeColor="text1"/>
          <w:kern w:val="0"/>
          <w:sz w:val="28"/>
          <w:szCs w:val="28"/>
        </w:rPr>
      </w:pPr>
      <w:r>
        <w:rPr>
          <w:rFonts w:ascii="宋体" w:hAnsi="宋体" w:cs="宋体" w:hint="eastAsia"/>
          <w:bCs/>
          <w:color w:val="000000" w:themeColor="text1"/>
          <w:kern w:val="0"/>
          <w:sz w:val="28"/>
          <w:szCs w:val="28"/>
        </w:rPr>
        <w:t>清洗机组涡轮；</w:t>
      </w:r>
    </w:p>
    <w:p w:rsidR="008F0C67" w:rsidRDefault="00711B57">
      <w:pPr>
        <w:pStyle w:val="1d"/>
        <w:widowControl/>
        <w:numPr>
          <w:ilvl w:val="2"/>
          <w:numId w:val="2"/>
        </w:numPr>
        <w:spacing w:before="100" w:beforeAutospacing="1" w:after="100" w:afterAutospacing="1" w:line="520" w:lineRule="exact"/>
        <w:ind w:firstLineChars="0"/>
        <w:rPr>
          <w:rFonts w:ascii="宋体" w:hAnsi="宋体" w:cs="宋体"/>
          <w:b/>
          <w:bCs/>
          <w:color w:val="000000" w:themeColor="text1"/>
          <w:kern w:val="0"/>
          <w:sz w:val="28"/>
          <w:szCs w:val="28"/>
        </w:rPr>
      </w:pPr>
      <w:r>
        <w:rPr>
          <w:rFonts w:ascii="宋体" w:hAnsi="宋体" w:cs="宋体" w:hint="eastAsia"/>
          <w:bCs/>
          <w:color w:val="000000" w:themeColor="text1"/>
          <w:kern w:val="0"/>
          <w:sz w:val="28"/>
          <w:szCs w:val="28"/>
        </w:rPr>
        <w:t>使用高压水枪进行清洗，清洗前要检查覆盖在电机上的防护布</w:t>
      </w:r>
      <w:r>
        <w:rPr>
          <w:rFonts w:ascii="宋体" w:hAnsi="宋体" w:cs="宋体" w:hint="eastAsia"/>
          <w:b/>
          <w:bCs/>
          <w:color w:val="000000" w:themeColor="text1"/>
          <w:kern w:val="0"/>
          <w:sz w:val="28"/>
          <w:szCs w:val="28"/>
        </w:rPr>
        <w:t>（采用塑料布，防止污水渗透）；</w:t>
      </w:r>
    </w:p>
    <w:p w:rsidR="008F0C67" w:rsidRDefault="00711B57">
      <w:pPr>
        <w:pStyle w:val="1d"/>
        <w:widowControl/>
        <w:numPr>
          <w:ilvl w:val="2"/>
          <w:numId w:val="2"/>
        </w:numPr>
        <w:spacing w:before="100" w:beforeAutospacing="1" w:after="100" w:afterAutospacing="1" w:line="520" w:lineRule="exact"/>
        <w:ind w:firstLineChars="0"/>
        <w:rPr>
          <w:rFonts w:ascii="宋体" w:hAnsi="宋体" w:cs="宋体"/>
          <w:bCs/>
          <w:color w:val="000000" w:themeColor="text1"/>
          <w:kern w:val="0"/>
          <w:sz w:val="28"/>
          <w:szCs w:val="28"/>
        </w:rPr>
      </w:pPr>
      <w:r>
        <w:rPr>
          <w:rFonts w:ascii="宋体" w:hAnsi="宋体" w:cs="宋体" w:hint="eastAsia"/>
          <w:bCs/>
          <w:color w:val="000000" w:themeColor="text1"/>
          <w:kern w:val="0"/>
          <w:sz w:val="28"/>
          <w:szCs w:val="28"/>
        </w:rPr>
        <w:t>清洗过程中注意避免电机受损；</w:t>
      </w:r>
    </w:p>
    <w:p w:rsidR="008F0C67" w:rsidRDefault="00711B57">
      <w:pPr>
        <w:pStyle w:val="1d"/>
        <w:widowControl/>
        <w:numPr>
          <w:ilvl w:val="2"/>
          <w:numId w:val="2"/>
        </w:numPr>
        <w:spacing w:before="100" w:beforeAutospacing="1" w:after="100" w:afterAutospacing="1" w:line="520" w:lineRule="exact"/>
        <w:ind w:firstLineChars="0"/>
        <w:rPr>
          <w:rFonts w:ascii="宋体" w:hAnsi="宋体" w:cs="宋体"/>
          <w:bCs/>
          <w:color w:val="000000" w:themeColor="text1"/>
          <w:kern w:val="0"/>
          <w:sz w:val="28"/>
          <w:szCs w:val="28"/>
        </w:rPr>
      </w:pPr>
      <w:r>
        <w:rPr>
          <w:rFonts w:ascii="宋体" w:hAnsi="宋体" w:cs="宋体" w:hint="eastAsia"/>
          <w:bCs/>
          <w:color w:val="000000" w:themeColor="text1"/>
          <w:kern w:val="0"/>
          <w:sz w:val="28"/>
          <w:szCs w:val="28"/>
        </w:rPr>
        <w:t>清洗后用干净的布擦拭外围部位。</w:t>
      </w:r>
    </w:p>
    <w:p w:rsidR="008F0C67" w:rsidRDefault="00711B57">
      <w:pPr>
        <w:pStyle w:val="1d"/>
        <w:widowControl/>
        <w:numPr>
          <w:ilvl w:val="2"/>
          <w:numId w:val="2"/>
        </w:numPr>
        <w:spacing w:before="100" w:beforeAutospacing="1" w:after="100" w:afterAutospacing="1" w:line="520" w:lineRule="exact"/>
        <w:ind w:firstLineChars="0"/>
        <w:rPr>
          <w:rFonts w:ascii="宋体" w:hAnsi="宋体" w:cs="宋体"/>
          <w:bCs/>
          <w:color w:val="000000" w:themeColor="text1"/>
          <w:kern w:val="0"/>
          <w:sz w:val="28"/>
          <w:szCs w:val="28"/>
        </w:rPr>
      </w:pPr>
      <w:r>
        <w:rPr>
          <w:rFonts w:ascii="宋体" w:hAnsi="宋体" w:cs="宋体" w:hint="eastAsia"/>
          <w:bCs/>
          <w:color w:val="000000" w:themeColor="text1"/>
          <w:kern w:val="0"/>
          <w:sz w:val="28"/>
          <w:szCs w:val="28"/>
        </w:rPr>
        <w:t>清洗表冷器；</w:t>
      </w:r>
    </w:p>
    <w:p w:rsidR="008F0C67" w:rsidRDefault="00711B57">
      <w:pPr>
        <w:pStyle w:val="1d"/>
        <w:widowControl/>
        <w:numPr>
          <w:ilvl w:val="2"/>
          <w:numId w:val="2"/>
        </w:numPr>
        <w:spacing w:before="100" w:beforeAutospacing="1" w:after="100" w:afterAutospacing="1" w:line="520" w:lineRule="exact"/>
        <w:ind w:firstLineChars="0"/>
        <w:rPr>
          <w:rFonts w:ascii="宋体" w:hAnsi="宋体" w:cs="宋体"/>
          <w:bCs/>
          <w:color w:val="000000" w:themeColor="text1"/>
          <w:kern w:val="0"/>
          <w:sz w:val="28"/>
          <w:szCs w:val="28"/>
        </w:rPr>
      </w:pPr>
      <w:r>
        <w:rPr>
          <w:rFonts w:ascii="宋体" w:hAnsi="宋体" w:cs="宋体" w:hint="eastAsia"/>
          <w:bCs/>
          <w:color w:val="000000" w:themeColor="text1"/>
          <w:kern w:val="0"/>
          <w:sz w:val="28"/>
          <w:szCs w:val="28"/>
        </w:rPr>
        <w:t>清洗前拆下两边的过滤网；</w:t>
      </w:r>
    </w:p>
    <w:p w:rsidR="008F0C67" w:rsidRDefault="00711B57">
      <w:pPr>
        <w:pStyle w:val="1d"/>
        <w:widowControl/>
        <w:numPr>
          <w:ilvl w:val="2"/>
          <w:numId w:val="2"/>
        </w:numPr>
        <w:spacing w:before="100" w:beforeAutospacing="1" w:after="100" w:afterAutospacing="1" w:line="520" w:lineRule="exact"/>
        <w:ind w:firstLineChars="0"/>
        <w:rPr>
          <w:rFonts w:ascii="宋体" w:hAnsi="宋体" w:cs="宋体"/>
          <w:bCs/>
          <w:color w:val="000000" w:themeColor="text1"/>
          <w:kern w:val="0"/>
          <w:sz w:val="28"/>
          <w:szCs w:val="28"/>
        </w:rPr>
      </w:pPr>
      <w:r>
        <w:rPr>
          <w:rFonts w:ascii="宋体" w:hAnsi="宋体" w:cs="宋体" w:hint="eastAsia"/>
          <w:bCs/>
          <w:color w:val="000000" w:themeColor="text1"/>
          <w:kern w:val="0"/>
          <w:sz w:val="28"/>
          <w:szCs w:val="28"/>
        </w:rPr>
        <w:t>清洗过程中将高压水枪控制在合适的位置，避免其冲击力损坏翅片（</w:t>
      </w:r>
      <w:r>
        <w:rPr>
          <w:rFonts w:ascii="宋体" w:hAnsi="宋体" w:cs="宋体" w:hint="eastAsia"/>
          <w:bCs/>
          <w:color w:val="000000" w:themeColor="text1"/>
          <w:kern w:val="0"/>
          <w:sz w:val="28"/>
          <w:szCs w:val="28"/>
        </w:rPr>
        <w:t>在垂直方向使用，偏向则会损坏翅片）；</w:t>
      </w:r>
    </w:p>
    <w:p w:rsidR="008F0C67" w:rsidRDefault="00711B57">
      <w:pPr>
        <w:pStyle w:val="1d"/>
        <w:widowControl/>
        <w:numPr>
          <w:ilvl w:val="2"/>
          <w:numId w:val="2"/>
        </w:numPr>
        <w:spacing w:before="100" w:beforeAutospacing="1" w:after="100" w:afterAutospacing="1" w:line="520" w:lineRule="exact"/>
        <w:ind w:firstLineChars="0"/>
        <w:rPr>
          <w:rFonts w:ascii="宋体" w:hAnsi="宋体" w:cs="宋体"/>
          <w:bCs/>
          <w:color w:val="000000" w:themeColor="text1"/>
          <w:kern w:val="0"/>
          <w:sz w:val="28"/>
          <w:szCs w:val="28"/>
        </w:rPr>
      </w:pPr>
      <w:r>
        <w:rPr>
          <w:rFonts w:ascii="宋体" w:hAnsi="宋体" w:cs="宋体" w:hint="eastAsia"/>
          <w:bCs/>
          <w:color w:val="000000" w:themeColor="text1"/>
          <w:kern w:val="0"/>
          <w:sz w:val="28"/>
          <w:szCs w:val="28"/>
        </w:rPr>
        <w:t>清洗后用干净的布擦拭外围部位；</w:t>
      </w:r>
    </w:p>
    <w:p w:rsidR="008F0C67" w:rsidRDefault="00711B57">
      <w:pPr>
        <w:pStyle w:val="1d"/>
        <w:widowControl/>
        <w:numPr>
          <w:ilvl w:val="2"/>
          <w:numId w:val="2"/>
        </w:numPr>
        <w:spacing w:before="100" w:beforeAutospacing="1" w:after="100" w:afterAutospacing="1" w:line="520" w:lineRule="exact"/>
        <w:ind w:firstLineChars="0"/>
        <w:rPr>
          <w:rFonts w:ascii="宋体" w:hAnsi="宋体" w:cs="宋体"/>
          <w:bCs/>
          <w:color w:val="000000" w:themeColor="text1"/>
          <w:kern w:val="0"/>
          <w:sz w:val="28"/>
          <w:szCs w:val="28"/>
        </w:rPr>
      </w:pPr>
      <w:r>
        <w:rPr>
          <w:rFonts w:ascii="宋体" w:hAnsi="宋体" w:cs="宋体" w:hint="eastAsia"/>
          <w:bCs/>
          <w:color w:val="000000" w:themeColor="text1"/>
          <w:kern w:val="0"/>
          <w:sz w:val="28"/>
          <w:szCs w:val="28"/>
        </w:rPr>
        <w:t>过滤网的清洗及消毒，安装过滤网。</w:t>
      </w:r>
    </w:p>
    <w:p w:rsidR="008F0C67" w:rsidRDefault="00711B57">
      <w:pPr>
        <w:pStyle w:val="1d"/>
        <w:widowControl/>
        <w:numPr>
          <w:ilvl w:val="2"/>
          <w:numId w:val="2"/>
        </w:numPr>
        <w:spacing w:before="100" w:beforeAutospacing="1" w:after="100" w:afterAutospacing="1" w:line="520" w:lineRule="exact"/>
        <w:ind w:firstLineChars="0"/>
        <w:rPr>
          <w:rFonts w:ascii="宋体" w:hAnsi="宋体" w:cs="宋体"/>
          <w:bCs/>
          <w:color w:val="000000" w:themeColor="text1"/>
          <w:kern w:val="0"/>
          <w:sz w:val="28"/>
          <w:szCs w:val="28"/>
        </w:rPr>
      </w:pPr>
      <w:r>
        <w:rPr>
          <w:rFonts w:ascii="宋体" w:hAnsi="宋体" w:cs="宋体" w:hint="eastAsia"/>
          <w:bCs/>
          <w:color w:val="000000" w:themeColor="text1"/>
          <w:kern w:val="0"/>
          <w:sz w:val="28"/>
          <w:szCs w:val="28"/>
        </w:rPr>
        <w:t>清洗后用吸尘器或其他吸水设备将机组内的污水排出；</w:t>
      </w:r>
    </w:p>
    <w:p w:rsidR="008F0C67" w:rsidRDefault="00711B57">
      <w:pPr>
        <w:pStyle w:val="1d"/>
        <w:widowControl/>
        <w:numPr>
          <w:ilvl w:val="2"/>
          <w:numId w:val="2"/>
        </w:numPr>
        <w:spacing w:before="100" w:beforeAutospacing="1" w:after="100" w:afterAutospacing="1" w:line="520" w:lineRule="exact"/>
        <w:ind w:firstLineChars="0"/>
        <w:rPr>
          <w:rFonts w:ascii="宋体" w:hAnsi="宋体" w:cs="宋体"/>
          <w:bCs/>
          <w:color w:val="000000" w:themeColor="text1"/>
          <w:kern w:val="0"/>
          <w:sz w:val="28"/>
          <w:szCs w:val="28"/>
        </w:rPr>
      </w:pPr>
      <w:r>
        <w:rPr>
          <w:rFonts w:ascii="宋体" w:hAnsi="宋体" w:cs="宋体" w:hint="eastAsia"/>
          <w:bCs/>
          <w:color w:val="000000" w:themeColor="text1"/>
          <w:kern w:val="0"/>
          <w:sz w:val="28"/>
          <w:szCs w:val="28"/>
        </w:rPr>
        <w:lastRenderedPageBreak/>
        <w:t>去除防护布，擦拭机组外观部位；</w:t>
      </w:r>
    </w:p>
    <w:p w:rsidR="008F0C67" w:rsidRDefault="00711B57">
      <w:pPr>
        <w:pStyle w:val="1d"/>
        <w:widowControl/>
        <w:numPr>
          <w:ilvl w:val="2"/>
          <w:numId w:val="2"/>
        </w:numPr>
        <w:spacing w:before="100" w:beforeAutospacing="1" w:after="100" w:afterAutospacing="1" w:line="520" w:lineRule="exact"/>
        <w:ind w:firstLineChars="0"/>
        <w:rPr>
          <w:rFonts w:ascii="宋体" w:hAnsi="宋体" w:cs="宋体"/>
          <w:bCs/>
          <w:color w:val="000000" w:themeColor="text1"/>
          <w:kern w:val="0"/>
          <w:sz w:val="28"/>
          <w:szCs w:val="28"/>
        </w:rPr>
      </w:pPr>
      <w:r>
        <w:rPr>
          <w:rFonts w:ascii="宋体" w:hAnsi="宋体" w:cs="宋体" w:hint="eastAsia"/>
          <w:bCs/>
          <w:color w:val="000000" w:themeColor="text1"/>
          <w:kern w:val="0"/>
          <w:sz w:val="28"/>
          <w:szCs w:val="28"/>
        </w:rPr>
        <w:t>机组消毒；</w:t>
      </w:r>
    </w:p>
    <w:p w:rsidR="008F0C67" w:rsidRDefault="00711B57">
      <w:pPr>
        <w:pStyle w:val="1d"/>
        <w:widowControl/>
        <w:numPr>
          <w:ilvl w:val="2"/>
          <w:numId w:val="2"/>
        </w:numPr>
        <w:spacing w:before="100" w:beforeAutospacing="1" w:after="100" w:afterAutospacing="1" w:line="520" w:lineRule="exact"/>
        <w:ind w:firstLineChars="0"/>
        <w:rPr>
          <w:rFonts w:ascii="宋体" w:hAnsi="宋体" w:cs="宋体"/>
          <w:bCs/>
          <w:color w:val="000000" w:themeColor="text1"/>
          <w:kern w:val="0"/>
          <w:sz w:val="28"/>
          <w:szCs w:val="28"/>
        </w:rPr>
      </w:pPr>
      <w:r>
        <w:rPr>
          <w:rFonts w:ascii="宋体" w:hAnsi="宋体" w:hint="eastAsia"/>
          <w:color w:val="000000" w:themeColor="text1"/>
          <w:kern w:val="0"/>
          <w:sz w:val="28"/>
          <w:szCs w:val="28"/>
        </w:rPr>
        <w:t>恢复机组设施（电源、阀门恢复原位）。</w:t>
      </w:r>
    </w:p>
    <w:p w:rsidR="008F0C67" w:rsidRDefault="00711B57">
      <w:pPr>
        <w:spacing w:line="520" w:lineRule="exact"/>
        <w:ind w:firstLineChars="245" w:firstLine="689"/>
        <w:rPr>
          <w:rFonts w:ascii="宋体" w:hAnsi="宋体"/>
          <w:b/>
          <w:color w:val="000000" w:themeColor="text1"/>
          <w:sz w:val="28"/>
          <w:szCs w:val="28"/>
        </w:rPr>
      </w:pPr>
      <w:r>
        <w:rPr>
          <w:rFonts w:ascii="宋体" w:hAnsi="宋体" w:hint="eastAsia"/>
          <w:b/>
          <w:color w:val="000000" w:themeColor="text1"/>
          <w:sz w:val="28"/>
          <w:szCs w:val="28"/>
        </w:rPr>
        <w:t>3</w:t>
      </w:r>
      <w:r>
        <w:rPr>
          <w:rFonts w:ascii="宋体" w:hAnsi="宋体" w:hint="eastAsia"/>
          <w:b/>
          <w:color w:val="000000" w:themeColor="text1"/>
          <w:sz w:val="28"/>
          <w:szCs w:val="28"/>
        </w:rPr>
        <w:t>、冷冻水系统具体施工细则</w:t>
      </w:r>
    </w:p>
    <w:p w:rsidR="008F0C67" w:rsidRDefault="00711B57">
      <w:pPr>
        <w:spacing w:line="520" w:lineRule="exact"/>
        <w:rPr>
          <w:rFonts w:ascii="宋体" w:hAnsi="宋体"/>
          <w:color w:val="000000" w:themeColor="text1"/>
          <w:sz w:val="28"/>
          <w:szCs w:val="28"/>
        </w:rPr>
      </w:pPr>
      <w:r>
        <w:rPr>
          <w:rFonts w:ascii="宋体" w:hAnsi="宋体" w:hint="eastAsia"/>
          <w:color w:val="000000" w:themeColor="text1"/>
          <w:sz w:val="28"/>
          <w:szCs w:val="28"/>
        </w:rPr>
        <w:t xml:space="preserve"> a) </w:t>
      </w:r>
      <w:r>
        <w:rPr>
          <w:rFonts w:ascii="宋体" w:hAnsi="宋体" w:hint="eastAsia"/>
          <w:color w:val="000000" w:themeColor="text1"/>
          <w:sz w:val="28"/>
          <w:szCs w:val="28"/>
        </w:rPr>
        <w:t>由设备方人员协同了解管路走向，查看补水、排污及各阀门是否灵敏，方向正确。</w:t>
      </w:r>
    </w:p>
    <w:p w:rsidR="008F0C67" w:rsidRDefault="00711B57">
      <w:pPr>
        <w:spacing w:line="520" w:lineRule="exact"/>
        <w:ind w:firstLineChars="150" w:firstLine="420"/>
        <w:rPr>
          <w:rFonts w:ascii="宋体" w:hAnsi="宋体"/>
          <w:color w:val="000000" w:themeColor="text1"/>
          <w:sz w:val="28"/>
          <w:szCs w:val="28"/>
        </w:rPr>
      </w:pPr>
      <w:r>
        <w:rPr>
          <w:rFonts w:ascii="宋体" w:hAnsi="宋体" w:hint="eastAsia"/>
          <w:color w:val="000000" w:themeColor="text1"/>
          <w:sz w:val="28"/>
          <w:szCs w:val="28"/>
        </w:rPr>
        <w:t xml:space="preserve">B) </w:t>
      </w:r>
      <w:r>
        <w:rPr>
          <w:rFonts w:ascii="宋体" w:hAnsi="宋体" w:hint="eastAsia"/>
          <w:color w:val="000000" w:themeColor="text1"/>
          <w:sz w:val="28"/>
          <w:szCs w:val="28"/>
        </w:rPr>
        <w:t>用人工方法清洗膨胀水箱，然后在水箱中投加杀菌灭藻剂，杀菌剥离剂，开泵循环</w:t>
      </w:r>
      <w:r>
        <w:rPr>
          <w:rFonts w:ascii="宋体" w:hAnsi="宋体" w:hint="eastAsia"/>
          <w:color w:val="000000" w:themeColor="text1"/>
          <w:sz w:val="28"/>
          <w:szCs w:val="28"/>
        </w:rPr>
        <w:t>16-24</w:t>
      </w:r>
      <w:r>
        <w:rPr>
          <w:rFonts w:ascii="宋体" w:hAnsi="宋体" w:hint="eastAsia"/>
          <w:color w:val="000000" w:themeColor="text1"/>
          <w:sz w:val="28"/>
          <w:szCs w:val="28"/>
        </w:rPr>
        <w:t>小时，将管道内的生物粘泥剥离脱落下来，作全系统的杀菌灭藻生活污泥处理。</w:t>
      </w:r>
    </w:p>
    <w:p w:rsidR="008F0C67" w:rsidRDefault="00711B57">
      <w:pPr>
        <w:spacing w:line="520" w:lineRule="exact"/>
        <w:ind w:firstLineChars="150" w:firstLine="420"/>
        <w:rPr>
          <w:rFonts w:ascii="宋体" w:hAnsi="宋体"/>
          <w:color w:val="000000" w:themeColor="text1"/>
          <w:sz w:val="28"/>
          <w:szCs w:val="28"/>
        </w:rPr>
      </w:pPr>
      <w:r>
        <w:rPr>
          <w:rFonts w:ascii="宋体" w:hAnsi="宋体" w:hint="eastAsia"/>
          <w:color w:val="000000" w:themeColor="text1"/>
          <w:sz w:val="28"/>
          <w:szCs w:val="28"/>
        </w:rPr>
        <w:t xml:space="preserve">C) </w:t>
      </w:r>
      <w:r>
        <w:rPr>
          <w:rFonts w:ascii="宋体" w:hAnsi="宋体" w:hint="eastAsia"/>
          <w:color w:val="000000" w:themeColor="text1"/>
          <w:sz w:val="28"/>
          <w:szCs w:val="28"/>
        </w:rPr>
        <w:t>在冷冻水系统最低闸阀处排放部分冷冻水后，于膨胀水箱投加清洗剂，然后加水至满，开泵循</w:t>
      </w:r>
      <w:r>
        <w:rPr>
          <w:rFonts w:ascii="宋体" w:hAnsi="宋体" w:hint="eastAsia"/>
          <w:color w:val="000000" w:themeColor="text1"/>
          <w:sz w:val="28"/>
          <w:szCs w:val="28"/>
        </w:rPr>
        <w:t>24</w:t>
      </w:r>
      <w:r>
        <w:rPr>
          <w:rFonts w:ascii="宋体" w:hAnsi="宋体" w:hint="eastAsia"/>
          <w:color w:val="000000" w:themeColor="text1"/>
          <w:sz w:val="28"/>
          <w:szCs w:val="28"/>
        </w:rPr>
        <w:t>小时，将系统内的浮锈、油污渗透剥落，通过循环从最低点排出，提供一个清洁的金属表面，为预膜打好基础。</w:t>
      </w:r>
    </w:p>
    <w:p w:rsidR="008F0C67" w:rsidRDefault="00711B57">
      <w:pPr>
        <w:spacing w:line="520" w:lineRule="exact"/>
        <w:ind w:firstLineChars="150" w:firstLine="420"/>
        <w:rPr>
          <w:rFonts w:ascii="宋体" w:hAnsi="宋体"/>
          <w:color w:val="000000" w:themeColor="text1"/>
          <w:sz w:val="28"/>
          <w:szCs w:val="28"/>
        </w:rPr>
      </w:pPr>
      <w:r>
        <w:rPr>
          <w:rFonts w:ascii="宋体" w:hAnsi="宋体" w:hint="eastAsia"/>
          <w:color w:val="000000" w:themeColor="text1"/>
          <w:sz w:val="28"/>
          <w:szCs w:val="28"/>
        </w:rPr>
        <w:t xml:space="preserve">d) </w:t>
      </w:r>
      <w:r>
        <w:rPr>
          <w:rFonts w:ascii="宋体" w:hAnsi="宋体" w:hint="eastAsia"/>
          <w:color w:val="000000" w:themeColor="text1"/>
          <w:sz w:val="28"/>
          <w:szCs w:val="28"/>
        </w:rPr>
        <w:t>排放冷冻水，将清洁出的锈渣、污泥排出冷冻系统之外。拆开冷冻</w:t>
      </w:r>
      <w:r>
        <w:rPr>
          <w:rFonts w:ascii="宋体" w:hAnsi="宋体" w:hint="eastAsia"/>
          <w:color w:val="000000" w:themeColor="text1"/>
          <w:sz w:val="28"/>
          <w:szCs w:val="28"/>
        </w:rPr>
        <w:t>Y</w:t>
      </w:r>
      <w:r>
        <w:rPr>
          <w:rFonts w:ascii="宋体" w:hAnsi="宋体" w:hint="eastAsia"/>
          <w:color w:val="000000" w:themeColor="text1"/>
          <w:sz w:val="28"/>
          <w:szCs w:val="28"/>
        </w:rPr>
        <w:t>型过滤网，清除滤网杂物，再封好过滤器，往系统注水排气至冷冻水满。开冷冻泵循环半至</w:t>
      </w:r>
      <w:r>
        <w:rPr>
          <w:rFonts w:ascii="宋体" w:hAnsi="宋体" w:hint="eastAsia"/>
          <w:color w:val="000000" w:themeColor="text1"/>
          <w:sz w:val="28"/>
          <w:szCs w:val="28"/>
        </w:rPr>
        <w:t>1</w:t>
      </w:r>
      <w:r>
        <w:rPr>
          <w:rFonts w:ascii="宋体" w:hAnsi="宋体" w:hint="eastAsia"/>
          <w:color w:val="000000" w:themeColor="text1"/>
          <w:sz w:val="28"/>
          <w:szCs w:val="28"/>
        </w:rPr>
        <w:t>小时，停泵全系统排水，排净后再注入，如此反复冲洗至水呈清澈透明。</w:t>
      </w:r>
    </w:p>
    <w:p w:rsidR="008F0C67" w:rsidRDefault="00711B57">
      <w:pPr>
        <w:spacing w:line="520" w:lineRule="exact"/>
        <w:ind w:firstLineChars="150" w:firstLine="420"/>
        <w:rPr>
          <w:rFonts w:ascii="宋体" w:hAnsi="宋体"/>
          <w:color w:val="000000" w:themeColor="text1"/>
          <w:sz w:val="28"/>
          <w:szCs w:val="28"/>
        </w:rPr>
      </w:pPr>
      <w:r>
        <w:rPr>
          <w:rFonts w:ascii="宋体" w:hAnsi="宋体" w:hint="eastAsia"/>
          <w:color w:val="000000" w:themeColor="text1"/>
          <w:sz w:val="28"/>
          <w:szCs w:val="28"/>
        </w:rPr>
        <w:t xml:space="preserve">e) </w:t>
      </w:r>
      <w:r>
        <w:rPr>
          <w:rFonts w:ascii="宋体" w:hAnsi="宋体" w:hint="eastAsia"/>
          <w:color w:val="000000" w:themeColor="text1"/>
          <w:sz w:val="28"/>
          <w:szCs w:val="28"/>
        </w:rPr>
        <w:t>于膨胀水箱中投加缓蚀剂，开泵循环两小时，使药物均匀分布在系统中。试测</w:t>
      </w:r>
      <w:r>
        <w:rPr>
          <w:rFonts w:ascii="宋体" w:hAnsi="宋体" w:hint="eastAsia"/>
          <w:color w:val="000000" w:themeColor="text1"/>
          <w:sz w:val="28"/>
          <w:szCs w:val="28"/>
        </w:rPr>
        <w:t>PH</w:t>
      </w:r>
      <w:r>
        <w:rPr>
          <w:rFonts w:ascii="宋体" w:hAnsi="宋体" w:hint="eastAsia"/>
          <w:color w:val="000000" w:themeColor="text1"/>
          <w:sz w:val="28"/>
          <w:szCs w:val="28"/>
        </w:rPr>
        <w:t>值，</w:t>
      </w:r>
      <w:r>
        <w:rPr>
          <w:rFonts w:ascii="宋体" w:hAnsi="宋体" w:hint="eastAsia"/>
          <w:color w:val="000000" w:themeColor="text1"/>
          <w:sz w:val="28"/>
          <w:szCs w:val="28"/>
        </w:rPr>
        <w:t>PH</w:t>
      </w:r>
      <w:r>
        <w:rPr>
          <w:rFonts w:ascii="宋体" w:hAnsi="宋体" w:hint="eastAsia"/>
          <w:color w:val="000000" w:themeColor="text1"/>
          <w:sz w:val="28"/>
          <w:szCs w:val="28"/>
        </w:rPr>
        <w:t>正常值在</w:t>
      </w:r>
      <w:r>
        <w:rPr>
          <w:rFonts w:ascii="宋体" w:hAnsi="宋体" w:hint="eastAsia"/>
          <w:color w:val="000000" w:themeColor="text1"/>
          <w:sz w:val="28"/>
          <w:szCs w:val="28"/>
        </w:rPr>
        <w:t>8-10</w:t>
      </w:r>
      <w:r>
        <w:rPr>
          <w:rFonts w:ascii="宋体" w:hAnsi="宋体" w:hint="eastAsia"/>
          <w:color w:val="000000" w:themeColor="text1"/>
          <w:sz w:val="28"/>
          <w:szCs w:val="28"/>
        </w:rPr>
        <w:t>的情况下做</w:t>
      </w:r>
      <w:r>
        <w:rPr>
          <w:rFonts w:ascii="宋体" w:hAnsi="宋体" w:hint="eastAsia"/>
          <w:color w:val="000000" w:themeColor="text1"/>
          <w:sz w:val="28"/>
          <w:szCs w:val="28"/>
        </w:rPr>
        <w:t>浸片实验。该药剂在系统无泄漏的情况下，能保持一年的防锈效果。</w:t>
      </w:r>
    </w:p>
    <w:p w:rsidR="008F0C67" w:rsidRDefault="008F0C67">
      <w:pPr>
        <w:spacing w:line="520" w:lineRule="exact"/>
        <w:rPr>
          <w:rFonts w:ascii="宋体" w:hAnsi="宋体"/>
          <w:color w:val="000000" w:themeColor="text1"/>
          <w:sz w:val="28"/>
          <w:szCs w:val="28"/>
        </w:rPr>
      </w:pPr>
    </w:p>
    <w:p w:rsidR="008F0C67" w:rsidRDefault="00711B57">
      <w:pPr>
        <w:spacing w:line="520" w:lineRule="exact"/>
        <w:ind w:firstLineChars="294" w:firstLine="826"/>
        <w:rPr>
          <w:rFonts w:ascii="宋体" w:hAnsi="宋体"/>
          <w:b/>
          <w:color w:val="000000" w:themeColor="text1"/>
          <w:sz w:val="28"/>
          <w:szCs w:val="28"/>
        </w:rPr>
      </w:pPr>
      <w:r>
        <w:rPr>
          <w:rFonts w:ascii="宋体" w:hAnsi="宋体" w:hint="eastAsia"/>
          <w:b/>
          <w:color w:val="000000" w:themeColor="text1"/>
          <w:sz w:val="28"/>
          <w:szCs w:val="28"/>
        </w:rPr>
        <w:t>4</w:t>
      </w:r>
      <w:r>
        <w:rPr>
          <w:rFonts w:ascii="宋体" w:hAnsi="宋体" w:hint="eastAsia"/>
          <w:b/>
          <w:color w:val="000000" w:themeColor="text1"/>
          <w:sz w:val="28"/>
          <w:szCs w:val="28"/>
        </w:rPr>
        <w:t>、冷却水系统</w:t>
      </w:r>
    </w:p>
    <w:p w:rsidR="008F0C67" w:rsidRDefault="00711B57">
      <w:pPr>
        <w:spacing w:line="520" w:lineRule="exact"/>
        <w:ind w:firstLineChars="150" w:firstLine="420"/>
        <w:rPr>
          <w:rFonts w:ascii="宋体" w:hAnsi="宋体"/>
          <w:color w:val="000000" w:themeColor="text1"/>
          <w:sz w:val="28"/>
          <w:szCs w:val="28"/>
        </w:rPr>
      </w:pPr>
      <w:r>
        <w:rPr>
          <w:rFonts w:ascii="宋体" w:hAnsi="宋体" w:hint="eastAsia"/>
          <w:color w:val="000000" w:themeColor="text1"/>
          <w:sz w:val="28"/>
          <w:szCs w:val="28"/>
        </w:rPr>
        <w:t xml:space="preserve">a) </w:t>
      </w:r>
      <w:r>
        <w:rPr>
          <w:rFonts w:ascii="宋体" w:hAnsi="宋体" w:hint="eastAsia"/>
          <w:color w:val="000000" w:themeColor="text1"/>
          <w:sz w:val="28"/>
          <w:szCs w:val="28"/>
        </w:rPr>
        <w:t>由设备方人员协同了解管路走向，查看补水、排污及各阀门是否灵敏，方向正确。</w:t>
      </w:r>
    </w:p>
    <w:p w:rsidR="008F0C67" w:rsidRDefault="00711B57">
      <w:pPr>
        <w:spacing w:line="520" w:lineRule="exact"/>
        <w:ind w:firstLineChars="150" w:firstLine="420"/>
        <w:rPr>
          <w:rFonts w:ascii="宋体" w:hAnsi="宋体"/>
          <w:color w:val="000000" w:themeColor="text1"/>
          <w:sz w:val="28"/>
          <w:szCs w:val="28"/>
        </w:rPr>
      </w:pPr>
      <w:r>
        <w:rPr>
          <w:rFonts w:ascii="宋体" w:hAnsi="宋体"/>
          <w:color w:val="000000" w:themeColor="text1"/>
          <w:sz w:val="28"/>
          <w:szCs w:val="28"/>
        </w:rPr>
        <w:t>B</w:t>
      </w:r>
      <w:r>
        <w:rPr>
          <w:rFonts w:ascii="宋体" w:hAnsi="宋体" w:hint="eastAsia"/>
          <w:color w:val="000000" w:themeColor="text1"/>
          <w:sz w:val="28"/>
          <w:szCs w:val="28"/>
        </w:rPr>
        <w:t xml:space="preserve">) </w:t>
      </w:r>
      <w:r>
        <w:rPr>
          <w:rFonts w:ascii="宋体" w:hAnsi="宋体" w:hint="eastAsia"/>
          <w:color w:val="000000" w:themeColor="text1"/>
          <w:sz w:val="28"/>
          <w:szCs w:val="28"/>
        </w:rPr>
        <w:t>用高压水枪清洗冷却塔盘、填充料等，洗净其灰尘、污泥。于冷却塔中投加杀菌灭藻剂，杀菌剥离剂，开泵循环</w:t>
      </w:r>
      <w:r>
        <w:rPr>
          <w:rFonts w:ascii="宋体" w:hAnsi="宋体"/>
          <w:color w:val="000000" w:themeColor="text1"/>
          <w:sz w:val="28"/>
          <w:szCs w:val="28"/>
        </w:rPr>
        <w:t>8--12</w:t>
      </w:r>
      <w:r>
        <w:rPr>
          <w:rFonts w:ascii="宋体" w:hAnsi="宋体" w:hint="eastAsia"/>
          <w:color w:val="000000" w:themeColor="text1"/>
          <w:sz w:val="28"/>
          <w:szCs w:val="28"/>
        </w:rPr>
        <w:t>小时，将管道内的生物粘泥脱落下来，从而通过循环将粘泥清洗出来，作全系统的杀菌灭藻处理。</w:t>
      </w:r>
    </w:p>
    <w:p w:rsidR="008F0C67" w:rsidRDefault="00711B57">
      <w:pPr>
        <w:spacing w:line="520" w:lineRule="exact"/>
        <w:ind w:firstLineChars="150" w:firstLine="420"/>
        <w:rPr>
          <w:rFonts w:ascii="宋体" w:hAnsi="宋体"/>
          <w:color w:val="000000" w:themeColor="text1"/>
          <w:sz w:val="28"/>
          <w:szCs w:val="28"/>
        </w:rPr>
      </w:pPr>
      <w:r>
        <w:rPr>
          <w:rFonts w:ascii="宋体" w:hAnsi="宋体" w:hint="eastAsia"/>
          <w:color w:val="000000" w:themeColor="text1"/>
          <w:sz w:val="28"/>
          <w:szCs w:val="28"/>
        </w:rPr>
        <w:t xml:space="preserve">C) </w:t>
      </w:r>
      <w:r>
        <w:rPr>
          <w:rFonts w:ascii="宋体" w:hAnsi="宋体" w:hint="eastAsia"/>
          <w:color w:val="000000" w:themeColor="text1"/>
          <w:sz w:val="28"/>
          <w:szCs w:val="28"/>
        </w:rPr>
        <w:t>在冷却塔中投加清洗剂，开泵循环</w:t>
      </w:r>
      <w:r>
        <w:rPr>
          <w:rFonts w:ascii="宋体" w:hAnsi="宋体"/>
          <w:color w:val="000000" w:themeColor="text1"/>
          <w:sz w:val="28"/>
          <w:szCs w:val="28"/>
        </w:rPr>
        <w:t>12---16</w:t>
      </w:r>
      <w:r>
        <w:rPr>
          <w:rFonts w:ascii="宋体" w:hAnsi="宋体" w:hint="eastAsia"/>
          <w:color w:val="000000" w:themeColor="text1"/>
          <w:sz w:val="28"/>
          <w:szCs w:val="28"/>
        </w:rPr>
        <w:t>小时，该药剂能把冷却系统</w:t>
      </w:r>
      <w:r>
        <w:rPr>
          <w:rFonts w:ascii="宋体" w:hAnsi="宋体" w:hint="eastAsia"/>
          <w:color w:val="000000" w:themeColor="text1"/>
          <w:sz w:val="28"/>
          <w:szCs w:val="28"/>
        </w:rPr>
        <w:lastRenderedPageBreak/>
        <w:t>的浮锈、油污渗透剥落，通过循环从最低点排出，提供一个清洁的金属表面，为预膜打</w:t>
      </w:r>
      <w:r>
        <w:rPr>
          <w:rFonts w:ascii="宋体" w:hAnsi="宋体" w:hint="eastAsia"/>
          <w:color w:val="000000" w:themeColor="text1"/>
          <w:sz w:val="28"/>
          <w:szCs w:val="28"/>
        </w:rPr>
        <w:t>好基础。</w:t>
      </w:r>
    </w:p>
    <w:p w:rsidR="008F0C67" w:rsidRDefault="00711B57">
      <w:pPr>
        <w:spacing w:line="520" w:lineRule="exact"/>
        <w:ind w:firstLineChars="150" w:firstLine="420"/>
        <w:rPr>
          <w:rFonts w:ascii="宋体" w:hAnsi="宋体"/>
          <w:color w:val="000000" w:themeColor="text1"/>
          <w:sz w:val="28"/>
          <w:szCs w:val="28"/>
        </w:rPr>
      </w:pPr>
      <w:r>
        <w:rPr>
          <w:rFonts w:ascii="宋体" w:hAnsi="宋体" w:hint="eastAsia"/>
          <w:color w:val="000000" w:themeColor="text1"/>
          <w:sz w:val="28"/>
          <w:szCs w:val="28"/>
        </w:rPr>
        <w:t xml:space="preserve">d) </w:t>
      </w:r>
      <w:r>
        <w:rPr>
          <w:rFonts w:ascii="宋体" w:hAnsi="宋体" w:hint="eastAsia"/>
          <w:color w:val="000000" w:themeColor="text1"/>
          <w:sz w:val="28"/>
          <w:szCs w:val="28"/>
        </w:rPr>
        <w:t>排放冷却水，清洗冷却塔，拆开冷却系统</w:t>
      </w:r>
      <w:r>
        <w:rPr>
          <w:rFonts w:ascii="宋体" w:hAnsi="宋体"/>
          <w:color w:val="000000" w:themeColor="text1"/>
          <w:sz w:val="28"/>
          <w:szCs w:val="28"/>
        </w:rPr>
        <w:t>Y</w:t>
      </w:r>
      <w:r>
        <w:rPr>
          <w:rFonts w:ascii="宋体" w:hAnsi="宋体" w:hint="eastAsia"/>
          <w:color w:val="000000" w:themeColor="text1"/>
          <w:sz w:val="28"/>
          <w:szCs w:val="28"/>
        </w:rPr>
        <w:t>型过滤器，清洗滤网内杂物，加水至满。在冷却塔中投加预膜液，开泵循环</w:t>
      </w:r>
      <w:r>
        <w:rPr>
          <w:rFonts w:ascii="宋体" w:hAnsi="宋体"/>
          <w:color w:val="000000" w:themeColor="text1"/>
          <w:sz w:val="28"/>
          <w:szCs w:val="28"/>
        </w:rPr>
        <w:t>24</w:t>
      </w:r>
      <w:r>
        <w:rPr>
          <w:rFonts w:ascii="宋体" w:hAnsi="宋体" w:hint="eastAsia"/>
          <w:color w:val="000000" w:themeColor="text1"/>
          <w:sz w:val="28"/>
          <w:szCs w:val="28"/>
        </w:rPr>
        <w:t>小时，该药剂能在金属表面形成一层膜，防止水中溶解氧吸附在管壁上，起防锈作用。</w:t>
      </w:r>
    </w:p>
    <w:p w:rsidR="008F0C67" w:rsidRDefault="00711B57">
      <w:pPr>
        <w:spacing w:line="520" w:lineRule="exact"/>
        <w:ind w:firstLineChars="100" w:firstLine="280"/>
        <w:rPr>
          <w:rFonts w:ascii="宋体" w:hAnsi="宋体"/>
          <w:color w:val="000000" w:themeColor="text1"/>
          <w:sz w:val="28"/>
          <w:szCs w:val="28"/>
        </w:rPr>
      </w:pPr>
      <w:r>
        <w:rPr>
          <w:rFonts w:ascii="宋体" w:hAnsi="宋体" w:hint="eastAsia"/>
          <w:color w:val="000000" w:themeColor="text1"/>
          <w:sz w:val="28"/>
          <w:szCs w:val="28"/>
        </w:rPr>
        <w:t xml:space="preserve">e) </w:t>
      </w:r>
      <w:r>
        <w:rPr>
          <w:rFonts w:ascii="宋体" w:hAnsi="宋体" w:hint="eastAsia"/>
          <w:color w:val="000000" w:themeColor="text1"/>
          <w:sz w:val="28"/>
          <w:szCs w:val="28"/>
        </w:rPr>
        <w:t>开泵循环至</w:t>
      </w:r>
      <w:r>
        <w:rPr>
          <w:rFonts w:ascii="宋体" w:hAnsi="宋体"/>
          <w:color w:val="000000" w:themeColor="text1"/>
          <w:sz w:val="28"/>
          <w:szCs w:val="28"/>
        </w:rPr>
        <w:t>24</w:t>
      </w:r>
      <w:r>
        <w:rPr>
          <w:rFonts w:ascii="宋体" w:hAnsi="宋体" w:hint="eastAsia"/>
          <w:color w:val="000000" w:themeColor="text1"/>
          <w:sz w:val="28"/>
          <w:szCs w:val="28"/>
        </w:rPr>
        <w:t>小时，排放</w:t>
      </w:r>
      <w:r>
        <w:rPr>
          <w:rFonts w:ascii="宋体" w:hAnsi="宋体"/>
          <w:color w:val="000000" w:themeColor="text1"/>
          <w:sz w:val="28"/>
          <w:szCs w:val="28"/>
        </w:rPr>
        <w:t>2/3</w:t>
      </w:r>
      <w:r>
        <w:rPr>
          <w:rFonts w:ascii="宋体" w:hAnsi="宋体" w:hint="eastAsia"/>
          <w:color w:val="000000" w:themeColor="text1"/>
          <w:sz w:val="28"/>
          <w:szCs w:val="28"/>
        </w:rPr>
        <w:t>冷却水，并清洗冷却塔。如为开机阶段，则于冷却塔中投加阻垢缓蚀剂。如为停机阶段，则于冷却塔中投加保湿剂。这两种药剂均可达到巩固保护膜的作用。</w:t>
      </w:r>
    </w:p>
    <w:p w:rsidR="008F0C67" w:rsidRDefault="00711B57" w:rsidP="00335582">
      <w:pPr>
        <w:spacing w:line="520" w:lineRule="exact"/>
        <w:ind w:firstLineChars="294" w:firstLine="826"/>
        <w:rPr>
          <w:rFonts w:ascii="宋体" w:hAnsi="宋体"/>
          <w:bCs/>
          <w:color w:val="000000" w:themeColor="text1"/>
          <w:sz w:val="28"/>
          <w:szCs w:val="28"/>
        </w:rPr>
      </w:pPr>
      <w:r>
        <w:rPr>
          <w:rFonts w:ascii="宋体" w:hAnsi="宋体" w:hint="eastAsia"/>
          <w:b/>
          <w:color w:val="000000" w:themeColor="text1"/>
          <w:sz w:val="28"/>
          <w:szCs w:val="28"/>
        </w:rPr>
        <w:t>5</w:t>
      </w:r>
      <w:r>
        <w:rPr>
          <w:rFonts w:ascii="宋体" w:hAnsi="宋体" w:hint="eastAsia"/>
          <w:b/>
          <w:color w:val="000000" w:themeColor="text1"/>
          <w:sz w:val="28"/>
          <w:szCs w:val="28"/>
        </w:rPr>
        <w:t>、空调水处理施工流程表</w:t>
      </w:r>
      <w:r>
        <w:rPr>
          <w:rFonts w:ascii="宋体" w:hAnsi="宋体"/>
          <w:b/>
          <w:color w:val="000000" w:themeColor="text1"/>
          <w:sz w:val="28"/>
          <w:szCs w:val="28"/>
        </w:rPr>
        <w:tab/>
      </w:r>
    </w:p>
    <w:p w:rsidR="008F0C67" w:rsidRDefault="00711B57">
      <w:pPr>
        <w:tabs>
          <w:tab w:val="left" w:pos="720"/>
          <w:tab w:val="center" w:pos="4153"/>
          <w:tab w:val="left" w:pos="6570"/>
        </w:tabs>
        <w:spacing w:line="520" w:lineRule="exact"/>
        <w:ind w:leftChars="240" w:left="784" w:hangingChars="100" w:hanging="280"/>
        <w:jc w:val="left"/>
        <w:rPr>
          <w:rFonts w:ascii="宋体" w:hAnsi="宋体"/>
          <w:color w:val="000000" w:themeColor="text1"/>
          <w:sz w:val="28"/>
          <w:szCs w:val="28"/>
        </w:rPr>
      </w:pPr>
      <w:r>
        <w:rPr>
          <w:rFonts w:ascii="宋体" w:hAnsi="宋体" w:hint="eastAsia"/>
          <w:color w:val="000000" w:themeColor="text1"/>
          <w:sz w:val="28"/>
          <w:szCs w:val="28"/>
        </w:rPr>
        <w:t>进场作业</w:t>
      </w:r>
    </w:p>
    <w:p w:rsidR="008F0C67" w:rsidRDefault="008F0C67">
      <w:pPr>
        <w:numPr>
          <w:ilvl w:val="1"/>
          <w:numId w:val="0"/>
        </w:numPr>
        <w:tabs>
          <w:tab w:val="left" w:pos="720"/>
          <w:tab w:val="left" w:pos="1140"/>
        </w:tabs>
        <w:spacing w:line="520" w:lineRule="exact"/>
        <w:ind w:left="1140" w:hanging="720"/>
        <w:jc w:val="left"/>
        <w:rPr>
          <w:rFonts w:ascii="宋体" w:hAnsi="宋体"/>
          <w:color w:val="000000" w:themeColor="text1"/>
          <w:sz w:val="28"/>
          <w:szCs w:val="28"/>
        </w:rPr>
      </w:pPr>
      <w:r>
        <w:rPr>
          <w:rFonts w:ascii="宋体" w:hAnsi="宋体"/>
          <w:color w:val="000000" w:themeColor="text1"/>
          <w:sz w:val="28"/>
          <w:szCs w:val="28"/>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2053" type="#_x0000_t87" style="position:absolute;left:0;text-align:left;margin-left:-6pt;margin-top:5.75pt;width:9pt;height:405.6pt;z-index:251662336">
            <v:textbox>
              <w:txbxContent>
                <w:p w:rsidR="008F0C67" w:rsidRDefault="008F0C67"/>
              </w:txbxContent>
            </v:textbox>
          </v:shape>
        </w:pict>
      </w:r>
      <w:r w:rsidR="00711B57">
        <w:rPr>
          <w:rFonts w:ascii="宋体" w:hAnsi="宋体" w:hint="eastAsia"/>
          <w:color w:val="000000" w:themeColor="text1"/>
          <w:sz w:val="28"/>
          <w:szCs w:val="28"/>
        </w:rPr>
        <w:t>进场冷冻系统从膨胀水箱投入杀菌灭藻、杀菌剥离剂（时间</w:t>
      </w:r>
      <w:r w:rsidR="00711B57">
        <w:rPr>
          <w:rFonts w:ascii="宋体" w:hAnsi="宋体"/>
          <w:color w:val="000000" w:themeColor="text1"/>
          <w:sz w:val="28"/>
          <w:szCs w:val="28"/>
        </w:rPr>
        <w:t>16-24</w:t>
      </w:r>
      <w:r w:rsidR="00711B57">
        <w:rPr>
          <w:rFonts w:ascii="宋体" w:hAnsi="宋体" w:hint="eastAsia"/>
          <w:color w:val="000000" w:themeColor="text1"/>
          <w:sz w:val="28"/>
          <w:szCs w:val="28"/>
        </w:rPr>
        <w:t>小时）。</w:t>
      </w:r>
    </w:p>
    <w:p w:rsidR="008F0C67" w:rsidRDefault="00711B57">
      <w:pPr>
        <w:numPr>
          <w:ilvl w:val="1"/>
          <w:numId w:val="0"/>
        </w:numPr>
        <w:tabs>
          <w:tab w:val="left" w:pos="720"/>
          <w:tab w:val="left" w:pos="1140"/>
        </w:tabs>
        <w:spacing w:line="520" w:lineRule="exact"/>
        <w:ind w:left="1140" w:hanging="720"/>
        <w:jc w:val="left"/>
        <w:rPr>
          <w:rFonts w:ascii="宋体" w:hAnsi="宋体"/>
          <w:color w:val="000000" w:themeColor="text1"/>
          <w:sz w:val="28"/>
          <w:szCs w:val="28"/>
        </w:rPr>
      </w:pPr>
      <w:r>
        <w:rPr>
          <w:rFonts w:ascii="宋体" w:hAnsi="宋体" w:hint="eastAsia"/>
          <w:color w:val="000000" w:themeColor="text1"/>
          <w:sz w:val="28"/>
          <w:szCs w:val="28"/>
        </w:rPr>
        <w:t>进场清洗冷却塔盘，洗净其灰尘、污泥（时间</w:t>
      </w:r>
      <w:r>
        <w:rPr>
          <w:rFonts w:ascii="宋体" w:hAnsi="宋体"/>
          <w:color w:val="000000" w:themeColor="text1"/>
          <w:sz w:val="28"/>
          <w:szCs w:val="28"/>
        </w:rPr>
        <w:t>16-24</w:t>
      </w:r>
      <w:r>
        <w:rPr>
          <w:rFonts w:ascii="宋体" w:hAnsi="宋体" w:hint="eastAsia"/>
          <w:color w:val="000000" w:themeColor="text1"/>
          <w:sz w:val="28"/>
          <w:szCs w:val="28"/>
        </w:rPr>
        <w:t>小时）。</w:t>
      </w:r>
    </w:p>
    <w:p w:rsidR="008F0C67" w:rsidRDefault="00711B57">
      <w:pPr>
        <w:numPr>
          <w:ilvl w:val="1"/>
          <w:numId w:val="0"/>
        </w:numPr>
        <w:tabs>
          <w:tab w:val="left" w:pos="720"/>
          <w:tab w:val="left" w:pos="1140"/>
        </w:tabs>
        <w:spacing w:line="520" w:lineRule="exact"/>
        <w:ind w:left="1140" w:hanging="720"/>
        <w:jc w:val="left"/>
        <w:rPr>
          <w:rFonts w:ascii="宋体" w:hAnsi="宋体"/>
          <w:color w:val="000000" w:themeColor="text1"/>
          <w:sz w:val="28"/>
          <w:szCs w:val="28"/>
        </w:rPr>
      </w:pPr>
      <w:r>
        <w:rPr>
          <w:rFonts w:ascii="宋体" w:hAnsi="宋体" w:hint="eastAsia"/>
          <w:color w:val="000000" w:themeColor="text1"/>
          <w:sz w:val="28"/>
          <w:szCs w:val="28"/>
        </w:rPr>
        <w:t>冷却、冷冻系统投加清洗剂，开泵连续循环清洗（时间</w:t>
      </w:r>
      <w:r>
        <w:rPr>
          <w:rFonts w:ascii="宋体" w:hAnsi="宋体"/>
          <w:color w:val="000000" w:themeColor="text1"/>
          <w:sz w:val="28"/>
          <w:szCs w:val="28"/>
        </w:rPr>
        <w:t>24-48</w:t>
      </w:r>
      <w:r>
        <w:rPr>
          <w:rFonts w:ascii="宋体" w:hAnsi="宋体" w:hint="eastAsia"/>
          <w:color w:val="000000" w:themeColor="text1"/>
          <w:sz w:val="28"/>
          <w:szCs w:val="28"/>
        </w:rPr>
        <w:t>小时）。</w:t>
      </w:r>
    </w:p>
    <w:p w:rsidR="008F0C67" w:rsidRDefault="00711B57">
      <w:pPr>
        <w:numPr>
          <w:ilvl w:val="1"/>
          <w:numId w:val="0"/>
        </w:numPr>
        <w:tabs>
          <w:tab w:val="left" w:pos="720"/>
          <w:tab w:val="left" w:pos="1140"/>
        </w:tabs>
        <w:spacing w:line="520" w:lineRule="exact"/>
        <w:ind w:left="1140" w:hanging="720"/>
        <w:jc w:val="left"/>
        <w:rPr>
          <w:rFonts w:ascii="宋体" w:hAnsi="宋体"/>
          <w:color w:val="000000" w:themeColor="text1"/>
          <w:sz w:val="28"/>
          <w:szCs w:val="28"/>
        </w:rPr>
      </w:pPr>
      <w:r>
        <w:rPr>
          <w:rFonts w:ascii="宋体" w:hAnsi="宋体" w:hint="eastAsia"/>
          <w:color w:val="000000" w:themeColor="text1"/>
          <w:sz w:val="28"/>
          <w:szCs w:val="28"/>
        </w:rPr>
        <w:t>清洗达到效果后从冷冻、冷却系统最低点排污阀处排放清洗污液，然后置换清水。</w:t>
      </w:r>
    </w:p>
    <w:p w:rsidR="008F0C67" w:rsidRDefault="00711B57">
      <w:pPr>
        <w:numPr>
          <w:ilvl w:val="1"/>
          <w:numId w:val="0"/>
        </w:numPr>
        <w:tabs>
          <w:tab w:val="left" w:pos="720"/>
          <w:tab w:val="left" w:pos="1140"/>
        </w:tabs>
        <w:spacing w:line="520" w:lineRule="exact"/>
        <w:ind w:left="1140" w:hanging="720"/>
        <w:jc w:val="left"/>
        <w:rPr>
          <w:rFonts w:ascii="宋体" w:hAnsi="宋体"/>
          <w:color w:val="000000" w:themeColor="text1"/>
          <w:sz w:val="28"/>
          <w:szCs w:val="28"/>
        </w:rPr>
      </w:pPr>
      <w:r>
        <w:rPr>
          <w:rFonts w:ascii="宋体" w:hAnsi="宋体" w:hint="eastAsia"/>
          <w:color w:val="000000" w:themeColor="text1"/>
          <w:sz w:val="28"/>
          <w:szCs w:val="28"/>
        </w:rPr>
        <w:t>排污期间同时处理主机。</w:t>
      </w:r>
    </w:p>
    <w:p w:rsidR="008F0C67" w:rsidRDefault="008F0C67">
      <w:pPr>
        <w:tabs>
          <w:tab w:val="left" w:pos="720"/>
          <w:tab w:val="left" w:pos="2625"/>
        </w:tabs>
        <w:spacing w:line="520" w:lineRule="exact"/>
        <w:ind w:left="4536" w:hangingChars="1620" w:hanging="4536"/>
        <w:jc w:val="left"/>
        <w:rPr>
          <w:rFonts w:ascii="宋体" w:hAnsi="宋体"/>
          <w:color w:val="000000" w:themeColor="text1"/>
          <w:sz w:val="28"/>
          <w:szCs w:val="28"/>
        </w:rPr>
      </w:pPr>
      <w:r>
        <w:rPr>
          <w:rFonts w:ascii="宋体" w:hAnsi="宋体"/>
          <w:color w:val="000000" w:themeColor="text1"/>
          <w:sz w:val="28"/>
          <w:szCs w:val="28"/>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4" type="#_x0000_t85" style="position:absolute;left:0;text-align:left;margin-left:97.5pt;margin-top:11.25pt;width:15.75pt;height:111.5pt;z-index:251663360">
            <v:textbox>
              <w:txbxContent>
                <w:p w:rsidR="008F0C67" w:rsidRDefault="008F0C67"/>
              </w:txbxContent>
            </v:textbox>
          </v:shape>
        </w:pict>
      </w:r>
      <w:r w:rsidR="00711B57">
        <w:rPr>
          <w:rFonts w:ascii="宋体" w:hAnsi="宋体" w:hint="eastAsia"/>
          <w:color w:val="000000" w:themeColor="text1"/>
          <w:sz w:val="28"/>
          <w:szCs w:val="28"/>
        </w:rPr>
        <w:t>（</w:t>
      </w:r>
      <w:r w:rsidR="00711B57">
        <w:rPr>
          <w:rFonts w:ascii="宋体" w:hAnsi="宋体"/>
          <w:color w:val="000000" w:themeColor="text1"/>
          <w:sz w:val="28"/>
          <w:szCs w:val="28"/>
        </w:rPr>
        <w:t>1</w:t>
      </w:r>
      <w:r w:rsidR="00711B57">
        <w:rPr>
          <w:rFonts w:ascii="宋体" w:hAnsi="宋体" w:hint="eastAsia"/>
          <w:color w:val="000000" w:themeColor="text1"/>
          <w:sz w:val="28"/>
          <w:szCs w:val="28"/>
        </w:rPr>
        <w:t>）关闭冷凝器进、出水闸阀，外接药液泵冷却清洗剂、独立循环冷凝器，最后用</w:t>
      </w:r>
      <w:r w:rsidR="00711B57">
        <w:rPr>
          <w:rFonts w:ascii="宋体" w:hAnsi="宋体"/>
          <w:color w:val="000000" w:themeColor="text1"/>
          <w:sz w:val="28"/>
          <w:szCs w:val="28"/>
        </w:rPr>
        <w:t>HB-72</w:t>
      </w:r>
      <w:r w:rsidR="00711B57">
        <w:rPr>
          <w:rFonts w:ascii="宋体" w:hAnsi="宋体" w:hint="eastAsia"/>
          <w:color w:val="000000" w:themeColor="text1"/>
          <w:sz w:val="28"/>
          <w:szCs w:val="28"/>
        </w:rPr>
        <w:t>钝化缓蚀剂进行预膜处理。</w:t>
      </w:r>
    </w:p>
    <w:p w:rsidR="008F0C67" w:rsidRDefault="00711B57">
      <w:pPr>
        <w:tabs>
          <w:tab w:val="left" w:pos="2310"/>
        </w:tabs>
        <w:spacing w:line="520" w:lineRule="exact"/>
        <w:rPr>
          <w:rFonts w:ascii="宋体" w:hAnsi="宋体"/>
          <w:color w:val="000000" w:themeColor="text1"/>
          <w:sz w:val="28"/>
          <w:szCs w:val="28"/>
        </w:rPr>
      </w:pPr>
      <w:r>
        <w:rPr>
          <w:rFonts w:ascii="宋体" w:hAnsi="宋体"/>
          <w:color w:val="000000" w:themeColor="text1"/>
          <w:sz w:val="28"/>
          <w:szCs w:val="28"/>
        </w:rPr>
        <w:tab/>
      </w:r>
      <w:r>
        <w:rPr>
          <w:rFonts w:ascii="宋体" w:hAnsi="宋体" w:hint="eastAsia"/>
          <w:color w:val="000000" w:themeColor="text1"/>
          <w:sz w:val="28"/>
          <w:szCs w:val="28"/>
        </w:rPr>
        <w:t>（</w:t>
      </w:r>
      <w:r>
        <w:rPr>
          <w:rFonts w:ascii="宋体" w:hAnsi="宋体"/>
          <w:color w:val="000000" w:themeColor="text1"/>
          <w:sz w:val="28"/>
          <w:szCs w:val="28"/>
        </w:rPr>
        <w:t>2</w:t>
      </w:r>
      <w:r>
        <w:rPr>
          <w:rFonts w:ascii="宋体" w:hAnsi="宋体" w:hint="eastAsia"/>
          <w:color w:val="000000" w:themeColor="text1"/>
          <w:sz w:val="28"/>
          <w:szCs w:val="28"/>
        </w:rPr>
        <w:t>）拆洗冷凝器端盖，逐根通泡冷凝器铜管。</w:t>
      </w:r>
    </w:p>
    <w:p w:rsidR="008F0C67" w:rsidRDefault="00711B57">
      <w:pPr>
        <w:tabs>
          <w:tab w:val="left" w:pos="2310"/>
        </w:tabs>
        <w:spacing w:line="520" w:lineRule="exact"/>
        <w:ind w:firstLineChars="200" w:firstLine="560"/>
        <w:rPr>
          <w:rFonts w:ascii="宋体" w:hAnsi="宋体"/>
          <w:color w:val="000000" w:themeColor="text1"/>
          <w:sz w:val="28"/>
          <w:szCs w:val="28"/>
        </w:rPr>
      </w:pPr>
      <w:r>
        <w:rPr>
          <w:rFonts w:ascii="宋体" w:hAnsi="宋体"/>
          <w:color w:val="000000" w:themeColor="text1"/>
          <w:sz w:val="28"/>
          <w:szCs w:val="28"/>
        </w:rPr>
        <w:tab/>
      </w:r>
      <w:r>
        <w:rPr>
          <w:rFonts w:ascii="宋体" w:hAnsi="宋体" w:hint="eastAsia"/>
          <w:color w:val="000000" w:themeColor="text1"/>
          <w:sz w:val="28"/>
          <w:szCs w:val="28"/>
        </w:rPr>
        <w:t>（</w:t>
      </w:r>
      <w:r>
        <w:rPr>
          <w:rFonts w:ascii="宋体" w:hAnsi="宋体"/>
          <w:color w:val="000000" w:themeColor="text1"/>
          <w:sz w:val="28"/>
          <w:szCs w:val="28"/>
        </w:rPr>
        <w:t>3</w:t>
      </w:r>
      <w:r>
        <w:rPr>
          <w:rFonts w:ascii="宋体" w:hAnsi="宋体" w:hint="eastAsia"/>
          <w:color w:val="000000" w:themeColor="text1"/>
          <w:sz w:val="28"/>
          <w:szCs w:val="28"/>
        </w:rPr>
        <w:t>）光洁冷凝器端盖，重新封装还原。</w:t>
      </w:r>
    </w:p>
    <w:p w:rsidR="008F0C67" w:rsidRDefault="008F0C67">
      <w:pPr>
        <w:tabs>
          <w:tab w:val="left" w:pos="2670"/>
        </w:tabs>
        <w:spacing w:line="520" w:lineRule="exact"/>
        <w:ind w:firstLineChars="200" w:firstLine="560"/>
        <w:rPr>
          <w:rFonts w:ascii="宋体" w:hAnsi="宋体"/>
          <w:color w:val="000000" w:themeColor="text1"/>
          <w:sz w:val="28"/>
          <w:szCs w:val="28"/>
        </w:rPr>
      </w:pPr>
    </w:p>
    <w:p w:rsidR="008F0C67" w:rsidRDefault="00711B57">
      <w:pPr>
        <w:numPr>
          <w:ilvl w:val="1"/>
          <w:numId w:val="0"/>
        </w:numPr>
        <w:tabs>
          <w:tab w:val="left" w:pos="1140"/>
        </w:tabs>
        <w:spacing w:line="520" w:lineRule="exact"/>
        <w:ind w:left="1140" w:hanging="720"/>
        <w:rPr>
          <w:rFonts w:ascii="宋体" w:hAnsi="宋体"/>
          <w:color w:val="000000" w:themeColor="text1"/>
          <w:sz w:val="28"/>
          <w:szCs w:val="28"/>
        </w:rPr>
      </w:pPr>
      <w:r>
        <w:rPr>
          <w:rFonts w:ascii="宋体" w:hAnsi="宋体" w:hint="eastAsia"/>
          <w:color w:val="000000" w:themeColor="text1"/>
          <w:sz w:val="28"/>
          <w:szCs w:val="28"/>
        </w:rPr>
        <w:t>清洗冷却塔（时间</w:t>
      </w:r>
      <w:r>
        <w:rPr>
          <w:rFonts w:ascii="宋体" w:hAnsi="宋体"/>
          <w:color w:val="000000" w:themeColor="text1"/>
          <w:sz w:val="28"/>
          <w:szCs w:val="28"/>
        </w:rPr>
        <w:t>36-48</w:t>
      </w:r>
      <w:r>
        <w:rPr>
          <w:rFonts w:ascii="宋体" w:hAnsi="宋体" w:hint="eastAsia"/>
          <w:color w:val="000000" w:themeColor="text1"/>
          <w:sz w:val="28"/>
          <w:szCs w:val="28"/>
        </w:rPr>
        <w:t>小时）</w:t>
      </w:r>
    </w:p>
    <w:p w:rsidR="008F0C67" w:rsidRDefault="00711B57">
      <w:pPr>
        <w:numPr>
          <w:ilvl w:val="1"/>
          <w:numId w:val="0"/>
        </w:numPr>
        <w:tabs>
          <w:tab w:val="left" w:pos="1140"/>
        </w:tabs>
        <w:spacing w:line="520" w:lineRule="exact"/>
        <w:ind w:left="1140" w:hanging="720"/>
        <w:rPr>
          <w:rFonts w:ascii="宋体" w:hAnsi="宋体"/>
          <w:color w:val="000000" w:themeColor="text1"/>
          <w:sz w:val="28"/>
          <w:szCs w:val="28"/>
        </w:rPr>
      </w:pPr>
      <w:r>
        <w:rPr>
          <w:rFonts w:ascii="宋体" w:hAnsi="宋体" w:hint="eastAsia"/>
          <w:color w:val="000000" w:themeColor="text1"/>
          <w:sz w:val="28"/>
          <w:szCs w:val="28"/>
        </w:rPr>
        <w:t>主机及系统处理完毕后，冷冻系统投入缓蚀剂、冷却系统投入、阻垢剂，开泵循环，然后转入日常运行状态（时间</w:t>
      </w:r>
      <w:r>
        <w:rPr>
          <w:rFonts w:ascii="宋体" w:hAnsi="宋体"/>
          <w:color w:val="000000" w:themeColor="text1"/>
          <w:sz w:val="28"/>
          <w:szCs w:val="28"/>
        </w:rPr>
        <w:t>16-24</w:t>
      </w:r>
      <w:r>
        <w:rPr>
          <w:rFonts w:ascii="宋体" w:hAnsi="宋体" w:hint="eastAsia"/>
          <w:color w:val="000000" w:themeColor="text1"/>
          <w:sz w:val="28"/>
          <w:szCs w:val="28"/>
        </w:rPr>
        <w:t>小时）。</w:t>
      </w:r>
    </w:p>
    <w:p w:rsidR="008F0C67" w:rsidRDefault="00711B57">
      <w:pPr>
        <w:numPr>
          <w:ilvl w:val="1"/>
          <w:numId w:val="0"/>
        </w:numPr>
        <w:tabs>
          <w:tab w:val="left" w:pos="1140"/>
        </w:tabs>
        <w:spacing w:line="520" w:lineRule="exact"/>
        <w:ind w:left="1140" w:hanging="720"/>
        <w:rPr>
          <w:rFonts w:ascii="宋体" w:hAnsi="宋体"/>
          <w:color w:val="000000" w:themeColor="text1"/>
          <w:sz w:val="28"/>
          <w:szCs w:val="28"/>
        </w:rPr>
      </w:pPr>
      <w:r>
        <w:rPr>
          <w:rFonts w:ascii="宋体" w:hAnsi="宋体" w:hint="eastAsia"/>
          <w:color w:val="000000" w:themeColor="text1"/>
          <w:sz w:val="28"/>
          <w:szCs w:val="28"/>
        </w:rPr>
        <w:t>备注：严格按照</w:t>
      </w:r>
      <w:r>
        <w:rPr>
          <w:rFonts w:ascii="宋体" w:hAnsi="宋体"/>
          <w:color w:val="000000" w:themeColor="text1"/>
          <w:sz w:val="28"/>
          <w:szCs w:val="28"/>
        </w:rPr>
        <w:t xml:space="preserve"> WS 394-2012 </w:t>
      </w:r>
      <w:r>
        <w:rPr>
          <w:rFonts w:ascii="宋体" w:hAnsi="宋体"/>
          <w:color w:val="000000" w:themeColor="text1"/>
          <w:sz w:val="28"/>
          <w:szCs w:val="28"/>
        </w:rPr>
        <w:t>公共场所集中空调通风系统卫生规范</w:t>
      </w:r>
      <w:r>
        <w:rPr>
          <w:rFonts w:ascii="宋体" w:hAnsi="宋体"/>
          <w:color w:val="000000" w:themeColor="text1"/>
          <w:sz w:val="28"/>
          <w:szCs w:val="28"/>
        </w:rPr>
        <w:t>.</w:t>
      </w:r>
    </w:p>
    <w:p w:rsidR="008F0C67" w:rsidRDefault="00711B57">
      <w:pPr>
        <w:spacing w:line="520" w:lineRule="exact"/>
        <w:ind w:firstLine="420"/>
        <w:rPr>
          <w:rFonts w:ascii="宋体" w:hAnsi="宋体"/>
          <w:b/>
          <w:color w:val="000000" w:themeColor="text1"/>
          <w:sz w:val="28"/>
          <w:szCs w:val="28"/>
        </w:rPr>
      </w:pPr>
      <w:r>
        <w:rPr>
          <w:rFonts w:ascii="宋体" w:hAnsi="宋体" w:hint="eastAsia"/>
          <w:b/>
          <w:color w:val="000000" w:themeColor="text1"/>
          <w:sz w:val="28"/>
          <w:szCs w:val="28"/>
        </w:rPr>
        <w:t>6</w:t>
      </w:r>
      <w:r>
        <w:rPr>
          <w:rFonts w:ascii="宋体" w:hAnsi="宋体" w:hint="eastAsia"/>
          <w:b/>
          <w:color w:val="000000" w:themeColor="text1"/>
          <w:sz w:val="28"/>
          <w:szCs w:val="28"/>
        </w:rPr>
        <w:t>、清理所有风系统、水系统过滤器</w:t>
      </w:r>
    </w:p>
    <w:p w:rsidR="008F0C67" w:rsidRDefault="00711B57">
      <w:pPr>
        <w:numPr>
          <w:ilvl w:val="1"/>
          <w:numId w:val="0"/>
        </w:numPr>
        <w:tabs>
          <w:tab w:val="left" w:pos="1140"/>
        </w:tabs>
        <w:spacing w:line="520" w:lineRule="exact"/>
        <w:ind w:left="1140" w:hanging="720"/>
        <w:rPr>
          <w:rFonts w:ascii="宋体" w:hAnsi="宋体"/>
          <w:color w:val="000000" w:themeColor="text1"/>
          <w:sz w:val="28"/>
          <w:szCs w:val="28"/>
        </w:rPr>
      </w:pPr>
      <w:r>
        <w:rPr>
          <w:rFonts w:ascii="宋体" w:hAnsi="宋体" w:hint="eastAsia"/>
          <w:color w:val="000000" w:themeColor="text1"/>
          <w:sz w:val="28"/>
          <w:szCs w:val="28"/>
        </w:rPr>
        <w:t xml:space="preserve">    </w:t>
      </w:r>
      <w:r>
        <w:rPr>
          <w:rFonts w:ascii="宋体" w:hAnsi="宋体" w:hint="eastAsia"/>
          <w:color w:val="000000" w:themeColor="text1"/>
          <w:sz w:val="28"/>
          <w:szCs w:val="28"/>
        </w:rPr>
        <w:t>备注：严格按以下标准执行</w:t>
      </w:r>
    </w:p>
    <w:p w:rsidR="008F0C67" w:rsidRDefault="00711B57">
      <w:pPr>
        <w:numPr>
          <w:ilvl w:val="1"/>
          <w:numId w:val="0"/>
        </w:numPr>
        <w:tabs>
          <w:tab w:val="left" w:pos="1140"/>
        </w:tabs>
        <w:spacing w:line="520" w:lineRule="exact"/>
        <w:ind w:left="1140" w:hanging="720"/>
        <w:rPr>
          <w:rFonts w:ascii="宋体" w:hAnsi="宋体"/>
          <w:color w:val="000000" w:themeColor="text1"/>
          <w:sz w:val="28"/>
          <w:szCs w:val="28"/>
        </w:rPr>
      </w:pPr>
      <w:r>
        <w:rPr>
          <w:rFonts w:ascii="宋体" w:hAnsi="宋体" w:hint="eastAsia"/>
          <w:color w:val="000000" w:themeColor="text1"/>
          <w:sz w:val="28"/>
          <w:szCs w:val="28"/>
        </w:rPr>
        <w:lastRenderedPageBreak/>
        <w:t xml:space="preserve">WS 394-2012 </w:t>
      </w:r>
      <w:r>
        <w:rPr>
          <w:rFonts w:ascii="宋体" w:hAnsi="宋体" w:hint="eastAsia"/>
          <w:color w:val="000000" w:themeColor="text1"/>
          <w:sz w:val="28"/>
          <w:szCs w:val="28"/>
        </w:rPr>
        <w:t>公共场所集中空调通风系统卫生规范</w:t>
      </w:r>
    </w:p>
    <w:p w:rsidR="008F0C67" w:rsidRDefault="00711B57">
      <w:pPr>
        <w:numPr>
          <w:ilvl w:val="1"/>
          <w:numId w:val="0"/>
        </w:numPr>
        <w:tabs>
          <w:tab w:val="left" w:pos="1140"/>
        </w:tabs>
        <w:spacing w:line="520" w:lineRule="exact"/>
        <w:ind w:left="1140" w:hanging="720"/>
        <w:rPr>
          <w:rFonts w:ascii="宋体" w:hAnsi="宋体"/>
          <w:color w:val="000000" w:themeColor="text1"/>
          <w:sz w:val="28"/>
          <w:szCs w:val="28"/>
        </w:rPr>
      </w:pPr>
      <w:r>
        <w:rPr>
          <w:rFonts w:ascii="宋体" w:hAnsi="宋体" w:hint="eastAsia"/>
          <w:color w:val="000000" w:themeColor="text1"/>
          <w:sz w:val="28"/>
          <w:szCs w:val="28"/>
        </w:rPr>
        <w:t xml:space="preserve">GB 19210-2003 </w:t>
      </w:r>
      <w:r>
        <w:rPr>
          <w:rFonts w:ascii="宋体" w:hAnsi="宋体" w:hint="eastAsia"/>
          <w:color w:val="000000" w:themeColor="text1"/>
          <w:sz w:val="28"/>
          <w:szCs w:val="28"/>
        </w:rPr>
        <w:t>空调通风系统清洗规范</w:t>
      </w:r>
    </w:p>
    <w:p w:rsidR="008F0C67" w:rsidRDefault="00711B57">
      <w:pPr>
        <w:numPr>
          <w:ilvl w:val="1"/>
          <w:numId w:val="0"/>
        </w:numPr>
        <w:tabs>
          <w:tab w:val="left" w:pos="1140"/>
        </w:tabs>
        <w:spacing w:line="520" w:lineRule="exact"/>
        <w:ind w:left="1140" w:hanging="720"/>
        <w:rPr>
          <w:rFonts w:ascii="宋体" w:hAnsi="宋体"/>
          <w:color w:val="000000" w:themeColor="text1"/>
          <w:sz w:val="28"/>
          <w:szCs w:val="28"/>
        </w:rPr>
      </w:pPr>
      <w:r>
        <w:rPr>
          <w:rFonts w:ascii="宋体" w:hAnsi="宋体" w:hint="eastAsia"/>
          <w:color w:val="000000" w:themeColor="text1"/>
          <w:sz w:val="28"/>
          <w:szCs w:val="28"/>
        </w:rPr>
        <w:t xml:space="preserve">SB/T 10594-2011 </w:t>
      </w:r>
      <w:r>
        <w:rPr>
          <w:rFonts w:ascii="宋体" w:hAnsi="宋体" w:hint="eastAsia"/>
          <w:color w:val="000000" w:themeColor="text1"/>
          <w:sz w:val="28"/>
          <w:szCs w:val="28"/>
        </w:rPr>
        <w:t>集中空调通风系统清洗行业技术管理规范</w:t>
      </w:r>
    </w:p>
    <w:p w:rsidR="008F0C67" w:rsidRDefault="00711B57">
      <w:pPr>
        <w:numPr>
          <w:ilvl w:val="1"/>
          <w:numId w:val="0"/>
        </w:numPr>
        <w:tabs>
          <w:tab w:val="left" w:pos="1140"/>
        </w:tabs>
        <w:spacing w:line="520" w:lineRule="exact"/>
        <w:ind w:left="1140" w:hanging="720"/>
        <w:rPr>
          <w:rFonts w:ascii="宋体" w:hAnsi="宋体"/>
          <w:color w:val="000000" w:themeColor="text1"/>
          <w:sz w:val="28"/>
          <w:szCs w:val="28"/>
        </w:rPr>
      </w:pPr>
      <w:r>
        <w:rPr>
          <w:rFonts w:ascii="宋体" w:hAnsi="宋体" w:hint="eastAsia"/>
          <w:color w:val="000000" w:themeColor="text1"/>
          <w:sz w:val="28"/>
          <w:szCs w:val="28"/>
        </w:rPr>
        <w:t xml:space="preserve">JG/T 400-2012 </w:t>
      </w:r>
      <w:r>
        <w:rPr>
          <w:rFonts w:ascii="宋体" w:hAnsi="宋体" w:hint="eastAsia"/>
          <w:color w:val="000000" w:themeColor="text1"/>
          <w:sz w:val="28"/>
          <w:szCs w:val="28"/>
        </w:rPr>
        <w:t>通风空调系统清洗服务标准</w:t>
      </w:r>
    </w:p>
    <w:p w:rsidR="008F0C67" w:rsidRDefault="00711B57">
      <w:pPr>
        <w:numPr>
          <w:ilvl w:val="1"/>
          <w:numId w:val="0"/>
        </w:numPr>
        <w:tabs>
          <w:tab w:val="left" w:pos="1140"/>
        </w:tabs>
        <w:spacing w:line="520" w:lineRule="exact"/>
        <w:ind w:left="1140" w:hanging="720"/>
        <w:rPr>
          <w:rFonts w:ascii="宋体" w:hAnsi="宋体"/>
          <w:color w:val="000000" w:themeColor="text1"/>
          <w:sz w:val="28"/>
          <w:szCs w:val="28"/>
        </w:rPr>
      </w:pPr>
      <w:r>
        <w:rPr>
          <w:rFonts w:ascii="宋体" w:hAnsi="宋体" w:hint="eastAsia"/>
          <w:color w:val="000000" w:themeColor="text1"/>
          <w:sz w:val="28"/>
          <w:szCs w:val="28"/>
        </w:rPr>
        <w:t xml:space="preserve">GB/T </w:t>
      </w:r>
      <w:r>
        <w:rPr>
          <w:rFonts w:ascii="宋体" w:hAnsi="宋体" w:hint="eastAsia"/>
          <w:color w:val="000000" w:themeColor="text1"/>
          <w:sz w:val="28"/>
          <w:szCs w:val="28"/>
        </w:rPr>
        <w:t xml:space="preserve">29044-2012 </w:t>
      </w:r>
      <w:r>
        <w:rPr>
          <w:rFonts w:ascii="宋体" w:hAnsi="宋体" w:hint="eastAsia"/>
          <w:color w:val="000000" w:themeColor="text1"/>
          <w:sz w:val="28"/>
          <w:szCs w:val="28"/>
        </w:rPr>
        <w:t>采暖空调系统水质</w:t>
      </w:r>
    </w:p>
    <w:p w:rsidR="008F0C67" w:rsidRDefault="008F0C67">
      <w:pPr>
        <w:rPr>
          <w:rFonts w:ascii="方正仿宋_GBK" w:eastAsia="方正仿宋_GBK" w:hAnsi="方正仿宋_GBK" w:cs="方正仿宋_GBK"/>
          <w:color w:val="000000" w:themeColor="text1"/>
          <w:sz w:val="28"/>
          <w:szCs w:val="28"/>
        </w:rPr>
      </w:pPr>
    </w:p>
    <w:p w:rsidR="008F0C67" w:rsidRDefault="008F0C67">
      <w:pPr>
        <w:ind w:left="720"/>
        <w:rPr>
          <w:color w:val="000000" w:themeColor="text1"/>
        </w:rPr>
      </w:pPr>
    </w:p>
    <w:p w:rsidR="008F0C67" w:rsidRDefault="008F0C67">
      <w:pPr>
        <w:ind w:left="720"/>
        <w:rPr>
          <w:color w:val="000000" w:themeColor="text1"/>
        </w:rPr>
      </w:pPr>
    </w:p>
    <w:p w:rsidR="008F0C67" w:rsidRDefault="00711B57">
      <w:pPr>
        <w:pStyle w:val="3"/>
        <w:rPr>
          <w:color w:val="000000" w:themeColor="text1"/>
        </w:rPr>
      </w:pPr>
      <w:bookmarkStart w:id="56" w:name="_Toc29543177"/>
      <w:r>
        <w:rPr>
          <w:rFonts w:hint="eastAsia"/>
          <w:color w:val="000000" w:themeColor="text1"/>
        </w:rPr>
        <w:t>三、设备维修免费配件清单</w:t>
      </w:r>
      <w:bookmarkEnd w:id="56"/>
    </w:p>
    <w:tbl>
      <w:tblPr>
        <w:tblW w:w="8755" w:type="dxa"/>
        <w:tblLook w:val="04A0"/>
      </w:tblPr>
      <w:tblGrid>
        <w:gridCol w:w="1560"/>
        <w:gridCol w:w="3275"/>
        <w:gridCol w:w="93"/>
        <w:gridCol w:w="1608"/>
        <w:gridCol w:w="850"/>
        <w:gridCol w:w="1369"/>
      </w:tblGrid>
      <w:tr w:rsidR="008F0C67">
        <w:trPr>
          <w:trHeight w:val="450"/>
        </w:trPr>
        <w:tc>
          <w:tcPr>
            <w:tcW w:w="8755" w:type="dxa"/>
            <w:gridSpan w:val="6"/>
            <w:tcBorders>
              <w:top w:val="nil"/>
              <w:left w:val="nil"/>
              <w:bottom w:val="single" w:sz="4" w:space="0" w:color="auto"/>
              <w:right w:val="nil"/>
            </w:tcBorders>
            <w:shd w:val="clear" w:color="auto" w:fill="auto"/>
            <w:noWrap/>
          </w:tcPr>
          <w:p w:rsidR="008F0C67" w:rsidRDefault="00711B57">
            <w:pPr>
              <w:widowControl/>
              <w:jc w:val="center"/>
              <w:rPr>
                <w:rFonts w:ascii="宋体" w:hAnsi="宋体" w:cs="宋体"/>
                <w:b/>
                <w:bCs/>
                <w:color w:val="000000" w:themeColor="text1"/>
                <w:kern w:val="0"/>
                <w:sz w:val="36"/>
                <w:szCs w:val="36"/>
              </w:rPr>
            </w:pPr>
            <w:r>
              <w:rPr>
                <w:rFonts w:ascii="宋体" w:hAnsi="宋体" w:cs="宋体" w:hint="eastAsia"/>
                <w:b/>
                <w:bCs/>
                <w:color w:val="000000" w:themeColor="text1"/>
                <w:kern w:val="0"/>
                <w:sz w:val="36"/>
                <w:szCs w:val="36"/>
              </w:rPr>
              <w:t>室内部分</w:t>
            </w:r>
          </w:p>
        </w:tc>
      </w:tr>
      <w:tr w:rsidR="008F0C67">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序号</w:t>
            </w:r>
          </w:p>
        </w:tc>
        <w:tc>
          <w:tcPr>
            <w:tcW w:w="3275" w:type="dxa"/>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配件名称</w:t>
            </w:r>
          </w:p>
        </w:tc>
        <w:tc>
          <w:tcPr>
            <w:tcW w:w="170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单位</w:t>
            </w:r>
          </w:p>
        </w:tc>
        <w:tc>
          <w:tcPr>
            <w:tcW w:w="850" w:type="dxa"/>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单价</w:t>
            </w:r>
          </w:p>
        </w:tc>
        <w:tc>
          <w:tcPr>
            <w:tcW w:w="1369" w:type="dxa"/>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备注</w:t>
            </w:r>
          </w:p>
        </w:tc>
      </w:tr>
      <w:tr w:rsidR="008F0C67">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1</w:t>
            </w:r>
          </w:p>
        </w:tc>
        <w:tc>
          <w:tcPr>
            <w:tcW w:w="3275" w:type="dxa"/>
            <w:tcBorders>
              <w:top w:val="nil"/>
              <w:left w:val="nil"/>
              <w:bottom w:val="nil"/>
              <w:right w:val="nil"/>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风机电容</w:t>
            </w:r>
          </w:p>
        </w:tc>
        <w:tc>
          <w:tcPr>
            <w:tcW w:w="1701" w:type="dxa"/>
            <w:gridSpan w:val="2"/>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个</w:t>
            </w:r>
          </w:p>
        </w:tc>
        <w:tc>
          <w:tcPr>
            <w:tcW w:w="850" w:type="dxa"/>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免费</w:t>
            </w:r>
          </w:p>
        </w:tc>
        <w:tc>
          <w:tcPr>
            <w:tcW w:w="1369" w:type="dxa"/>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2</w:t>
            </w:r>
          </w:p>
        </w:tc>
        <w:tc>
          <w:tcPr>
            <w:tcW w:w="3275" w:type="dxa"/>
            <w:tcBorders>
              <w:top w:val="single" w:sz="4" w:space="0" w:color="auto"/>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金属软接</w:t>
            </w:r>
          </w:p>
        </w:tc>
        <w:tc>
          <w:tcPr>
            <w:tcW w:w="170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根</w:t>
            </w:r>
          </w:p>
        </w:tc>
        <w:tc>
          <w:tcPr>
            <w:tcW w:w="850" w:type="dxa"/>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免费</w:t>
            </w:r>
          </w:p>
        </w:tc>
        <w:tc>
          <w:tcPr>
            <w:tcW w:w="1369" w:type="dxa"/>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3</w:t>
            </w:r>
          </w:p>
        </w:tc>
        <w:tc>
          <w:tcPr>
            <w:tcW w:w="3275" w:type="dxa"/>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温控器</w:t>
            </w:r>
          </w:p>
        </w:tc>
        <w:tc>
          <w:tcPr>
            <w:tcW w:w="170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个</w:t>
            </w:r>
          </w:p>
        </w:tc>
        <w:tc>
          <w:tcPr>
            <w:tcW w:w="850" w:type="dxa"/>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免费</w:t>
            </w:r>
          </w:p>
        </w:tc>
        <w:tc>
          <w:tcPr>
            <w:tcW w:w="1369" w:type="dxa"/>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4</w:t>
            </w:r>
          </w:p>
        </w:tc>
        <w:tc>
          <w:tcPr>
            <w:tcW w:w="3275" w:type="dxa"/>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垫片</w:t>
            </w:r>
          </w:p>
        </w:tc>
        <w:tc>
          <w:tcPr>
            <w:tcW w:w="170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个</w:t>
            </w:r>
          </w:p>
        </w:tc>
        <w:tc>
          <w:tcPr>
            <w:tcW w:w="850" w:type="dxa"/>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免费</w:t>
            </w:r>
          </w:p>
        </w:tc>
        <w:tc>
          <w:tcPr>
            <w:tcW w:w="1369" w:type="dxa"/>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5</w:t>
            </w:r>
          </w:p>
        </w:tc>
        <w:tc>
          <w:tcPr>
            <w:tcW w:w="3275" w:type="dxa"/>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铜闸阀</w:t>
            </w:r>
          </w:p>
        </w:tc>
        <w:tc>
          <w:tcPr>
            <w:tcW w:w="170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个</w:t>
            </w:r>
          </w:p>
        </w:tc>
        <w:tc>
          <w:tcPr>
            <w:tcW w:w="850" w:type="dxa"/>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免费</w:t>
            </w:r>
          </w:p>
        </w:tc>
        <w:tc>
          <w:tcPr>
            <w:tcW w:w="1369" w:type="dxa"/>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DN20</w:t>
            </w:r>
          </w:p>
        </w:tc>
      </w:tr>
      <w:tr w:rsidR="008F0C67">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6</w:t>
            </w:r>
          </w:p>
        </w:tc>
        <w:tc>
          <w:tcPr>
            <w:tcW w:w="3275" w:type="dxa"/>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排水软接</w:t>
            </w:r>
          </w:p>
        </w:tc>
        <w:tc>
          <w:tcPr>
            <w:tcW w:w="170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个</w:t>
            </w:r>
          </w:p>
        </w:tc>
        <w:tc>
          <w:tcPr>
            <w:tcW w:w="850" w:type="dxa"/>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免费</w:t>
            </w:r>
          </w:p>
        </w:tc>
        <w:tc>
          <w:tcPr>
            <w:tcW w:w="1369" w:type="dxa"/>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7</w:t>
            </w:r>
          </w:p>
        </w:tc>
        <w:tc>
          <w:tcPr>
            <w:tcW w:w="3275" w:type="dxa"/>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排水软接管件</w:t>
            </w:r>
          </w:p>
        </w:tc>
        <w:tc>
          <w:tcPr>
            <w:tcW w:w="170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个</w:t>
            </w:r>
          </w:p>
        </w:tc>
        <w:tc>
          <w:tcPr>
            <w:tcW w:w="850" w:type="dxa"/>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免费</w:t>
            </w:r>
          </w:p>
        </w:tc>
        <w:tc>
          <w:tcPr>
            <w:tcW w:w="1369" w:type="dxa"/>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8</w:t>
            </w:r>
          </w:p>
        </w:tc>
        <w:tc>
          <w:tcPr>
            <w:tcW w:w="3275" w:type="dxa"/>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帆布</w:t>
            </w:r>
          </w:p>
        </w:tc>
        <w:tc>
          <w:tcPr>
            <w:tcW w:w="170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个</w:t>
            </w:r>
          </w:p>
        </w:tc>
        <w:tc>
          <w:tcPr>
            <w:tcW w:w="850" w:type="dxa"/>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免费</w:t>
            </w:r>
          </w:p>
        </w:tc>
        <w:tc>
          <w:tcPr>
            <w:tcW w:w="1369" w:type="dxa"/>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9</w:t>
            </w:r>
          </w:p>
        </w:tc>
        <w:tc>
          <w:tcPr>
            <w:tcW w:w="3275" w:type="dxa"/>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螺丝、螺帽</w:t>
            </w:r>
          </w:p>
        </w:tc>
        <w:tc>
          <w:tcPr>
            <w:tcW w:w="170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套</w:t>
            </w:r>
          </w:p>
        </w:tc>
        <w:tc>
          <w:tcPr>
            <w:tcW w:w="850" w:type="dxa"/>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免费</w:t>
            </w:r>
          </w:p>
        </w:tc>
        <w:tc>
          <w:tcPr>
            <w:tcW w:w="1369" w:type="dxa"/>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450"/>
        </w:trPr>
        <w:tc>
          <w:tcPr>
            <w:tcW w:w="8755" w:type="dxa"/>
            <w:gridSpan w:val="6"/>
            <w:tcBorders>
              <w:top w:val="nil"/>
              <w:left w:val="nil"/>
              <w:bottom w:val="single" w:sz="4" w:space="0" w:color="auto"/>
              <w:right w:val="nil"/>
            </w:tcBorders>
            <w:shd w:val="clear" w:color="auto" w:fill="auto"/>
            <w:noWrap/>
          </w:tcPr>
          <w:p w:rsidR="008F0C67" w:rsidRDefault="00711B57">
            <w:pPr>
              <w:widowControl/>
              <w:jc w:val="center"/>
              <w:rPr>
                <w:rFonts w:ascii="宋体" w:hAnsi="宋体" w:cs="宋体"/>
                <w:b/>
                <w:bCs/>
                <w:color w:val="000000" w:themeColor="text1"/>
                <w:kern w:val="0"/>
                <w:sz w:val="36"/>
                <w:szCs w:val="36"/>
              </w:rPr>
            </w:pPr>
            <w:r>
              <w:rPr>
                <w:rFonts w:ascii="宋体" w:hAnsi="宋体" w:cs="宋体" w:hint="eastAsia"/>
                <w:b/>
                <w:bCs/>
                <w:color w:val="000000" w:themeColor="text1"/>
                <w:kern w:val="0"/>
                <w:sz w:val="36"/>
                <w:szCs w:val="36"/>
              </w:rPr>
              <w:t>室外部分</w:t>
            </w:r>
          </w:p>
        </w:tc>
      </w:tr>
      <w:tr w:rsidR="008F0C67">
        <w:trPr>
          <w:trHeight w:val="390"/>
        </w:trPr>
        <w:tc>
          <w:tcPr>
            <w:tcW w:w="1560"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1</w:t>
            </w:r>
          </w:p>
        </w:tc>
        <w:tc>
          <w:tcPr>
            <w:tcW w:w="3368"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水箱浮球阀</w:t>
            </w:r>
          </w:p>
        </w:tc>
        <w:tc>
          <w:tcPr>
            <w:tcW w:w="1608" w:type="dxa"/>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个</w:t>
            </w:r>
          </w:p>
        </w:tc>
        <w:tc>
          <w:tcPr>
            <w:tcW w:w="850" w:type="dxa"/>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免费</w:t>
            </w:r>
          </w:p>
        </w:tc>
        <w:tc>
          <w:tcPr>
            <w:tcW w:w="1369" w:type="dxa"/>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90"/>
        </w:trPr>
        <w:tc>
          <w:tcPr>
            <w:tcW w:w="1560"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2</w:t>
            </w:r>
          </w:p>
        </w:tc>
        <w:tc>
          <w:tcPr>
            <w:tcW w:w="3368"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水箱进出水阀</w:t>
            </w:r>
          </w:p>
        </w:tc>
        <w:tc>
          <w:tcPr>
            <w:tcW w:w="1608" w:type="dxa"/>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个</w:t>
            </w:r>
          </w:p>
        </w:tc>
        <w:tc>
          <w:tcPr>
            <w:tcW w:w="850" w:type="dxa"/>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免费</w:t>
            </w:r>
          </w:p>
        </w:tc>
        <w:tc>
          <w:tcPr>
            <w:tcW w:w="1369" w:type="dxa"/>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90"/>
        </w:trPr>
        <w:tc>
          <w:tcPr>
            <w:tcW w:w="1560"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3</w:t>
            </w:r>
          </w:p>
        </w:tc>
        <w:tc>
          <w:tcPr>
            <w:tcW w:w="3368"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水系统垫片</w:t>
            </w:r>
          </w:p>
        </w:tc>
        <w:tc>
          <w:tcPr>
            <w:tcW w:w="1608" w:type="dxa"/>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个</w:t>
            </w:r>
          </w:p>
        </w:tc>
        <w:tc>
          <w:tcPr>
            <w:tcW w:w="850" w:type="dxa"/>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免费</w:t>
            </w:r>
          </w:p>
        </w:tc>
        <w:tc>
          <w:tcPr>
            <w:tcW w:w="1369" w:type="dxa"/>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4</w:t>
            </w:r>
          </w:p>
        </w:tc>
        <w:tc>
          <w:tcPr>
            <w:tcW w:w="3368"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热继电器</w:t>
            </w:r>
          </w:p>
        </w:tc>
        <w:tc>
          <w:tcPr>
            <w:tcW w:w="1608" w:type="dxa"/>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个</w:t>
            </w:r>
          </w:p>
        </w:tc>
        <w:tc>
          <w:tcPr>
            <w:tcW w:w="850" w:type="dxa"/>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免费</w:t>
            </w:r>
          </w:p>
        </w:tc>
        <w:tc>
          <w:tcPr>
            <w:tcW w:w="1369" w:type="dxa"/>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90"/>
        </w:trPr>
        <w:tc>
          <w:tcPr>
            <w:tcW w:w="1560"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5</w:t>
            </w:r>
          </w:p>
        </w:tc>
        <w:tc>
          <w:tcPr>
            <w:tcW w:w="3368"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螺丝、螺帽</w:t>
            </w:r>
          </w:p>
        </w:tc>
        <w:tc>
          <w:tcPr>
            <w:tcW w:w="1608" w:type="dxa"/>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套</w:t>
            </w:r>
          </w:p>
        </w:tc>
        <w:tc>
          <w:tcPr>
            <w:tcW w:w="850" w:type="dxa"/>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免费</w:t>
            </w:r>
          </w:p>
        </w:tc>
        <w:tc>
          <w:tcPr>
            <w:tcW w:w="1369" w:type="dxa"/>
            <w:tcBorders>
              <w:top w:val="nil"/>
              <w:left w:val="nil"/>
              <w:bottom w:val="single" w:sz="4" w:space="0" w:color="auto"/>
              <w:right w:val="single" w:sz="4" w:space="0" w:color="auto"/>
            </w:tcBorders>
            <w:shd w:val="clear" w:color="auto" w:fill="auto"/>
            <w:noWrap/>
            <w:vAlign w:val="bottom"/>
          </w:tcPr>
          <w:p w:rsidR="008F0C67" w:rsidRDefault="00711B57">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 xml:space="preserve">　</w:t>
            </w:r>
          </w:p>
        </w:tc>
      </w:tr>
    </w:tbl>
    <w:p w:rsidR="008F0C67" w:rsidRDefault="00711B57">
      <w:pPr>
        <w:pStyle w:val="3"/>
        <w:rPr>
          <w:color w:val="000000" w:themeColor="text1"/>
        </w:rPr>
      </w:pPr>
      <w:bookmarkStart w:id="57" w:name="_Toc29543178"/>
      <w:r>
        <w:rPr>
          <w:rFonts w:hint="eastAsia"/>
          <w:color w:val="000000" w:themeColor="text1"/>
        </w:rPr>
        <w:t>四、设备维修付费配件清单</w:t>
      </w:r>
      <w:bookmarkEnd w:id="57"/>
    </w:p>
    <w:tbl>
      <w:tblPr>
        <w:tblW w:w="8715" w:type="dxa"/>
        <w:tblLook w:val="04A0"/>
      </w:tblPr>
      <w:tblGrid>
        <w:gridCol w:w="1433"/>
        <w:gridCol w:w="465"/>
        <w:gridCol w:w="2937"/>
        <w:gridCol w:w="1156"/>
        <w:gridCol w:w="403"/>
        <w:gridCol w:w="571"/>
        <w:gridCol w:w="280"/>
        <w:gridCol w:w="694"/>
        <w:gridCol w:w="776"/>
      </w:tblGrid>
      <w:tr w:rsidR="008F0C67">
        <w:trPr>
          <w:trHeight w:val="450"/>
        </w:trPr>
        <w:tc>
          <w:tcPr>
            <w:tcW w:w="8715" w:type="dxa"/>
            <w:gridSpan w:val="9"/>
            <w:tcBorders>
              <w:top w:val="nil"/>
              <w:left w:val="nil"/>
              <w:bottom w:val="single" w:sz="4" w:space="0" w:color="auto"/>
              <w:right w:val="nil"/>
            </w:tcBorders>
            <w:shd w:val="clear" w:color="auto" w:fill="auto"/>
            <w:noWrap/>
          </w:tcPr>
          <w:p w:rsidR="008F0C67" w:rsidRDefault="00711B57">
            <w:pPr>
              <w:widowControl/>
              <w:jc w:val="center"/>
              <w:rPr>
                <w:rFonts w:ascii="宋体" w:hAnsi="宋体" w:cs="宋体"/>
                <w:b/>
                <w:bCs/>
                <w:color w:val="000000" w:themeColor="text1"/>
                <w:kern w:val="0"/>
                <w:sz w:val="32"/>
                <w:szCs w:val="32"/>
              </w:rPr>
            </w:pPr>
            <w:r>
              <w:rPr>
                <w:rFonts w:ascii="宋体" w:hAnsi="宋体" w:cs="宋体" w:hint="eastAsia"/>
                <w:b/>
                <w:bCs/>
                <w:color w:val="000000" w:themeColor="text1"/>
                <w:kern w:val="0"/>
                <w:sz w:val="32"/>
                <w:szCs w:val="32"/>
              </w:rPr>
              <w:t>空调主机及系统配件材料报价表</w:t>
            </w:r>
          </w:p>
        </w:tc>
      </w:tr>
      <w:tr w:rsidR="008F0C67">
        <w:trPr>
          <w:trHeight w:val="375"/>
        </w:trPr>
        <w:tc>
          <w:tcPr>
            <w:tcW w:w="1433"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序号</w:t>
            </w:r>
          </w:p>
        </w:tc>
        <w:tc>
          <w:tcPr>
            <w:tcW w:w="3402"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配件名称</w:t>
            </w:r>
          </w:p>
        </w:tc>
        <w:tc>
          <w:tcPr>
            <w:tcW w:w="1559"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单位</w:t>
            </w:r>
          </w:p>
        </w:tc>
        <w:tc>
          <w:tcPr>
            <w:tcW w:w="85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单价</w:t>
            </w:r>
          </w:p>
        </w:tc>
        <w:tc>
          <w:tcPr>
            <w:tcW w:w="1470"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品牌、质保期</w:t>
            </w:r>
          </w:p>
        </w:tc>
      </w:tr>
      <w:tr w:rsidR="008F0C67">
        <w:trPr>
          <w:trHeight w:val="375"/>
        </w:trPr>
        <w:tc>
          <w:tcPr>
            <w:tcW w:w="1433"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1</w:t>
            </w:r>
          </w:p>
        </w:tc>
        <w:tc>
          <w:tcPr>
            <w:tcW w:w="3402"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储液器</w:t>
            </w:r>
          </w:p>
        </w:tc>
        <w:tc>
          <w:tcPr>
            <w:tcW w:w="1559"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个</w:t>
            </w:r>
          </w:p>
        </w:tc>
        <w:tc>
          <w:tcPr>
            <w:tcW w:w="85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1470"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433"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lastRenderedPageBreak/>
              <w:t>2</w:t>
            </w:r>
          </w:p>
        </w:tc>
        <w:tc>
          <w:tcPr>
            <w:tcW w:w="3402"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旁通阀体</w:t>
            </w:r>
          </w:p>
        </w:tc>
        <w:tc>
          <w:tcPr>
            <w:tcW w:w="1559"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个</w:t>
            </w:r>
          </w:p>
        </w:tc>
        <w:tc>
          <w:tcPr>
            <w:tcW w:w="85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1470"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433"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3</w:t>
            </w:r>
          </w:p>
        </w:tc>
        <w:tc>
          <w:tcPr>
            <w:tcW w:w="3402"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旁通阀线圈</w:t>
            </w:r>
          </w:p>
        </w:tc>
        <w:tc>
          <w:tcPr>
            <w:tcW w:w="1559"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个</w:t>
            </w:r>
          </w:p>
        </w:tc>
        <w:tc>
          <w:tcPr>
            <w:tcW w:w="85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1470"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433"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4</w:t>
            </w:r>
          </w:p>
        </w:tc>
        <w:tc>
          <w:tcPr>
            <w:tcW w:w="3402"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单向阀</w:t>
            </w:r>
          </w:p>
        </w:tc>
        <w:tc>
          <w:tcPr>
            <w:tcW w:w="1559"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个</w:t>
            </w:r>
          </w:p>
        </w:tc>
        <w:tc>
          <w:tcPr>
            <w:tcW w:w="85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1470"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433"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5</w:t>
            </w:r>
          </w:p>
        </w:tc>
        <w:tc>
          <w:tcPr>
            <w:tcW w:w="3402"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分离器</w:t>
            </w:r>
          </w:p>
        </w:tc>
        <w:tc>
          <w:tcPr>
            <w:tcW w:w="1559"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个</w:t>
            </w:r>
          </w:p>
        </w:tc>
        <w:tc>
          <w:tcPr>
            <w:tcW w:w="85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1470"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433"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6</w:t>
            </w:r>
          </w:p>
        </w:tc>
        <w:tc>
          <w:tcPr>
            <w:tcW w:w="3402"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干燥过滤器</w:t>
            </w:r>
          </w:p>
        </w:tc>
        <w:tc>
          <w:tcPr>
            <w:tcW w:w="1559"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个</w:t>
            </w:r>
          </w:p>
        </w:tc>
        <w:tc>
          <w:tcPr>
            <w:tcW w:w="85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1470"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433"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7</w:t>
            </w:r>
          </w:p>
        </w:tc>
        <w:tc>
          <w:tcPr>
            <w:tcW w:w="3402"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风冷换热器</w:t>
            </w:r>
          </w:p>
        </w:tc>
        <w:tc>
          <w:tcPr>
            <w:tcW w:w="1559"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台</w:t>
            </w:r>
          </w:p>
        </w:tc>
        <w:tc>
          <w:tcPr>
            <w:tcW w:w="85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1470"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433"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8</w:t>
            </w:r>
          </w:p>
        </w:tc>
        <w:tc>
          <w:tcPr>
            <w:tcW w:w="3402"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冷凝压力控制器</w:t>
            </w:r>
          </w:p>
        </w:tc>
        <w:tc>
          <w:tcPr>
            <w:tcW w:w="1559"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个</w:t>
            </w:r>
          </w:p>
        </w:tc>
        <w:tc>
          <w:tcPr>
            <w:tcW w:w="85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1470"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433"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9</w:t>
            </w:r>
          </w:p>
        </w:tc>
        <w:tc>
          <w:tcPr>
            <w:tcW w:w="3402"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热力膨胀阀</w:t>
            </w:r>
          </w:p>
        </w:tc>
        <w:tc>
          <w:tcPr>
            <w:tcW w:w="1559"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个</w:t>
            </w:r>
          </w:p>
        </w:tc>
        <w:tc>
          <w:tcPr>
            <w:tcW w:w="85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1470"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433"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10</w:t>
            </w:r>
          </w:p>
        </w:tc>
        <w:tc>
          <w:tcPr>
            <w:tcW w:w="3402"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喷液膨胀阀</w:t>
            </w:r>
          </w:p>
        </w:tc>
        <w:tc>
          <w:tcPr>
            <w:tcW w:w="1559"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个</w:t>
            </w:r>
          </w:p>
        </w:tc>
        <w:tc>
          <w:tcPr>
            <w:tcW w:w="85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1470"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433"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11</w:t>
            </w:r>
          </w:p>
        </w:tc>
        <w:tc>
          <w:tcPr>
            <w:tcW w:w="3402"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液管视镜</w:t>
            </w:r>
          </w:p>
        </w:tc>
        <w:tc>
          <w:tcPr>
            <w:tcW w:w="1559"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个</w:t>
            </w:r>
          </w:p>
        </w:tc>
        <w:tc>
          <w:tcPr>
            <w:tcW w:w="85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1470"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433"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12</w:t>
            </w:r>
          </w:p>
        </w:tc>
        <w:tc>
          <w:tcPr>
            <w:tcW w:w="3402"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电子膨胀阀</w:t>
            </w:r>
          </w:p>
        </w:tc>
        <w:tc>
          <w:tcPr>
            <w:tcW w:w="1559"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个</w:t>
            </w:r>
          </w:p>
        </w:tc>
        <w:tc>
          <w:tcPr>
            <w:tcW w:w="85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1470"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433"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13</w:t>
            </w:r>
          </w:p>
        </w:tc>
        <w:tc>
          <w:tcPr>
            <w:tcW w:w="3402"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三通阀</w:t>
            </w:r>
          </w:p>
        </w:tc>
        <w:tc>
          <w:tcPr>
            <w:tcW w:w="1559"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个</w:t>
            </w:r>
          </w:p>
        </w:tc>
        <w:tc>
          <w:tcPr>
            <w:tcW w:w="85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1470"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433"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14</w:t>
            </w:r>
          </w:p>
        </w:tc>
        <w:tc>
          <w:tcPr>
            <w:tcW w:w="3402"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油视镜</w:t>
            </w:r>
          </w:p>
        </w:tc>
        <w:tc>
          <w:tcPr>
            <w:tcW w:w="1559"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个</w:t>
            </w:r>
          </w:p>
        </w:tc>
        <w:tc>
          <w:tcPr>
            <w:tcW w:w="85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1470"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433"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15</w:t>
            </w:r>
          </w:p>
        </w:tc>
        <w:tc>
          <w:tcPr>
            <w:tcW w:w="3402"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压缩机</w:t>
            </w:r>
          </w:p>
        </w:tc>
        <w:tc>
          <w:tcPr>
            <w:tcW w:w="1559"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台</w:t>
            </w:r>
          </w:p>
        </w:tc>
        <w:tc>
          <w:tcPr>
            <w:tcW w:w="85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1470"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433"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16</w:t>
            </w:r>
          </w:p>
        </w:tc>
        <w:tc>
          <w:tcPr>
            <w:tcW w:w="3402"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蒸发器</w:t>
            </w:r>
          </w:p>
        </w:tc>
        <w:tc>
          <w:tcPr>
            <w:tcW w:w="1559"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台</w:t>
            </w:r>
          </w:p>
        </w:tc>
        <w:tc>
          <w:tcPr>
            <w:tcW w:w="85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1470"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433"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17</w:t>
            </w:r>
          </w:p>
        </w:tc>
        <w:tc>
          <w:tcPr>
            <w:tcW w:w="3402"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止逆阀</w:t>
            </w:r>
          </w:p>
        </w:tc>
        <w:tc>
          <w:tcPr>
            <w:tcW w:w="1559"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个</w:t>
            </w:r>
          </w:p>
        </w:tc>
        <w:tc>
          <w:tcPr>
            <w:tcW w:w="85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1470"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433"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18</w:t>
            </w:r>
          </w:p>
        </w:tc>
        <w:tc>
          <w:tcPr>
            <w:tcW w:w="3402"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控制模块</w:t>
            </w:r>
          </w:p>
        </w:tc>
        <w:tc>
          <w:tcPr>
            <w:tcW w:w="1559"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台</w:t>
            </w:r>
          </w:p>
        </w:tc>
        <w:tc>
          <w:tcPr>
            <w:tcW w:w="85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1470"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433"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19</w:t>
            </w:r>
          </w:p>
        </w:tc>
        <w:tc>
          <w:tcPr>
            <w:tcW w:w="3402"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通讯模块</w:t>
            </w:r>
          </w:p>
        </w:tc>
        <w:tc>
          <w:tcPr>
            <w:tcW w:w="1559"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台</w:t>
            </w:r>
          </w:p>
        </w:tc>
        <w:tc>
          <w:tcPr>
            <w:tcW w:w="85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1470"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433"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20</w:t>
            </w:r>
          </w:p>
        </w:tc>
        <w:tc>
          <w:tcPr>
            <w:tcW w:w="3402"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膨胀阀驱动模块</w:t>
            </w:r>
          </w:p>
        </w:tc>
        <w:tc>
          <w:tcPr>
            <w:tcW w:w="1559"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台</w:t>
            </w:r>
          </w:p>
        </w:tc>
        <w:tc>
          <w:tcPr>
            <w:tcW w:w="85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1470"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433"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21</w:t>
            </w:r>
          </w:p>
        </w:tc>
        <w:tc>
          <w:tcPr>
            <w:tcW w:w="3402"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相序模块</w:t>
            </w:r>
          </w:p>
        </w:tc>
        <w:tc>
          <w:tcPr>
            <w:tcW w:w="1559"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个</w:t>
            </w:r>
          </w:p>
        </w:tc>
        <w:tc>
          <w:tcPr>
            <w:tcW w:w="85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1470"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433"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22</w:t>
            </w:r>
          </w:p>
        </w:tc>
        <w:tc>
          <w:tcPr>
            <w:tcW w:w="3402"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压力传感器</w:t>
            </w:r>
          </w:p>
        </w:tc>
        <w:tc>
          <w:tcPr>
            <w:tcW w:w="1559"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个</w:t>
            </w:r>
          </w:p>
        </w:tc>
        <w:tc>
          <w:tcPr>
            <w:tcW w:w="85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1470"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433"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23</w:t>
            </w:r>
          </w:p>
        </w:tc>
        <w:tc>
          <w:tcPr>
            <w:tcW w:w="3402" w:type="dxa"/>
            <w:gridSpan w:val="2"/>
            <w:tcBorders>
              <w:top w:val="nil"/>
              <w:left w:val="nil"/>
              <w:bottom w:val="single" w:sz="4" w:space="0" w:color="auto"/>
              <w:right w:val="single" w:sz="4" w:space="0" w:color="auto"/>
            </w:tcBorders>
            <w:shd w:val="clear" w:color="000000" w:fill="FFFFFF"/>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压力变送器</w:t>
            </w:r>
          </w:p>
        </w:tc>
        <w:tc>
          <w:tcPr>
            <w:tcW w:w="1559"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个</w:t>
            </w:r>
          </w:p>
        </w:tc>
        <w:tc>
          <w:tcPr>
            <w:tcW w:w="85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1470"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433"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24</w:t>
            </w:r>
          </w:p>
        </w:tc>
        <w:tc>
          <w:tcPr>
            <w:tcW w:w="3402"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压机交流接触器</w:t>
            </w:r>
            <w:r>
              <w:rPr>
                <w:rFonts w:ascii="宋体" w:hAnsi="宋体" w:cs="宋体" w:hint="eastAsia"/>
                <w:color w:val="000000" w:themeColor="text1"/>
                <w:kern w:val="0"/>
                <w:szCs w:val="28"/>
              </w:rPr>
              <w:t>1</w:t>
            </w:r>
          </w:p>
        </w:tc>
        <w:tc>
          <w:tcPr>
            <w:tcW w:w="1559"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个</w:t>
            </w:r>
          </w:p>
        </w:tc>
        <w:tc>
          <w:tcPr>
            <w:tcW w:w="85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1470"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433"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25</w:t>
            </w:r>
          </w:p>
        </w:tc>
        <w:tc>
          <w:tcPr>
            <w:tcW w:w="3402"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压机交流接触器</w:t>
            </w:r>
            <w:r>
              <w:rPr>
                <w:rFonts w:ascii="宋体" w:hAnsi="宋体" w:cs="宋体" w:hint="eastAsia"/>
                <w:color w:val="000000" w:themeColor="text1"/>
                <w:kern w:val="0"/>
                <w:szCs w:val="28"/>
              </w:rPr>
              <w:t>2</w:t>
            </w:r>
          </w:p>
        </w:tc>
        <w:tc>
          <w:tcPr>
            <w:tcW w:w="1559"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个</w:t>
            </w:r>
          </w:p>
        </w:tc>
        <w:tc>
          <w:tcPr>
            <w:tcW w:w="85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1470"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433"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26</w:t>
            </w:r>
          </w:p>
        </w:tc>
        <w:tc>
          <w:tcPr>
            <w:tcW w:w="3402"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压机保护器</w:t>
            </w:r>
          </w:p>
        </w:tc>
        <w:tc>
          <w:tcPr>
            <w:tcW w:w="1559"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个</w:t>
            </w:r>
          </w:p>
        </w:tc>
        <w:tc>
          <w:tcPr>
            <w:tcW w:w="85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1470"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433"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27</w:t>
            </w:r>
          </w:p>
        </w:tc>
        <w:tc>
          <w:tcPr>
            <w:tcW w:w="3402"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风机接触器</w:t>
            </w:r>
          </w:p>
        </w:tc>
        <w:tc>
          <w:tcPr>
            <w:tcW w:w="1559"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个</w:t>
            </w:r>
          </w:p>
        </w:tc>
        <w:tc>
          <w:tcPr>
            <w:tcW w:w="85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1470"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433"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28</w:t>
            </w:r>
          </w:p>
        </w:tc>
        <w:tc>
          <w:tcPr>
            <w:tcW w:w="3402"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风机保护器</w:t>
            </w:r>
          </w:p>
        </w:tc>
        <w:tc>
          <w:tcPr>
            <w:tcW w:w="1559"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个</w:t>
            </w:r>
          </w:p>
        </w:tc>
        <w:tc>
          <w:tcPr>
            <w:tcW w:w="85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1470"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433"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29</w:t>
            </w:r>
          </w:p>
        </w:tc>
        <w:tc>
          <w:tcPr>
            <w:tcW w:w="3402"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风机马达</w:t>
            </w:r>
          </w:p>
        </w:tc>
        <w:tc>
          <w:tcPr>
            <w:tcW w:w="1559"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个</w:t>
            </w:r>
          </w:p>
        </w:tc>
        <w:tc>
          <w:tcPr>
            <w:tcW w:w="85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1470"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433"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30</w:t>
            </w:r>
          </w:p>
        </w:tc>
        <w:tc>
          <w:tcPr>
            <w:tcW w:w="3402"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主机液晶控制器</w:t>
            </w:r>
          </w:p>
        </w:tc>
        <w:tc>
          <w:tcPr>
            <w:tcW w:w="1559"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个</w:t>
            </w:r>
          </w:p>
        </w:tc>
        <w:tc>
          <w:tcPr>
            <w:tcW w:w="85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1470"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433"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31</w:t>
            </w:r>
          </w:p>
        </w:tc>
        <w:tc>
          <w:tcPr>
            <w:tcW w:w="3402"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换向四通阀</w:t>
            </w:r>
          </w:p>
        </w:tc>
        <w:tc>
          <w:tcPr>
            <w:tcW w:w="1559"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个</w:t>
            </w:r>
          </w:p>
        </w:tc>
        <w:tc>
          <w:tcPr>
            <w:tcW w:w="85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1470"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433"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32</w:t>
            </w:r>
          </w:p>
        </w:tc>
        <w:tc>
          <w:tcPr>
            <w:tcW w:w="3402"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导向四通阀</w:t>
            </w:r>
          </w:p>
        </w:tc>
        <w:tc>
          <w:tcPr>
            <w:tcW w:w="1559"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个</w:t>
            </w:r>
          </w:p>
        </w:tc>
        <w:tc>
          <w:tcPr>
            <w:tcW w:w="85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1470"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433"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33</w:t>
            </w:r>
          </w:p>
        </w:tc>
        <w:tc>
          <w:tcPr>
            <w:tcW w:w="3402"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冷凝器</w:t>
            </w:r>
          </w:p>
        </w:tc>
        <w:tc>
          <w:tcPr>
            <w:tcW w:w="1559"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台</w:t>
            </w:r>
          </w:p>
        </w:tc>
        <w:tc>
          <w:tcPr>
            <w:tcW w:w="85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1470"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433"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34</w:t>
            </w:r>
          </w:p>
        </w:tc>
        <w:tc>
          <w:tcPr>
            <w:tcW w:w="3402"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塑壳短路器</w:t>
            </w:r>
          </w:p>
        </w:tc>
        <w:tc>
          <w:tcPr>
            <w:tcW w:w="1559"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个</w:t>
            </w:r>
          </w:p>
        </w:tc>
        <w:tc>
          <w:tcPr>
            <w:tcW w:w="85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1470"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433"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35</w:t>
            </w:r>
          </w:p>
        </w:tc>
        <w:tc>
          <w:tcPr>
            <w:tcW w:w="3402"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压机油压开关</w:t>
            </w:r>
          </w:p>
        </w:tc>
        <w:tc>
          <w:tcPr>
            <w:tcW w:w="1559"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个</w:t>
            </w:r>
          </w:p>
        </w:tc>
        <w:tc>
          <w:tcPr>
            <w:tcW w:w="85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1470"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433"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36</w:t>
            </w:r>
          </w:p>
        </w:tc>
        <w:tc>
          <w:tcPr>
            <w:tcW w:w="3402"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压机润滑油</w:t>
            </w:r>
          </w:p>
        </w:tc>
        <w:tc>
          <w:tcPr>
            <w:tcW w:w="1559"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升</w:t>
            </w:r>
          </w:p>
        </w:tc>
        <w:tc>
          <w:tcPr>
            <w:tcW w:w="85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1470"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433"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37</w:t>
            </w:r>
          </w:p>
        </w:tc>
        <w:tc>
          <w:tcPr>
            <w:tcW w:w="3402"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低压压力开关</w:t>
            </w:r>
          </w:p>
        </w:tc>
        <w:tc>
          <w:tcPr>
            <w:tcW w:w="1559"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个</w:t>
            </w:r>
          </w:p>
        </w:tc>
        <w:tc>
          <w:tcPr>
            <w:tcW w:w="85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1470"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433"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38</w:t>
            </w:r>
          </w:p>
        </w:tc>
        <w:tc>
          <w:tcPr>
            <w:tcW w:w="3402"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高压压力开关</w:t>
            </w:r>
          </w:p>
        </w:tc>
        <w:tc>
          <w:tcPr>
            <w:tcW w:w="1559"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个</w:t>
            </w:r>
          </w:p>
        </w:tc>
        <w:tc>
          <w:tcPr>
            <w:tcW w:w="85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1470"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433"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lastRenderedPageBreak/>
              <w:t>39</w:t>
            </w:r>
          </w:p>
        </w:tc>
        <w:tc>
          <w:tcPr>
            <w:tcW w:w="3402"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膨胀阀</w:t>
            </w:r>
          </w:p>
        </w:tc>
        <w:tc>
          <w:tcPr>
            <w:tcW w:w="1559"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个</w:t>
            </w:r>
          </w:p>
        </w:tc>
        <w:tc>
          <w:tcPr>
            <w:tcW w:w="85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1470"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433"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40</w:t>
            </w:r>
          </w:p>
        </w:tc>
        <w:tc>
          <w:tcPr>
            <w:tcW w:w="3402"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急停按钮</w:t>
            </w:r>
          </w:p>
        </w:tc>
        <w:tc>
          <w:tcPr>
            <w:tcW w:w="1559"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个</w:t>
            </w:r>
          </w:p>
        </w:tc>
        <w:tc>
          <w:tcPr>
            <w:tcW w:w="85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1470"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433"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41</w:t>
            </w:r>
          </w:p>
        </w:tc>
        <w:tc>
          <w:tcPr>
            <w:tcW w:w="3402"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变压器</w:t>
            </w:r>
          </w:p>
        </w:tc>
        <w:tc>
          <w:tcPr>
            <w:tcW w:w="1559"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个</w:t>
            </w:r>
          </w:p>
        </w:tc>
        <w:tc>
          <w:tcPr>
            <w:tcW w:w="85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1470"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433"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42</w:t>
            </w:r>
          </w:p>
        </w:tc>
        <w:tc>
          <w:tcPr>
            <w:tcW w:w="3402"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供液电磁线圈</w:t>
            </w:r>
          </w:p>
        </w:tc>
        <w:tc>
          <w:tcPr>
            <w:tcW w:w="1559"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个</w:t>
            </w:r>
          </w:p>
        </w:tc>
        <w:tc>
          <w:tcPr>
            <w:tcW w:w="85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1470"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433"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43</w:t>
            </w:r>
          </w:p>
        </w:tc>
        <w:tc>
          <w:tcPr>
            <w:tcW w:w="3402"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供液电磁阀体</w:t>
            </w:r>
          </w:p>
        </w:tc>
        <w:tc>
          <w:tcPr>
            <w:tcW w:w="1559"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个</w:t>
            </w:r>
          </w:p>
        </w:tc>
        <w:tc>
          <w:tcPr>
            <w:tcW w:w="85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1470"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433"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44</w:t>
            </w:r>
          </w:p>
        </w:tc>
        <w:tc>
          <w:tcPr>
            <w:tcW w:w="3402"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高性能干燥过滤器</w:t>
            </w:r>
          </w:p>
        </w:tc>
        <w:tc>
          <w:tcPr>
            <w:tcW w:w="1559"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个</w:t>
            </w:r>
          </w:p>
        </w:tc>
        <w:tc>
          <w:tcPr>
            <w:tcW w:w="85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1470"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433"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45</w:t>
            </w:r>
          </w:p>
        </w:tc>
        <w:tc>
          <w:tcPr>
            <w:tcW w:w="3402"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上载电磁阀体</w:t>
            </w:r>
          </w:p>
        </w:tc>
        <w:tc>
          <w:tcPr>
            <w:tcW w:w="1559"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个</w:t>
            </w:r>
          </w:p>
        </w:tc>
        <w:tc>
          <w:tcPr>
            <w:tcW w:w="85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1470"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433"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46</w:t>
            </w:r>
          </w:p>
        </w:tc>
        <w:tc>
          <w:tcPr>
            <w:tcW w:w="3402"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上载电磁阀线圈</w:t>
            </w:r>
          </w:p>
        </w:tc>
        <w:tc>
          <w:tcPr>
            <w:tcW w:w="1559"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个</w:t>
            </w:r>
          </w:p>
        </w:tc>
        <w:tc>
          <w:tcPr>
            <w:tcW w:w="85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1470"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433"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47</w:t>
            </w:r>
          </w:p>
        </w:tc>
        <w:tc>
          <w:tcPr>
            <w:tcW w:w="3402"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压机油过滤器</w:t>
            </w:r>
          </w:p>
        </w:tc>
        <w:tc>
          <w:tcPr>
            <w:tcW w:w="1559"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个</w:t>
            </w:r>
          </w:p>
        </w:tc>
        <w:tc>
          <w:tcPr>
            <w:tcW w:w="85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1470"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433"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48</w:t>
            </w:r>
          </w:p>
        </w:tc>
        <w:tc>
          <w:tcPr>
            <w:tcW w:w="3402"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压机吸气过滤器</w:t>
            </w:r>
          </w:p>
        </w:tc>
        <w:tc>
          <w:tcPr>
            <w:tcW w:w="1559"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个</w:t>
            </w:r>
          </w:p>
        </w:tc>
        <w:tc>
          <w:tcPr>
            <w:tcW w:w="85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1470"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433"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49</w:t>
            </w:r>
          </w:p>
        </w:tc>
        <w:tc>
          <w:tcPr>
            <w:tcW w:w="3402"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压机油加热器</w:t>
            </w:r>
          </w:p>
        </w:tc>
        <w:tc>
          <w:tcPr>
            <w:tcW w:w="1559"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个</w:t>
            </w:r>
          </w:p>
        </w:tc>
        <w:tc>
          <w:tcPr>
            <w:tcW w:w="85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1470"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433"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50</w:t>
            </w:r>
          </w:p>
        </w:tc>
        <w:tc>
          <w:tcPr>
            <w:tcW w:w="3402"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压机密封垫</w:t>
            </w:r>
          </w:p>
        </w:tc>
        <w:tc>
          <w:tcPr>
            <w:tcW w:w="1559"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张</w:t>
            </w:r>
          </w:p>
        </w:tc>
        <w:tc>
          <w:tcPr>
            <w:tcW w:w="85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1470"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433"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51</w:t>
            </w:r>
          </w:p>
        </w:tc>
        <w:tc>
          <w:tcPr>
            <w:tcW w:w="3402"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压机接线板</w:t>
            </w:r>
          </w:p>
        </w:tc>
        <w:tc>
          <w:tcPr>
            <w:tcW w:w="1559"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个</w:t>
            </w:r>
          </w:p>
        </w:tc>
        <w:tc>
          <w:tcPr>
            <w:tcW w:w="85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1470"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433"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52</w:t>
            </w:r>
          </w:p>
        </w:tc>
        <w:tc>
          <w:tcPr>
            <w:tcW w:w="3402"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蒸发器密封垫</w:t>
            </w:r>
          </w:p>
        </w:tc>
        <w:tc>
          <w:tcPr>
            <w:tcW w:w="1559"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个</w:t>
            </w:r>
          </w:p>
        </w:tc>
        <w:tc>
          <w:tcPr>
            <w:tcW w:w="85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1470"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433"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53</w:t>
            </w:r>
          </w:p>
        </w:tc>
        <w:tc>
          <w:tcPr>
            <w:tcW w:w="3402"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407C</w:t>
            </w:r>
          </w:p>
        </w:tc>
        <w:tc>
          <w:tcPr>
            <w:tcW w:w="1559"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KG</w:t>
            </w:r>
          </w:p>
        </w:tc>
        <w:tc>
          <w:tcPr>
            <w:tcW w:w="85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1470"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433"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54</w:t>
            </w:r>
          </w:p>
        </w:tc>
        <w:tc>
          <w:tcPr>
            <w:tcW w:w="3402"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R407C</w:t>
            </w:r>
            <w:r>
              <w:rPr>
                <w:rFonts w:ascii="宋体" w:hAnsi="宋体" w:cs="宋体" w:hint="eastAsia"/>
                <w:color w:val="000000" w:themeColor="text1"/>
                <w:kern w:val="0"/>
                <w:szCs w:val="28"/>
              </w:rPr>
              <w:t>安全阀</w:t>
            </w:r>
          </w:p>
        </w:tc>
        <w:tc>
          <w:tcPr>
            <w:tcW w:w="1559"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个</w:t>
            </w:r>
          </w:p>
        </w:tc>
        <w:tc>
          <w:tcPr>
            <w:tcW w:w="85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1470"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433"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55</w:t>
            </w:r>
          </w:p>
        </w:tc>
        <w:tc>
          <w:tcPr>
            <w:tcW w:w="3402"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R407C</w:t>
            </w:r>
            <w:r>
              <w:rPr>
                <w:rFonts w:ascii="宋体" w:hAnsi="宋体" w:cs="宋体" w:hint="eastAsia"/>
                <w:color w:val="000000" w:themeColor="text1"/>
                <w:kern w:val="0"/>
                <w:szCs w:val="28"/>
              </w:rPr>
              <w:t>球阀</w:t>
            </w:r>
          </w:p>
        </w:tc>
        <w:tc>
          <w:tcPr>
            <w:tcW w:w="1559"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个</w:t>
            </w:r>
          </w:p>
        </w:tc>
        <w:tc>
          <w:tcPr>
            <w:tcW w:w="85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1470"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433"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56</w:t>
            </w:r>
          </w:p>
        </w:tc>
        <w:tc>
          <w:tcPr>
            <w:tcW w:w="3402"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R407C</w:t>
            </w:r>
            <w:r>
              <w:rPr>
                <w:rFonts w:ascii="宋体" w:hAnsi="宋体" w:cs="宋体" w:hint="eastAsia"/>
                <w:color w:val="000000" w:themeColor="text1"/>
                <w:kern w:val="0"/>
                <w:szCs w:val="28"/>
              </w:rPr>
              <w:t>截止阀</w:t>
            </w:r>
            <w:r>
              <w:rPr>
                <w:rFonts w:ascii="宋体" w:hAnsi="宋体" w:cs="宋体" w:hint="eastAsia"/>
                <w:color w:val="000000" w:themeColor="text1"/>
                <w:kern w:val="0"/>
                <w:szCs w:val="28"/>
              </w:rPr>
              <w:t>DN80</w:t>
            </w:r>
          </w:p>
        </w:tc>
        <w:tc>
          <w:tcPr>
            <w:tcW w:w="1559"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个</w:t>
            </w:r>
          </w:p>
        </w:tc>
        <w:tc>
          <w:tcPr>
            <w:tcW w:w="85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1470"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433"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57</w:t>
            </w:r>
          </w:p>
        </w:tc>
        <w:tc>
          <w:tcPr>
            <w:tcW w:w="3402"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R407C</w:t>
            </w:r>
            <w:r>
              <w:rPr>
                <w:rFonts w:ascii="宋体" w:hAnsi="宋体" w:cs="宋体" w:hint="eastAsia"/>
                <w:color w:val="000000" w:themeColor="text1"/>
                <w:kern w:val="0"/>
                <w:szCs w:val="28"/>
              </w:rPr>
              <w:t>截止阀</w:t>
            </w:r>
            <w:r>
              <w:rPr>
                <w:rFonts w:ascii="宋体" w:hAnsi="宋体" w:cs="宋体" w:hint="eastAsia"/>
                <w:color w:val="000000" w:themeColor="text1"/>
                <w:kern w:val="0"/>
                <w:szCs w:val="28"/>
              </w:rPr>
              <w:t>DN100</w:t>
            </w:r>
          </w:p>
        </w:tc>
        <w:tc>
          <w:tcPr>
            <w:tcW w:w="1559"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个</w:t>
            </w:r>
          </w:p>
        </w:tc>
        <w:tc>
          <w:tcPr>
            <w:tcW w:w="85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1470"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433"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58</w:t>
            </w:r>
          </w:p>
        </w:tc>
        <w:tc>
          <w:tcPr>
            <w:tcW w:w="3402"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出水传感器</w:t>
            </w:r>
          </w:p>
        </w:tc>
        <w:tc>
          <w:tcPr>
            <w:tcW w:w="1559"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个</w:t>
            </w:r>
          </w:p>
        </w:tc>
        <w:tc>
          <w:tcPr>
            <w:tcW w:w="85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1470"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433"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59</w:t>
            </w:r>
          </w:p>
        </w:tc>
        <w:tc>
          <w:tcPr>
            <w:tcW w:w="3402"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电动二通阀</w:t>
            </w:r>
          </w:p>
        </w:tc>
        <w:tc>
          <w:tcPr>
            <w:tcW w:w="1559"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个</w:t>
            </w:r>
          </w:p>
        </w:tc>
        <w:tc>
          <w:tcPr>
            <w:tcW w:w="85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1470"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433"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60</w:t>
            </w:r>
          </w:p>
        </w:tc>
        <w:tc>
          <w:tcPr>
            <w:tcW w:w="3402"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空调机组风扇叶</w:t>
            </w:r>
          </w:p>
        </w:tc>
        <w:tc>
          <w:tcPr>
            <w:tcW w:w="1559"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个</w:t>
            </w:r>
          </w:p>
        </w:tc>
        <w:tc>
          <w:tcPr>
            <w:tcW w:w="85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1470"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433"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61</w:t>
            </w:r>
          </w:p>
        </w:tc>
        <w:tc>
          <w:tcPr>
            <w:tcW w:w="3402"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空调机组电机</w:t>
            </w:r>
          </w:p>
        </w:tc>
        <w:tc>
          <w:tcPr>
            <w:tcW w:w="1559"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台</w:t>
            </w:r>
          </w:p>
        </w:tc>
        <w:tc>
          <w:tcPr>
            <w:tcW w:w="85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1470"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433"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62</w:t>
            </w:r>
          </w:p>
        </w:tc>
        <w:tc>
          <w:tcPr>
            <w:tcW w:w="3402"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新风机电机</w:t>
            </w:r>
          </w:p>
        </w:tc>
        <w:tc>
          <w:tcPr>
            <w:tcW w:w="1559"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台</w:t>
            </w:r>
          </w:p>
        </w:tc>
        <w:tc>
          <w:tcPr>
            <w:tcW w:w="85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1470"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433"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63</w:t>
            </w:r>
          </w:p>
        </w:tc>
        <w:tc>
          <w:tcPr>
            <w:tcW w:w="3402"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盘管电机</w:t>
            </w:r>
          </w:p>
        </w:tc>
        <w:tc>
          <w:tcPr>
            <w:tcW w:w="1559"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台</w:t>
            </w:r>
          </w:p>
        </w:tc>
        <w:tc>
          <w:tcPr>
            <w:tcW w:w="85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1470"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433"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64</w:t>
            </w:r>
          </w:p>
        </w:tc>
        <w:tc>
          <w:tcPr>
            <w:tcW w:w="3402"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水压力表</w:t>
            </w:r>
          </w:p>
        </w:tc>
        <w:tc>
          <w:tcPr>
            <w:tcW w:w="1559"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个</w:t>
            </w:r>
          </w:p>
        </w:tc>
        <w:tc>
          <w:tcPr>
            <w:tcW w:w="85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1470"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433"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65</w:t>
            </w:r>
          </w:p>
        </w:tc>
        <w:tc>
          <w:tcPr>
            <w:tcW w:w="3402"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温度计</w:t>
            </w:r>
          </w:p>
        </w:tc>
        <w:tc>
          <w:tcPr>
            <w:tcW w:w="1559"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只</w:t>
            </w:r>
          </w:p>
        </w:tc>
        <w:tc>
          <w:tcPr>
            <w:tcW w:w="85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1470"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433"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66</w:t>
            </w:r>
          </w:p>
        </w:tc>
        <w:tc>
          <w:tcPr>
            <w:tcW w:w="3402"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主水管安全阀</w:t>
            </w:r>
          </w:p>
        </w:tc>
        <w:tc>
          <w:tcPr>
            <w:tcW w:w="1559"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个</w:t>
            </w:r>
          </w:p>
        </w:tc>
        <w:tc>
          <w:tcPr>
            <w:tcW w:w="85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1470"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433"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67</w:t>
            </w:r>
          </w:p>
        </w:tc>
        <w:tc>
          <w:tcPr>
            <w:tcW w:w="3402"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水系统止回阀</w:t>
            </w:r>
            <w:r>
              <w:rPr>
                <w:rFonts w:ascii="宋体" w:hAnsi="宋体" w:cs="宋体" w:hint="eastAsia"/>
                <w:color w:val="000000" w:themeColor="text1"/>
                <w:kern w:val="0"/>
                <w:szCs w:val="28"/>
              </w:rPr>
              <w:t>DN250</w:t>
            </w:r>
          </w:p>
        </w:tc>
        <w:tc>
          <w:tcPr>
            <w:tcW w:w="1559"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个</w:t>
            </w:r>
          </w:p>
        </w:tc>
        <w:tc>
          <w:tcPr>
            <w:tcW w:w="85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1470"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433"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68</w:t>
            </w:r>
          </w:p>
        </w:tc>
        <w:tc>
          <w:tcPr>
            <w:tcW w:w="3402"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西门子</w:t>
            </w:r>
            <w:r>
              <w:rPr>
                <w:rFonts w:ascii="宋体" w:hAnsi="宋体" w:cs="宋体" w:hint="eastAsia"/>
                <w:color w:val="000000" w:themeColor="text1"/>
                <w:kern w:val="0"/>
                <w:szCs w:val="28"/>
              </w:rPr>
              <w:t>PLC</w:t>
            </w:r>
          </w:p>
        </w:tc>
        <w:tc>
          <w:tcPr>
            <w:tcW w:w="1559"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台</w:t>
            </w:r>
          </w:p>
        </w:tc>
        <w:tc>
          <w:tcPr>
            <w:tcW w:w="85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1470"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433"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69</w:t>
            </w:r>
          </w:p>
        </w:tc>
        <w:tc>
          <w:tcPr>
            <w:tcW w:w="3402"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7.5KW</w:t>
            </w:r>
            <w:r>
              <w:rPr>
                <w:rFonts w:ascii="宋体" w:hAnsi="宋体" w:cs="宋体" w:hint="eastAsia"/>
                <w:color w:val="000000" w:themeColor="text1"/>
                <w:kern w:val="0"/>
                <w:szCs w:val="28"/>
              </w:rPr>
              <w:t>变频器</w:t>
            </w:r>
          </w:p>
        </w:tc>
        <w:tc>
          <w:tcPr>
            <w:tcW w:w="1559"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台</w:t>
            </w:r>
          </w:p>
        </w:tc>
        <w:tc>
          <w:tcPr>
            <w:tcW w:w="85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1470"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433"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71</w:t>
            </w:r>
          </w:p>
        </w:tc>
        <w:tc>
          <w:tcPr>
            <w:tcW w:w="3402"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DN200</w:t>
            </w:r>
            <w:r>
              <w:rPr>
                <w:rFonts w:ascii="宋体" w:hAnsi="宋体" w:cs="宋体" w:hint="eastAsia"/>
                <w:color w:val="000000" w:themeColor="text1"/>
                <w:kern w:val="0"/>
                <w:szCs w:val="28"/>
              </w:rPr>
              <w:t>电子水处理仪</w:t>
            </w:r>
          </w:p>
        </w:tc>
        <w:tc>
          <w:tcPr>
            <w:tcW w:w="1559"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台</w:t>
            </w:r>
          </w:p>
        </w:tc>
        <w:tc>
          <w:tcPr>
            <w:tcW w:w="85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1470"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433"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72</w:t>
            </w:r>
          </w:p>
        </w:tc>
        <w:tc>
          <w:tcPr>
            <w:tcW w:w="3402"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水流开关</w:t>
            </w:r>
          </w:p>
        </w:tc>
        <w:tc>
          <w:tcPr>
            <w:tcW w:w="1559"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个</w:t>
            </w:r>
          </w:p>
        </w:tc>
        <w:tc>
          <w:tcPr>
            <w:tcW w:w="85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1470"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433"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73</w:t>
            </w:r>
          </w:p>
        </w:tc>
        <w:tc>
          <w:tcPr>
            <w:tcW w:w="3402"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冷冻水泵接触器</w:t>
            </w:r>
          </w:p>
        </w:tc>
        <w:tc>
          <w:tcPr>
            <w:tcW w:w="1559"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个</w:t>
            </w:r>
          </w:p>
        </w:tc>
        <w:tc>
          <w:tcPr>
            <w:tcW w:w="85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1470"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433"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74</w:t>
            </w:r>
          </w:p>
        </w:tc>
        <w:tc>
          <w:tcPr>
            <w:tcW w:w="3402"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冷冻水泵空气开关</w:t>
            </w:r>
          </w:p>
        </w:tc>
        <w:tc>
          <w:tcPr>
            <w:tcW w:w="1559"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个</w:t>
            </w:r>
          </w:p>
        </w:tc>
        <w:tc>
          <w:tcPr>
            <w:tcW w:w="85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1470"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433"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75</w:t>
            </w:r>
          </w:p>
        </w:tc>
        <w:tc>
          <w:tcPr>
            <w:tcW w:w="3402"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冷冻水热继电器</w:t>
            </w:r>
          </w:p>
        </w:tc>
        <w:tc>
          <w:tcPr>
            <w:tcW w:w="1559"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个</w:t>
            </w:r>
          </w:p>
        </w:tc>
        <w:tc>
          <w:tcPr>
            <w:tcW w:w="85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1470"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433"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76</w:t>
            </w:r>
          </w:p>
        </w:tc>
        <w:tc>
          <w:tcPr>
            <w:tcW w:w="3402"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DN50</w:t>
            </w:r>
            <w:r>
              <w:rPr>
                <w:rFonts w:ascii="宋体" w:hAnsi="宋体" w:cs="宋体" w:hint="eastAsia"/>
                <w:color w:val="000000" w:themeColor="text1"/>
                <w:kern w:val="0"/>
                <w:szCs w:val="28"/>
              </w:rPr>
              <w:t>浮球阀</w:t>
            </w:r>
          </w:p>
        </w:tc>
        <w:tc>
          <w:tcPr>
            <w:tcW w:w="1559"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个</w:t>
            </w:r>
          </w:p>
        </w:tc>
        <w:tc>
          <w:tcPr>
            <w:tcW w:w="85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1470"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433"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lastRenderedPageBreak/>
              <w:t>77</w:t>
            </w:r>
          </w:p>
        </w:tc>
        <w:tc>
          <w:tcPr>
            <w:tcW w:w="3402"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DN40</w:t>
            </w:r>
            <w:r>
              <w:rPr>
                <w:rFonts w:ascii="宋体" w:hAnsi="宋体" w:cs="宋体" w:hint="eastAsia"/>
                <w:color w:val="000000" w:themeColor="text1"/>
                <w:kern w:val="0"/>
                <w:szCs w:val="28"/>
              </w:rPr>
              <w:t>截止阀</w:t>
            </w:r>
          </w:p>
        </w:tc>
        <w:tc>
          <w:tcPr>
            <w:tcW w:w="1559"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个</w:t>
            </w:r>
          </w:p>
        </w:tc>
        <w:tc>
          <w:tcPr>
            <w:tcW w:w="85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1470"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433"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78</w:t>
            </w:r>
          </w:p>
        </w:tc>
        <w:tc>
          <w:tcPr>
            <w:tcW w:w="3402"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DN65</w:t>
            </w:r>
            <w:r>
              <w:rPr>
                <w:rFonts w:ascii="宋体" w:hAnsi="宋体" w:cs="宋体" w:hint="eastAsia"/>
                <w:color w:val="000000" w:themeColor="text1"/>
                <w:kern w:val="0"/>
                <w:szCs w:val="28"/>
              </w:rPr>
              <w:t>蝶阀</w:t>
            </w:r>
          </w:p>
        </w:tc>
        <w:tc>
          <w:tcPr>
            <w:tcW w:w="1559"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个</w:t>
            </w:r>
          </w:p>
        </w:tc>
        <w:tc>
          <w:tcPr>
            <w:tcW w:w="85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1470"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433"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79</w:t>
            </w:r>
          </w:p>
        </w:tc>
        <w:tc>
          <w:tcPr>
            <w:tcW w:w="3402"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DN80</w:t>
            </w:r>
            <w:r>
              <w:rPr>
                <w:rFonts w:ascii="宋体" w:hAnsi="宋体" w:cs="宋体" w:hint="eastAsia"/>
                <w:color w:val="000000" w:themeColor="text1"/>
                <w:kern w:val="0"/>
                <w:szCs w:val="28"/>
              </w:rPr>
              <w:t>蝶阀</w:t>
            </w:r>
          </w:p>
        </w:tc>
        <w:tc>
          <w:tcPr>
            <w:tcW w:w="1559"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个</w:t>
            </w:r>
          </w:p>
        </w:tc>
        <w:tc>
          <w:tcPr>
            <w:tcW w:w="85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1470"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433"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80</w:t>
            </w:r>
          </w:p>
        </w:tc>
        <w:tc>
          <w:tcPr>
            <w:tcW w:w="3402"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DN100</w:t>
            </w:r>
            <w:r>
              <w:rPr>
                <w:rFonts w:ascii="宋体" w:hAnsi="宋体" w:cs="宋体" w:hint="eastAsia"/>
                <w:color w:val="000000" w:themeColor="text1"/>
                <w:kern w:val="0"/>
                <w:szCs w:val="28"/>
              </w:rPr>
              <w:t>蝶阀</w:t>
            </w:r>
          </w:p>
        </w:tc>
        <w:tc>
          <w:tcPr>
            <w:tcW w:w="1559"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个</w:t>
            </w:r>
          </w:p>
        </w:tc>
        <w:tc>
          <w:tcPr>
            <w:tcW w:w="85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1470"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433"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81</w:t>
            </w:r>
          </w:p>
        </w:tc>
        <w:tc>
          <w:tcPr>
            <w:tcW w:w="3402"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DN125</w:t>
            </w:r>
            <w:r>
              <w:rPr>
                <w:rFonts w:ascii="宋体" w:hAnsi="宋体" w:cs="宋体" w:hint="eastAsia"/>
                <w:color w:val="000000" w:themeColor="text1"/>
                <w:kern w:val="0"/>
                <w:szCs w:val="28"/>
              </w:rPr>
              <w:t>蝶阀</w:t>
            </w:r>
          </w:p>
        </w:tc>
        <w:tc>
          <w:tcPr>
            <w:tcW w:w="1559"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个</w:t>
            </w:r>
          </w:p>
        </w:tc>
        <w:tc>
          <w:tcPr>
            <w:tcW w:w="85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1470"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433"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82</w:t>
            </w:r>
          </w:p>
        </w:tc>
        <w:tc>
          <w:tcPr>
            <w:tcW w:w="3402"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DN150</w:t>
            </w:r>
            <w:r>
              <w:rPr>
                <w:rFonts w:ascii="宋体" w:hAnsi="宋体" w:cs="宋体" w:hint="eastAsia"/>
                <w:color w:val="000000" w:themeColor="text1"/>
                <w:kern w:val="0"/>
                <w:szCs w:val="28"/>
              </w:rPr>
              <w:t>蝶阀</w:t>
            </w:r>
          </w:p>
        </w:tc>
        <w:tc>
          <w:tcPr>
            <w:tcW w:w="1559"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个</w:t>
            </w:r>
          </w:p>
        </w:tc>
        <w:tc>
          <w:tcPr>
            <w:tcW w:w="85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1470"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433"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83</w:t>
            </w:r>
          </w:p>
        </w:tc>
        <w:tc>
          <w:tcPr>
            <w:tcW w:w="3402"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DN200</w:t>
            </w:r>
            <w:r>
              <w:rPr>
                <w:rFonts w:ascii="宋体" w:hAnsi="宋体" w:cs="宋体" w:hint="eastAsia"/>
                <w:color w:val="000000" w:themeColor="text1"/>
                <w:kern w:val="0"/>
                <w:szCs w:val="28"/>
              </w:rPr>
              <w:t>蝶阀</w:t>
            </w:r>
          </w:p>
        </w:tc>
        <w:tc>
          <w:tcPr>
            <w:tcW w:w="1559"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个</w:t>
            </w:r>
          </w:p>
        </w:tc>
        <w:tc>
          <w:tcPr>
            <w:tcW w:w="85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1470"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433"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84</w:t>
            </w:r>
          </w:p>
        </w:tc>
        <w:tc>
          <w:tcPr>
            <w:tcW w:w="3402"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DN250</w:t>
            </w:r>
            <w:r>
              <w:rPr>
                <w:rFonts w:ascii="宋体" w:hAnsi="宋体" w:cs="宋体" w:hint="eastAsia"/>
                <w:color w:val="000000" w:themeColor="text1"/>
                <w:kern w:val="0"/>
                <w:szCs w:val="28"/>
              </w:rPr>
              <w:t>蝶阀</w:t>
            </w:r>
          </w:p>
        </w:tc>
        <w:tc>
          <w:tcPr>
            <w:tcW w:w="1559"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个</w:t>
            </w:r>
          </w:p>
        </w:tc>
        <w:tc>
          <w:tcPr>
            <w:tcW w:w="85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1470"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433"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85</w:t>
            </w:r>
          </w:p>
        </w:tc>
        <w:tc>
          <w:tcPr>
            <w:tcW w:w="3402"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DN300</w:t>
            </w:r>
            <w:r>
              <w:rPr>
                <w:rFonts w:ascii="宋体" w:hAnsi="宋体" w:cs="宋体" w:hint="eastAsia"/>
                <w:color w:val="000000" w:themeColor="text1"/>
                <w:kern w:val="0"/>
                <w:szCs w:val="28"/>
              </w:rPr>
              <w:t>蝶阀</w:t>
            </w:r>
          </w:p>
        </w:tc>
        <w:tc>
          <w:tcPr>
            <w:tcW w:w="1559"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个</w:t>
            </w:r>
          </w:p>
        </w:tc>
        <w:tc>
          <w:tcPr>
            <w:tcW w:w="85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1470"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433"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86</w:t>
            </w:r>
          </w:p>
        </w:tc>
        <w:tc>
          <w:tcPr>
            <w:tcW w:w="3402"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DN350</w:t>
            </w:r>
            <w:r>
              <w:rPr>
                <w:rFonts w:ascii="宋体" w:hAnsi="宋体" w:cs="宋体" w:hint="eastAsia"/>
                <w:color w:val="000000" w:themeColor="text1"/>
                <w:kern w:val="0"/>
                <w:szCs w:val="28"/>
              </w:rPr>
              <w:t>蝶阀</w:t>
            </w:r>
          </w:p>
        </w:tc>
        <w:tc>
          <w:tcPr>
            <w:tcW w:w="1559"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个</w:t>
            </w:r>
          </w:p>
        </w:tc>
        <w:tc>
          <w:tcPr>
            <w:tcW w:w="85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1470"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433"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87</w:t>
            </w:r>
          </w:p>
        </w:tc>
        <w:tc>
          <w:tcPr>
            <w:tcW w:w="3402"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DN400</w:t>
            </w:r>
            <w:r>
              <w:rPr>
                <w:rFonts w:ascii="宋体" w:hAnsi="宋体" w:cs="宋体" w:hint="eastAsia"/>
                <w:color w:val="000000" w:themeColor="text1"/>
                <w:kern w:val="0"/>
                <w:szCs w:val="28"/>
              </w:rPr>
              <w:t>蝶阀</w:t>
            </w:r>
          </w:p>
        </w:tc>
        <w:tc>
          <w:tcPr>
            <w:tcW w:w="1559"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个</w:t>
            </w:r>
          </w:p>
        </w:tc>
        <w:tc>
          <w:tcPr>
            <w:tcW w:w="85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1470"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433"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88</w:t>
            </w:r>
          </w:p>
        </w:tc>
        <w:tc>
          <w:tcPr>
            <w:tcW w:w="3402"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DN450</w:t>
            </w:r>
            <w:r>
              <w:rPr>
                <w:rFonts w:ascii="宋体" w:hAnsi="宋体" w:cs="宋体" w:hint="eastAsia"/>
                <w:color w:val="000000" w:themeColor="text1"/>
                <w:kern w:val="0"/>
                <w:szCs w:val="28"/>
              </w:rPr>
              <w:t>蝶阀</w:t>
            </w:r>
          </w:p>
        </w:tc>
        <w:tc>
          <w:tcPr>
            <w:tcW w:w="1559"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个</w:t>
            </w:r>
          </w:p>
        </w:tc>
        <w:tc>
          <w:tcPr>
            <w:tcW w:w="85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1470"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433" w:type="dxa"/>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合计金额</w:t>
            </w:r>
          </w:p>
        </w:tc>
        <w:tc>
          <w:tcPr>
            <w:tcW w:w="3402"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1559"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851"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1470"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8715"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8F0C67" w:rsidRDefault="00711B57">
            <w:pPr>
              <w:widowControl/>
              <w:jc w:val="center"/>
              <w:rPr>
                <w:rFonts w:ascii="宋体" w:hAnsi="宋体" w:cs="宋体"/>
                <w:b/>
                <w:bCs/>
                <w:color w:val="000000" w:themeColor="text1"/>
                <w:kern w:val="0"/>
                <w:sz w:val="32"/>
                <w:szCs w:val="32"/>
              </w:rPr>
            </w:pPr>
            <w:r>
              <w:rPr>
                <w:rFonts w:ascii="宋体" w:hAnsi="宋体" w:cs="宋体" w:hint="eastAsia"/>
                <w:b/>
                <w:bCs/>
                <w:color w:val="000000" w:themeColor="text1"/>
                <w:kern w:val="0"/>
                <w:sz w:val="32"/>
                <w:szCs w:val="32"/>
              </w:rPr>
              <w:t>水泵配件价格表</w:t>
            </w:r>
          </w:p>
        </w:tc>
      </w:tr>
      <w:tr w:rsidR="008F0C67">
        <w:trPr>
          <w:trHeight w:val="375"/>
        </w:trPr>
        <w:tc>
          <w:tcPr>
            <w:tcW w:w="1898" w:type="dxa"/>
            <w:gridSpan w:val="2"/>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序号</w:t>
            </w:r>
          </w:p>
        </w:tc>
        <w:tc>
          <w:tcPr>
            <w:tcW w:w="4093"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配件名称</w:t>
            </w:r>
          </w:p>
        </w:tc>
        <w:tc>
          <w:tcPr>
            <w:tcW w:w="974"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单位</w:t>
            </w:r>
          </w:p>
        </w:tc>
        <w:tc>
          <w:tcPr>
            <w:tcW w:w="974"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单价</w:t>
            </w:r>
          </w:p>
        </w:tc>
        <w:tc>
          <w:tcPr>
            <w:tcW w:w="776" w:type="dxa"/>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品牌、质保期</w:t>
            </w:r>
          </w:p>
        </w:tc>
      </w:tr>
      <w:tr w:rsidR="008F0C67">
        <w:trPr>
          <w:trHeight w:val="375"/>
        </w:trPr>
        <w:tc>
          <w:tcPr>
            <w:tcW w:w="1898" w:type="dxa"/>
            <w:gridSpan w:val="2"/>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1</w:t>
            </w:r>
          </w:p>
        </w:tc>
        <w:tc>
          <w:tcPr>
            <w:tcW w:w="4093"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电机</w:t>
            </w:r>
          </w:p>
        </w:tc>
        <w:tc>
          <w:tcPr>
            <w:tcW w:w="974"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台</w:t>
            </w:r>
          </w:p>
        </w:tc>
        <w:tc>
          <w:tcPr>
            <w:tcW w:w="974"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776" w:type="dxa"/>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898" w:type="dxa"/>
            <w:gridSpan w:val="2"/>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2</w:t>
            </w:r>
          </w:p>
        </w:tc>
        <w:tc>
          <w:tcPr>
            <w:tcW w:w="4093"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轴承</w:t>
            </w:r>
          </w:p>
        </w:tc>
        <w:tc>
          <w:tcPr>
            <w:tcW w:w="974"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个</w:t>
            </w:r>
          </w:p>
        </w:tc>
        <w:tc>
          <w:tcPr>
            <w:tcW w:w="974"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776" w:type="dxa"/>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898" w:type="dxa"/>
            <w:gridSpan w:val="2"/>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3</w:t>
            </w:r>
          </w:p>
        </w:tc>
        <w:tc>
          <w:tcPr>
            <w:tcW w:w="4093"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机封</w:t>
            </w:r>
          </w:p>
        </w:tc>
        <w:tc>
          <w:tcPr>
            <w:tcW w:w="974"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个</w:t>
            </w:r>
          </w:p>
        </w:tc>
        <w:tc>
          <w:tcPr>
            <w:tcW w:w="974"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776" w:type="dxa"/>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898" w:type="dxa"/>
            <w:gridSpan w:val="2"/>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4</w:t>
            </w:r>
          </w:p>
        </w:tc>
        <w:tc>
          <w:tcPr>
            <w:tcW w:w="4093"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风机叶轮</w:t>
            </w:r>
          </w:p>
        </w:tc>
        <w:tc>
          <w:tcPr>
            <w:tcW w:w="974"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个</w:t>
            </w:r>
          </w:p>
        </w:tc>
        <w:tc>
          <w:tcPr>
            <w:tcW w:w="974"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776" w:type="dxa"/>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898" w:type="dxa"/>
            <w:gridSpan w:val="2"/>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5</w:t>
            </w:r>
          </w:p>
        </w:tc>
        <w:tc>
          <w:tcPr>
            <w:tcW w:w="4093"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水泵叶轮</w:t>
            </w:r>
          </w:p>
        </w:tc>
        <w:tc>
          <w:tcPr>
            <w:tcW w:w="974"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个</w:t>
            </w:r>
          </w:p>
        </w:tc>
        <w:tc>
          <w:tcPr>
            <w:tcW w:w="974"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776" w:type="dxa"/>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898" w:type="dxa"/>
            <w:gridSpan w:val="2"/>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6</w:t>
            </w:r>
          </w:p>
        </w:tc>
        <w:tc>
          <w:tcPr>
            <w:tcW w:w="4093"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填料</w:t>
            </w:r>
          </w:p>
        </w:tc>
        <w:tc>
          <w:tcPr>
            <w:tcW w:w="974"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套</w:t>
            </w:r>
          </w:p>
        </w:tc>
        <w:tc>
          <w:tcPr>
            <w:tcW w:w="974"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776" w:type="dxa"/>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898" w:type="dxa"/>
            <w:gridSpan w:val="2"/>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8</w:t>
            </w:r>
          </w:p>
        </w:tc>
        <w:tc>
          <w:tcPr>
            <w:tcW w:w="4093"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热继电器</w:t>
            </w:r>
          </w:p>
        </w:tc>
        <w:tc>
          <w:tcPr>
            <w:tcW w:w="974"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个</w:t>
            </w:r>
          </w:p>
        </w:tc>
        <w:tc>
          <w:tcPr>
            <w:tcW w:w="974"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776" w:type="dxa"/>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375"/>
        </w:trPr>
        <w:tc>
          <w:tcPr>
            <w:tcW w:w="1898" w:type="dxa"/>
            <w:gridSpan w:val="2"/>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9</w:t>
            </w:r>
          </w:p>
        </w:tc>
        <w:tc>
          <w:tcPr>
            <w:tcW w:w="4093"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交流接触器</w:t>
            </w:r>
          </w:p>
        </w:tc>
        <w:tc>
          <w:tcPr>
            <w:tcW w:w="974"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个</w:t>
            </w:r>
          </w:p>
        </w:tc>
        <w:tc>
          <w:tcPr>
            <w:tcW w:w="974"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c>
          <w:tcPr>
            <w:tcW w:w="776" w:type="dxa"/>
            <w:tcBorders>
              <w:top w:val="nil"/>
              <w:left w:val="nil"/>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 xml:space="preserve">　</w:t>
            </w:r>
          </w:p>
        </w:tc>
      </w:tr>
      <w:tr w:rsidR="008F0C67">
        <w:trPr>
          <w:trHeight w:val="525"/>
        </w:trPr>
        <w:tc>
          <w:tcPr>
            <w:tcW w:w="1898" w:type="dxa"/>
            <w:gridSpan w:val="2"/>
            <w:tcBorders>
              <w:top w:val="nil"/>
              <w:left w:val="single" w:sz="4" w:space="0" w:color="auto"/>
              <w:bottom w:val="single" w:sz="4" w:space="0" w:color="auto"/>
              <w:right w:val="single" w:sz="4" w:space="0" w:color="auto"/>
            </w:tcBorders>
            <w:shd w:val="clear" w:color="auto" w:fill="auto"/>
            <w:noWrap/>
            <w:vAlign w:val="bottom"/>
          </w:tcPr>
          <w:p w:rsidR="008F0C67" w:rsidRDefault="00711B57">
            <w:pPr>
              <w:widowControl/>
              <w:jc w:val="center"/>
              <w:rPr>
                <w:rFonts w:ascii="宋体" w:hAnsi="宋体" w:cs="宋体"/>
                <w:color w:val="000000" w:themeColor="text1"/>
                <w:kern w:val="0"/>
                <w:szCs w:val="28"/>
              </w:rPr>
            </w:pPr>
            <w:r>
              <w:rPr>
                <w:rFonts w:ascii="宋体" w:hAnsi="宋体" w:cs="宋体" w:hint="eastAsia"/>
                <w:color w:val="000000" w:themeColor="text1"/>
                <w:kern w:val="0"/>
                <w:szCs w:val="28"/>
              </w:rPr>
              <w:t>合计金额</w:t>
            </w:r>
          </w:p>
        </w:tc>
        <w:tc>
          <w:tcPr>
            <w:tcW w:w="4093"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 xml:space="preserve">　</w:t>
            </w:r>
          </w:p>
        </w:tc>
        <w:tc>
          <w:tcPr>
            <w:tcW w:w="974"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 xml:space="preserve">　</w:t>
            </w:r>
          </w:p>
        </w:tc>
        <w:tc>
          <w:tcPr>
            <w:tcW w:w="974" w:type="dxa"/>
            <w:gridSpan w:val="2"/>
            <w:tcBorders>
              <w:top w:val="nil"/>
              <w:left w:val="nil"/>
              <w:bottom w:val="single" w:sz="4" w:space="0" w:color="auto"/>
              <w:right w:val="single" w:sz="4" w:space="0" w:color="auto"/>
            </w:tcBorders>
            <w:shd w:val="clear" w:color="auto" w:fill="auto"/>
            <w:noWrap/>
            <w:vAlign w:val="bottom"/>
          </w:tcPr>
          <w:p w:rsidR="008F0C67" w:rsidRDefault="00711B57">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 xml:space="preserve">　</w:t>
            </w:r>
          </w:p>
        </w:tc>
        <w:tc>
          <w:tcPr>
            <w:tcW w:w="776" w:type="dxa"/>
            <w:tcBorders>
              <w:top w:val="nil"/>
              <w:left w:val="nil"/>
              <w:bottom w:val="single" w:sz="4" w:space="0" w:color="auto"/>
              <w:right w:val="single" w:sz="4" w:space="0" w:color="auto"/>
            </w:tcBorders>
            <w:shd w:val="clear" w:color="auto" w:fill="auto"/>
            <w:noWrap/>
            <w:vAlign w:val="bottom"/>
          </w:tcPr>
          <w:p w:rsidR="008F0C67" w:rsidRDefault="00711B57">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 xml:space="preserve">　</w:t>
            </w:r>
          </w:p>
        </w:tc>
      </w:tr>
    </w:tbl>
    <w:p w:rsidR="008F0C67" w:rsidRDefault="008F0C67">
      <w:pPr>
        <w:rPr>
          <w:color w:val="000000" w:themeColor="text1"/>
        </w:rPr>
      </w:pPr>
    </w:p>
    <w:p w:rsidR="008F0C67" w:rsidRDefault="00711B57">
      <w:pPr>
        <w:rPr>
          <w:b/>
          <w:color w:val="000000" w:themeColor="text1"/>
          <w:sz w:val="28"/>
          <w:szCs w:val="28"/>
        </w:rPr>
      </w:pPr>
      <w:r>
        <w:rPr>
          <w:rFonts w:hint="eastAsia"/>
          <w:b/>
          <w:color w:val="000000" w:themeColor="text1"/>
          <w:sz w:val="28"/>
          <w:szCs w:val="28"/>
        </w:rPr>
        <w:t>（本表格中配件清单要求报单价，未填报配件清单单价的配件认定为免费更换。所有配件单价总额将作为评审的要素。此项为标书报价，不进行二次报价）</w:t>
      </w:r>
      <w:bookmarkStart w:id="58" w:name="_Toc29543179"/>
    </w:p>
    <w:p w:rsidR="008F0C67" w:rsidRDefault="008F0C67">
      <w:pPr>
        <w:rPr>
          <w:b/>
          <w:color w:val="000000" w:themeColor="text1"/>
          <w:sz w:val="28"/>
          <w:szCs w:val="28"/>
        </w:rPr>
      </w:pPr>
    </w:p>
    <w:p w:rsidR="008F0C67" w:rsidRDefault="00711B57">
      <w:pPr>
        <w:rPr>
          <w:b/>
          <w:color w:val="000000" w:themeColor="text1"/>
          <w:sz w:val="28"/>
          <w:szCs w:val="28"/>
        </w:rPr>
      </w:pPr>
      <w:r>
        <w:rPr>
          <w:rFonts w:hint="eastAsia"/>
          <w:b/>
          <w:color w:val="000000" w:themeColor="text1"/>
          <w:sz w:val="28"/>
          <w:szCs w:val="28"/>
        </w:rPr>
        <w:t>五、其他要求</w:t>
      </w:r>
      <w:bookmarkEnd w:id="58"/>
    </w:p>
    <w:p w:rsidR="008F0C67" w:rsidRDefault="00711B57">
      <w:pPr>
        <w:spacing w:line="560" w:lineRule="exact"/>
        <w:ind w:firstLineChars="200" w:firstLine="560"/>
        <w:rPr>
          <w:color w:val="000000" w:themeColor="text1"/>
          <w:sz w:val="28"/>
          <w:szCs w:val="28"/>
        </w:rPr>
      </w:pPr>
      <w:r>
        <w:rPr>
          <w:rFonts w:ascii="方正仿宋_GBK" w:eastAsia="方正仿宋_GBK" w:hAnsi="宋体" w:hint="eastAsia"/>
          <w:color w:val="000000" w:themeColor="text1"/>
          <w:sz w:val="28"/>
          <w:szCs w:val="28"/>
        </w:rPr>
        <w:t>1</w:t>
      </w:r>
      <w:r>
        <w:rPr>
          <w:rFonts w:ascii="方正仿宋_GBK" w:eastAsia="方正仿宋_GBK" w:hAnsi="宋体" w:hint="eastAsia"/>
          <w:color w:val="000000" w:themeColor="text1"/>
          <w:sz w:val="28"/>
          <w:szCs w:val="28"/>
        </w:rPr>
        <w:t>、具有维修保养人员制冷工至少</w:t>
      </w:r>
      <w:r>
        <w:rPr>
          <w:rFonts w:ascii="方正仿宋_GBK" w:eastAsia="方正仿宋_GBK" w:hAnsi="宋体" w:hint="eastAsia"/>
          <w:color w:val="000000" w:themeColor="text1"/>
          <w:sz w:val="28"/>
          <w:szCs w:val="28"/>
        </w:rPr>
        <w:t>2</w:t>
      </w:r>
      <w:r>
        <w:rPr>
          <w:rFonts w:ascii="方正仿宋_GBK" w:eastAsia="方正仿宋_GBK" w:hAnsi="宋体" w:hint="eastAsia"/>
          <w:color w:val="000000" w:themeColor="text1"/>
          <w:sz w:val="28"/>
          <w:szCs w:val="28"/>
        </w:rPr>
        <w:t>名，焊工至少</w:t>
      </w:r>
      <w:r>
        <w:rPr>
          <w:rFonts w:ascii="方正仿宋_GBK" w:eastAsia="方正仿宋_GBK" w:hAnsi="宋体" w:hint="eastAsia"/>
          <w:color w:val="000000" w:themeColor="text1"/>
          <w:sz w:val="28"/>
          <w:szCs w:val="28"/>
        </w:rPr>
        <w:t>1</w:t>
      </w:r>
      <w:r>
        <w:rPr>
          <w:rFonts w:ascii="方正仿宋_GBK" w:eastAsia="方正仿宋_GBK" w:hAnsi="宋体" w:hint="eastAsia"/>
          <w:color w:val="000000" w:themeColor="text1"/>
          <w:sz w:val="28"/>
          <w:szCs w:val="28"/>
        </w:rPr>
        <w:t>名，电工至少</w:t>
      </w:r>
      <w:r>
        <w:rPr>
          <w:rFonts w:ascii="方正仿宋_GBK" w:eastAsia="方正仿宋_GBK" w:hAnsi="宋体" w:hint="eastAsia"/>
          <w:color w:val="000000" w:themeColor="text1"/>
          <w:sz w:val="28"/>
          <w:szCs w:val="28"/>
        </w:rPr>
        <w:t>2</w:t>
      </w:r>
      <w:r>
        <w:rPr>
          <w:rFonts w:ascii="方正仿宋_GBK" w:eastAsia="方正仿宋_GBK" w:hAnsi="宋体" w:hint="eastAsia"/>
          <w:color w:val="000000" w:themeColor="text1"/>
          <w:sz w:val="28"/>
          <w:szCs w:val="28"/>
        </w:rPr>
        <w:t>名，投标单位需提供人员名单、社保证明、相关证书，且提供的名单中人员需作为以后的维保服务人员，若人员有变动，必须经过招标人管理部门审核同意，否则招标人有权不支付维保费用。</w:t>
      </w:r>
    </w:p>
    <w:p w:rsidR="008F0C67" w:rsidRDefault="00711B57">
      <w:pPr>
        <w:spacing w:line="560" w:lineRule="exact"/>
        <w:ind w:firstLineChars="200" w:firstLine="560"/>
        <w:rPr>
          <w:rFonts w:ascii="方正仿宋_GBK" w:eastAsia="方正仿宋_GBK" w:hAnsi="宋体"/>
          <w:color w:val="000000" w:themeColor="text1"/>
          <w:sz w:val="28"/>
          <w:szCs w:val="28"/>
        </w:rPr>
        <w:sectPr w:rsidR="008F0C67">
          <w:footerReference w:type="even" r:id="rId12"/>
          <w:footerReference w:type="default" r:id="rId13"/>
          <w:pgSz w:w="11907" w:h="16840"/>
          <w:pgMar w:top="1134" w:right="1191" w:bottom="1134" w:left="1304" w:header="964" w:footer="992" w:gutter="0"/>
          <w:pgNumType w:fmt="numberInDash"/>
          <w:cols w:space="720"/>
          <w:docGrid w:linePitch="312"/>
        </w:sectPr>
      </w:pPr>
      <w:r>
        <w:rPr>
          <w:rFonts w:ascii="方正仿宋_GBK" w:eastAsia="方正仿宋_GBK" w:hAnsi="宋体" w:hint="eastAsia"/>
          <w:color w:val="000000" w:themeColor="text1"/>
          <w:sz w:val="28"/>
          <w:szCs w:val="28"/>
        </w:rPr>
        <w:lastRenderedPageBreak/>
        <w:t>2</w:t>
      </w:r>
      <w:r>
        <w:rPr>
          <w:rFonts w:ascii="方正仿宋_GBK" w:eastAsia="方正仿宋_GBK" w:hAnsi="宋体" w:hint="eastAsia"/>
          <w:color w:val="000000" w:themeColor="text1"/>
          <w:sz w:val="28"/>
          <w:szCs w:val="28"/>
        </w:rPr>
        <w:t>、维保期间发生的一切安全责任全部由投标人自行承担。</w:t>
      </w:r>
    </w:p>
    <w:p w:rsidR="008F0C67" w:rsidRDefault="00711B57">
      <w:pPr>
        <w:pStyle w:val="2"/>
        <w:spacing w:before="0" w:after="0" w:line="560" w:lineRule="exact"/>
        <w:jc w:val="center"/>
        <w:rPr>
          <w:rFonts w:ascii="黑体" w:hAnsi="黑体"/>
          <w:b w:val="0"/>
          <w:color w:val="000000" w:themeColor="text1"/>
        </w:rPr>
      </w:pPr>
      <w:bookmarkStart w:id="59" w:name="_Toc29543180"/>
      <w:r>
        <w:rPr>
          <w:rFonts w:ascii="黑体" w:hAnsi="黑体" w:hint="eastAsia"/>
          <w:b w:val="0"/>
          <w:color w:val="000000" w:themeColor="text1"/>
        </w:rPr>
        <w:lastRenderedPageBreak/>
        <w:t>第四篇</w:t>
      </w:r>
      <w:r>
        <w:rPr>
          <w:rFonts w:ascii="黑体" w:hAnsi="黑体" w:hint="eastAsia"/>
          <w:b w:val="0"/>
          <w:color w:val="000000" w:themeColor="text1"/>
        </w:rPr>
        <w:t xml:space="preserve">  </w:t>
      </w:r>
      <w:r>
        <w:rPr>
          <w:rFonts w:ascii="黑体" w:hAnsi="黑体" w:hint="eastAsia"/>
          <w:b w:val="0"/>
          <w:color w:val="000000" w:themeColor="text1"/>
        </w:rPr>
        <w:t>磋商项目服务需求</w:t>
      </w:r>
      <w:bookmarkEnd w:id="46"/>
      <w:bookmarkEnd w:id="59"/>
    </w:p>
    <w:p w:rsidR="008F0C67" w:rsidRDefault="008F0C67">
      <w:pPr>
        <w:rPr>
          <w:color w:val="000000" w:themeColor="text1"/>
        </w:rPr>
      </w:pPr>
    </w:p>
    <w:p w:rsidR="008F0C67" w:rsidRDefault="00711B57">
      <w:pPr>
        <w:pStyle w:val="3"/>
        <w:spacing w:before="0" w:after="0" w:line="560" w:lineRule="exact"/>
        <w:ind w:firstLineChars="200" w:firstLine="560"/>
        <w:rPr>
          <w:rFonts w:ascii="方正仿宋_GBK" w:eastAsia="方正仿宋_GBK" w:hAnsi="宋体"/>
          <w:b w:val="0"/>
          <w:color w:val="000000" w:themeColor="text1"/>
          <w:sz w:val="28"/>
          <w:szCs w:val="28"/>
        </w:rPr>
      </w:pPr>
      <w:bookmarkStart w:id="60" w:name="_Toc344475120"/>
      <w:bookmarkStart w:id="61" w:name="_Toc29543181"/>
      <w:bookmarkStart w:id="62" w:name="_Toc11641055"/>
      <w:bookmarkStart w:id="63" w:name="_Toc12789059"/>
      <w:r>
        <w:rPr>
          <w:rFonts w:ascii="方正仿宋_GBK" w:eastAsia="方正仿宋_GBK" w:hAnsi="宋体" w:hint="eastAsia"/>
          <w:b w:val="0"/>
          <w:color w:val="000000" w:themeColor="text1"/>
          <w:sz w:val="28"/>
          <w:szCs w:val="28"/>
        </w:rPr>
        <w:t>一、交货时间、地点及验收方式</w:t>
      </w:r>
      <w:bookmarkEnd w:id="60"/>
      <w:bookmarkEnd w:id="61"/>
    </w:p>
    <w:p w:rsidR="008F0C67" w:rsidRDefault="00711B57">
      <w:pPr>
        <w:pStyle w:val="23"/>
        <w:spacing w:line="560" w:lineRule="exact"/>
        <w:ind w:firstLineChars="150" w:firstLine="48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（一）交货时间</w:t>
      </w:r>
    </w:p>
    <w:p w:rsidR="008F0C67" w:rsidRDefault="00711B57">
      <w:pPr>
        <w:pStyle w:val="23"/>
        <w:tabs>
          <w:tab w:val="left" w:pos="4905"/>
        </w:tabs>
        <w:spacing w:line="560" w:lineRule="exact"/>
        <w:ind w:firstLine="64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以合同约定为准。</w:t>
      </w:r>
    </w:p>
    <w:p w:rsidR="008F0C67" w:rsidRDefault="00711B57">
      <w:pPr>
        <w:pStyle w:val="23"/>
        <w:spacing w:line="560" w:lineRule="exact"/>
        <w:ind w:firstLineChars="150" w:firstLine="48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（二）交货地点</w:t>
      </w:r>
    </w:p>
    <w:p w:rsidR="008F0C67" w:rsidRDefault="00711B57">
      <w:pPr>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交货地点：重庆市江北区中医院，采购人指定地点。</w:t>
      </w:r>
    </w:p>
    <w:p w:rsidR="008F0C67" w:rsidRDefault="00711B57">
      <w:pPr>
        <w:pStyle w:val="23"/>
        <w:spacing w:line="560" w:lineRule="exact"/>
        <w:ind w:firstLineChars="150" w:firstLine="48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（三）验收方式</w:t>
      </w:r>
    </w:p>
    <w:p w:rsidR="008F0C67" w:rsidRDefault="00711B57">
      <w:pPr>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1.</w:t>
      </w:r>
      <w:r>
        <w:rPr>
          <w:rFonts w:ascii="方正仿宋_GBK" w:eastAsia="方正仿宋_GBK" w:hAnsi="宋体" w:hint="eastAsia"/>
          <w:color w:val="000000" w:themeColor="text1"/>
          <w:sz w:val="28"/>
          <w:szCs w:val="28"/>
        </w:rPr>
        <w:t>货物到达现场后，供应商应经采购人或其指定验收单位清点品名、规格、数量；检查外观，作出验收记录，双方签字确认。</w:t>
      </w:r>
    </w:p>
    <w:p w:rsidR="008F0C67" w:rsidRDefault="00711B57">
      <w:pPr>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2.</w:t>
      </w:r>
      <w:r>
        <w:rPr>
          <w:rFonts w:ascii="方正仿宋_GBK" w:eastAsia="方正仿宋_GBK" w:hAnsi="宋体" w:hint="eastAsia"/>
          <w:color w:val="000000" w:themeColor="text1"/>
          <w:sz w:val="28"/>
          <w:szCs w:val="28"/>
        </w:rPr>
        <w:t>供应商应保证货物到达用户所在地完好无损，如有缺漏、损坏，由供应商负责调换、补齐或赔偿。</w:t>
      </w:r>
    </w:p>
    <w:p w:rsidR="008F0C67" w:rsidRDefault="00711B57">
      <w:pPr>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3.</w:t>
      </w:r>
      <w:r>
        <w:rPr>
          <w:rFonts w:ascii="方正仿宋_GBK" w:eastAsia="方正仿宋_GBK" w:hAnsi="宋体" w:hint="eastAsia"/>
          <w:color w:val="000000" w:themeColor="text1"/>
          <w:sz w:val="28"/>
          <w:szCs w:val="28"/>
        </w:rPr>
        <w:t>供应商应提供完备的技术资料、装箱单和合格证等，并派遣专业技术人员进行现场安装调试。验收合格条件如下：</w:t>
      </w:r>
    </w:p>
    <w:p w:rsidR="008F0C67" w:rsidRDefault="00711B57">
      <w:pPr>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3.1</w:t>
      </w:r>
      <w:r>
        <w:rPr>
          <w:rFonts w:ascii="方正仿宋_GBK" w:eastAsia="方正仿宋_GBK" w:hAnsi="宋体" w:hint="eastAsia"/>
          <w:color w:val="000000" w:themeColor="text1"/>
          <w:sz w:val="28"/>
          <w:szCs w:val="28"/>
        </w:rPr>
        <w:t>设备品种、规格、数量、技术参数以及商品品牌、制造商等与采购合同一致，性能指标达到规定的标准。</w:t>
      </w:r>
    </w:p>
    <w:p w:rsidR="008F0C67" w:rsidRDefault="00711B57">
      <w:pPr>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3.2</w:t>
      </w:r>
      <w:r>
        <w:rPr>
          <w:rFonts w:ascii="方正仿宋_GBK" w:eastAsia="方正仿宋_GBK" w:hAnsi="宋体" w:hint="eastAsia"/>
          <w:color w:val="000000" w:themeColor="text1"/>
          <w:sz w:val="28"/>
          <w:szCs w:val="28"/>
        </w:rPr>
        <w:t>货物技术资料、装箱单、合格证等</w:t>
      </w:r>
      <w:r>
        <w:rPr>
          <w:rFonts w:ascii="方正仿宋_GBK" w:eastAsia="方正仿宋_GBK" w:hAnsi="宋体" w:hint="eastAsia"/>
          <w:color w:val="000000" w:themeColor="text1"/>
          <w:sz w:val="28"/>
          <w:szCs w:val="28"/>
        </w:rPr>
        <w:t>资料齐全。</w:t>
      </w:r>
    </w:p>
    <w:p w:rsidR="008F0C67" w:rsidRDefault="00711B57">
      <w:pPr>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3.3</w:t>
      </w:r>
      <w:r>
        <w:rPr>
          <w:rFonts w:ascii="方正仿宋_GBK" w:eastAsia="方正仿宋_GBK" w:hAnsi="宋体" w:hint="eastAsia"/>
          <w:color w:val="000000" w:themeColor="text1"/>
          <w:sz w:val="28"/>
          <w:szCs w:val="28"/>
        </w:rPr>
        <w:t>在规定时间内完成交货并验收，并经采购人确认。</w:t>
      </w:r>
    </w:p>
    <w:p w:rsidR="008F0C67" w:rsidRDefault="00711B57">
      <w:pPr>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4.</w:t>
      </w:r>
      <w:r>
        <w:rPr>
          <w:rFonts w:ascii="方正仿宋_GBK" w:eastAsia="方正仿宋_GBK" w:hAnsi="宋体" w:hint="eastAsia"/>
          <w:color w:val="000000" w:themeColor="text1"/>
          <w:sz w:val="28"/>
          <w:szCs w:val="28"/>
        </w:rPr>
        <w:t>供应商提供的货物未达到竞争性磋商规定要求，且对采购人造成损失的，由供应商承担一切责任，并赔偿所造成的损失。</w:t>
      </w:r>
    </w:p>
    <w:p w:rsidR="008F0C67" w:rsidRDefault="00711B57">
      <w:pPr>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5.</w:t>
      </w:r>
      <w:r>
        <w:rPr>
          <w:rFonts w:ascii="方正仿宋_GBK" w:eastAsia="方正仿宋_GBK" w:hAnsi="宋体" w:hint="eastAsia"/>
          <w:color w:val="000000" w:themeColor="text1"/>
          <w:sz w:val="28"/>
          <w:szCs w:val="28"/>
        </w:rPr>
        <w:t>大型或者复杂的采购产品项目，采购人可邀请国家认可的质量检测机构参加验收工作。</w:t>
      </w:r>
    </w:p>
    <w:p w:rsidR="008F0C67" w:rsidRDefault="00711B57">
      <w:pPr>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6.</w:t>
      </w:r>
      <w:r>
        <w:rPr>
          <w:rFonts w:ascii="方正仿宋_GBK" w:eastAsia="方正仿宋_GBK" w:hAnsi="宋体" w:hint="eastAsia"/>
          <w:color w:val="000000" w:themeColor="text1"/>
          <w:sz w:val="28"/>
          <w:szCs w:val="28"/>
        </w:rPr>
        <w:t>采购人需要制造商对成交供应商交付的产品（包括质量、技术参数等）进行确认的，制造商应予以配合，并出具书面意见。</w:t>
      </w:r>
    </w:p>
    <w:p w:rsidR="008F0C67" w:rsidRDefault="00711B57">
      <w:pPr>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7.</w:t>
      </w:r>
      <w:r>
        <w:rPr>
          <w:rFonts w:ascii="方正仿宋_GBK" w:eastAsia="方正仿宋_GBK" w:hAnsi="宋体" w:hint="eastAsia"/>
          <w:color w:val="000000" w:themeColor="text1"/>
          <w:sz w:val="28"/>
          <w:szCs w:val="28"/>
        </w:rPr>
        <w:t>产品包装材料归采购人所有。</w:t>
      </w:r>
    </w:p>
    <w:p w:rsidR="008F0C67" w:rsidRDefault="00711B57">
      <w:pP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 xml:space="preserve">    </w:t>
      </w:r>
      <w:r>
        <w:rPr>
          <w:rFonts w:ascii="方正仿宋_GBK" w:eastAsia="方正仿宋_GBK" w:hAnsi="方正仿宋_GBK" w:cs="方正仿宋_GBK" w:hint="eastAsia"/>
          <w:color w:val="000000" w:themeColor="text1"/>
          <w:sz w:val="28"/>
          <w:szCs w:val="28"/>
        </w:rPr>
        <w:t>（四）付款方式</w:t>
      </w:r>
    </w:p>
    <w:p w:rsidR="008F0C67" w:rsidRDefault="00711B57">
      <w:pPr>
        <w:rPr>
          <w:rFonts w:ascii="方正仿宋_GBK" w:eastAsia="方正仿宋_GBK" w:hAnsi="方正仿宋_GBK" w:cs="方正仿宋_GBK"/>
          <w:bCs/>
          <w:color w:val="000000" w:themeColor="text1"/>
          <w:sz w:val="28"/>
          <w:szCs w:val="28"/>
          <w:shd w:val="clear" w:color="auto" w:fill="FFFFFF"/>
        </w:rPr>
      </w:pPr>
      <w:r>
        <w:rPr>
          <w:rFonts w:ascii="方正仿宋_GBK" w:eastAsia="方正仿宋_GBK" w:hAnsi="方正仿宋_GBK" w:cs="方正仿宋_GBK" w:hint="eastAsia"/>
          <w:bCs/>
          <w:color w:val="000000" w:themeColor="text1"/>
          <w:sz w:val="28"/>
          <w:szCs w:val="28"/>
          <w:shd w:val="clear" w:color="auto" w:fill="FFFFFF"/>
        </w:rPr>
        <w:lastRenderedPageBreak/>
        <w:t xml:space="preserve">    </w:t>
      </w:r>
      <w:r>
        <w:rPr>
          <w:rFonts w:ascii="方正仿宋_GBK" w:eastAsia="方正仿宋_GBK" w:hAnsi="方正仿宋_GBK" w:cs="方正仿宋_GBK" w:hint="eastAsia"/>
          <w:bCs/>
          <w:color w:val="000000" w:themeColor="text1"/>
          <w:sz w:val="28"/>
          <w:szCs w:val="28"/>
          <w:shd w:val="clear" w:color="auto" w:fill="FFFFFF"/>
        </w:rPr>
        <w:t>合同开始执行后，每季度据实结算一次。</w:t>
      </w:r>
    </w:p>
    <w:p w:rsidR="008F0C67" w:rsidRDefault="00711B57">
      <w:pPr>
        <w:pStyle w:val="3"/>
        <w:spacing w:before="0" w:after="0" w:line="560" w:lineRule="exact"/>
        <w:ind w:firstLineChars="200" w:firstLine="560"/>
        <w:rPr>
          <w:rFonts w:ascii="方正仿宋_GBK" w:eastAsia="方正仿宋_GBK" w:hAnsi="宋体"/>
          <w:b w:val="0"/>
          <w:color w:val="000000" w:themeColor="text1"/>
          <w:sz w:val="28"/>
          <w:szCs w:val="28"/>
        </w:rPr>
      </w:pPr>
      <w:bookmarkStart w:id="64" w:name="_Toc344475121"/>
      <w:bookmarkStart w:id="65" w:name="_Toc29543182"/>
      <w:r>
        <w:rPr>
          <w:rFonts w:ascii="方正仿宋_GBK" w:eastAsia="方正仿宋_GBK" w:hAnsi="宋体" w:hint="eastAsia"/>
          <w:b w:val="0"/>
          <w:color w:val="000000" w:themeColor="text1"/>
          <w:sz w:val="28"/>
          <w:szCs w:val="28"/>
        </w:rPr>
        <w:t>二、质量保证及售后服务</w:t>
      </w:r>
      <w:bookmarkEnd w:id="64"/>
      <w:bookmarkEnd w:id="65"/>
    </w:p>
    <w:p w:rsidR="008F0C67" w:rsidRDefault="00711B57">
      <w:pPr>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（一）产品质量保证期</w:t>
      </w:r>
    </w:p>
    <w:p w:rsidR="008F0C67" w:rsidRDefault="00711B57">
      <w:pPr>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1.</w:t>
      </w:r>
      <w:r>
        <w:rPr>
          <w:rFonts w:ascii="方正仿宋_GBK" w:eastAsia="方正仿宋_GBK" w:hAnsi="宋体" w:hint="eastAsia"/>
          <w:color w:val="000000" w:themeColor="text1"/>
          <w:sz w:val="28"/>
          <w:szCs w:val="28"/>
        </w:rPr>
        <w:t>所有更换配件质保一年。</w:t>
      </w:r>
    </w:p>
    <w:p w:rsidR="008F0C67" w:rsidRDefault="00711B57">
      <w:pPr>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2.</w:t>
      </w:r>
      <w:r>
        <w:rPr>
          <w:rFonts w:ascii="方正仿宋_GBK" w:eastAsia="方正仿宋_GBK" w:hAnsi="宋体" w:hint="eastAsia"/>
          <w:color w:val="000000" w:themeColor="text1"/>
          <w:sz w:val="28"/>
          <w:szCs w:val="28"/>
        </w:rPr>
        <w:t>采购货物属于国家规定“三包”范围的，其产品质量保证期不得低于“三包”规定。</w:t>
      </w:r>
    </w:p>
    <w:p w:rsidR="008F0C67" w:rsidRDefault="00711B57">
      <w:pPr>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3.</w:t>
      </w:r>
      <w:r>
        <w:rPr>
          <w:rFonts w:ascii="方正仿宋_GBK" w:eastAsia="方正仿宋_GBK" w:hAnsi="宋体" w:hint="eastAsia"/>
          <w:color w:val="000000" w:themeColor="text1"/>
          <w:sz w:val="28"/>
          <w:szCs w:val="28"/>
        </w:rPr>
        <w:t>供应商的质量保证期承诺优于国家“三包”规定的，按供应商实际承诺执行。</w:t>
      </w:r>
    </w:p>
    <w:p w:rsidR="008F0C67" w:rsidRDefault="00711B57">
      <w:pPr>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4.</w:t>
      </w:r>
      <w:r>
        <w:rPr>
          <w:rFonts w:ascii="方正仿宋_GBK" w:eastAsia="方正仿宋_GBK" w:hAnsi="宋体" w:hint="eastAsia"/>
          <w:color w:val="000000" w:themeColor="text1"/>
          <w:sz w:val="28"/>
          <w:szCs w:val="28"/>
        </w:rPr>
        <w:t>采购货物由成交供应商负责售后服务。</w:t>
      </w:r>
    </w:p>
    <w:p w:rsidR="008F0C67" w:rsidRDefault="00711B57">
      <w:pPr>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（二）售后服务内容</w:t>
      </w:r>
    </w:p>
    <w:p w:rsidR="008F0C67" w:rsidRDefault="00711B57">
      <w:pPr>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供应商和制造商在质量保证期内应当为采购人提供以下技术支持服务：</w:t>
      </w:r>
    </w:p>
    <w:p w:rsidR="008F0C67" w:rsidRDefault="00711B57">
      <w:pPr>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1.</w:t>
      </w:r>
      <w:r>
        <w:rPr>
          <w:rFonts w:ascii="方正仿宋_GBK" w:eastAsia="方正仿宋_GBK" w:hAnsi="宋体" w:hint="eastAsia"/>
          <w:color w:val="000000" w:themeColor="text1"/>
          <w:sz w:val="28"/>
          <w:szCs w:val="28"/>
        </w:rPr>
        <w:t>质量保证期内服务要求</w:t>
      </w:r>
    </w:p>
    <w:p w:rsidR="008F0C67" w:rsidRDefault="00711B57">
      <w:pPr>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1.1</w:t>
      </w:r>
      <w:r>
        <w:rPr>
          <w:rFonts w:ascii="方正仿宋_GBK" w:eastAsia="方正仿宋_GBK" w:hAnsi="宋体" w:hint="eastAsia"/>
          <w:color w:val="000000" w:themeColor="text1"/>
          <w:sz w:val="28"/>
          <w:szCs w:val="28"/>
        </w:rPr>
        <w:t>电话咨询</w:t>
      </w:r>
    </w:p>
    <w:p w:rsidR="008F0C67" w:rsidRDefault="00711B57">
      <w:pPr>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成交供应商应当为采购人提供技术援助电话，解答采购人在使用中遇到的问题，及时为采购人提出解决问题的建议。</w:t>
      </w:r>
    </w:p>
    <w:p w:rsidR="008F0C67" w:rsidRDefault="00711B57">
      <w:pPr>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1.2</w:t>
      </w:r>
      <w:r>
        <w:rPr>
          <w:rFonts w:ascii="方正仿宋_GBK" w:eastAsia="方正仿宋_GBK" w:hAnsi="宋体" w:hint="eastAsia"/>
          <w:color w:val="000000" w:themeColor="text1"/>
          <w:sz w:val="28"/>
          <w:szCs w:val="28"/>
        </w:rPr>
        <w:t>现场响应</w:t>
      </w:r>
    </w:p>
    <w:p w:rsidR="008F0C67" w:rsidRDefault="00711B57">
      <w:pPr>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采购人遇到使用及技术问题，电话咨询不能解决的，成交供应商应在</w:t>
      </w:r>
      <w:r>
        <w:rPr>
          <w:rFonts w:ascii="方正仿宋_GBK" w:eastAsia="方正仿宋_GBK" w:hAnsi="宋体" w:hint="eastAsia"/>
          <w:color w:val="000000" w:themeColor="text1"/>
          <w:sz w:val="28"/>
          <w:szCs w:val="28"/>
        </w:rPr>
        <w:t>24</w:t>
      </w:r>
      <w:r>
        <w:rPr>
          <w:rFonts w:ascii="方正仿宋_GBK" w:eastAsia="方正仿宋_GBK" w:hAnsi="宋体" w:hint="eastAsia"/>
          <w:color w:val="000000" w:themeColor="text1"/>
          <w:sz w:val="28"/>
          <w:szCs w:val="28"/>
        </w:rPr>
        <w:t>小时内采取相应响应措施；无法在</w:t>
      </w:r>
      <w:r>
        <w:rPr>
          <w:rFonts w:ascii="方正仿宋_GBK" w:eastAsia="方正仿宋_GBK" w:hAnsi="宋体" w:hint="eastAsia"/>
          <w:color w:val="000000" w:themeColor="text1"/>
          <w:sz w:val="28"/>
          <w:szCs w:val="28"/>
        </w:rPr>
        <w:t>24</w:t>
      </w:r>
      <w:r>
        <w:rPr>
          <w:rFonts w:ascii="方正仿宋_GBK" w:eastAsia="方正仿宋_GBK" w:hAnsi="宋体" w:hint="eastAsia"/>
          <w:color w:val="000000" w:themeColor="text1"/>
          <w:sz w:val="28"/>
          <w:szCs w:val="28"/>
        </w:rPr>
        <w:t>小时内解决的，应在</w:t>
      </w:r>
      <w:r>
        <w:rPr>
          <w:rFonts w:ascii="方正仿宋_GBK" w:eastAsia="方正仿宋_GBK" w:hAnsi="宋体" w:hint="eastAsia"/>
          <w:color w:val="000000" w:themeColor="text1"/>
          <w:sz w:val="28"/>
          <w:szCs w:val="28"/>
        </w:rPr>
        <w:t>48</w:t>
      </w:r>
      <w:r>
        <w:rPr>
          <w:rFonts w:ascii="方正仿宋_GBK" w:eastAsia="方正仿宋_GBK" w:hAnsi="宋体" w:hint="eastAsia"/>
          <w:color w:val="000000" w:themeColor="text1"/>
          <w:sz w:val="28"/>
          <w:szCs w:val="28"/>
        </w:rPr>
        <w:t>小时内派出专业人员进行技术支持。</w:t>
      </w:r>
    </w:p>
    <w:p w:rsidR="008F0C67" w:rsidRDefault="00711B57">
      <w:pPr>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1.3</w:t>
      </w:r>
      <w:r>
        <w:rPr>
          <w:rFonts w:ascii="方正仿宋_GBK" w:eastAsia="方正仿宋_GBK" w:hAnsi="宋体" w:hint="eastAsia"/>
          <w:color w:val="000000" w:themeColor="text1"/>
          <w:sz w:val="28"/>
          <w:szCs w:val="28"/>
        </w:rPr>
        <w:t>技术升级</w:t>
      </w:r>
    </w:p>
    <w:p w:rsidR="008F0C67" w:rsidRDefault="00711B57">
      <w:pPr>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在质保期内，如果成交供应商的产品技术升级，成交供应商应及时通知采购人，如采购人有相应要求，成交供应商应对采购人进行升级服务。</w:t>
      </w:r>
    </w:p>
    <w:p w:rsidR="008F0C67" w:rsidRDefault="00711B57">
      <w:pPr>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2.</w:t>
      </w:r>
      <w:r>
        <w:rPr>
          <w:rFonts w:ascii="方正仿宋_GBK" w:eastAsia="方正仿宋_GBK" w:hAnsi="宋体" w:hint="eastAsia"/>
          <w:color w:val="000000" w:themeColor="text1"/>
          <w:sz w:val="28"/>
          <w:szCs w:val="28"/>
        </w:rPr>
        <w:t>质保期外服务要求</w:t>
      </w:r>
    </w:p>
    <w:p w:rsidR="008F0C67" w:rsidRDefault="00711B57">
      <w:pPr>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2.1</w:t>
      </w:r>
      <w:r>
        <w:rPr>
          <w:rFonts w:ascii="方正仿宋_GBK" w:eastAsia="方正仿宋_GBK" w:hAnsi="宋体" w:hint="eastAsia"/>
          <w:color w:val="000000" w:themeColor="text1"/>
          <w:sz w:val="28"/>
          <w:szCs w:val="28"/>
        </w:rPr>
        <w:t>质量保证期过后，成交供应商应同样提供免费电话咨询服务，并应承诺提供产品上门维护服务。</w:t>
      </w:r>
    </w:p>
    <w:p w:rsidR="008F0C67" w:rsidRDefault="00711B57">
      <w:pPr>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lastRenderedPageBreak/>
        <w:t>2.2</w:t>
      </w:r>
      <w:r>
        <w:rPr>
          <w:rFonts w:ascii="方正仿宋_GBK" w:eastAsia="方正仿宋_GBK" w:hAnsi="宋体" w:hint="eastAsia"/>
          <w:color w:val="000000" w:themeColor="text1"/>
          <w:sz w:val="28"/>
          <w:szCs w:val="28"/>
        </w:rPr>
        <w:t>质量保证期过后，采购人需要继续由原成交供应商提供售后服务的，成交供应商应以优惠价格提供售后服务。</w:t>
      </w:r>
    </w:p>
    <w:p w:rsidR="008F0C67" w:rsidRDefault="00711B57">
      <w:pPr>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（三）故障响应时间要求</w:t>
      </w:r>
    </w:p>
    <w:p w:rsidR="008F0C67" w:rsidRDefault="00711B57">
      <w:pPr>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供应商接到使用方产品出现问题的通知后立即作出响应，</w:t>
      </w:r>
      <w:r>
        <w:rPr>
          <w:rFonts w:ascii="方正仿宋_GBK" w:eastAsia="方正仿宋_GBK" w:hAnsi="宋体" w:hint="eastAsia"/>
          <w:color w:val="000000" w:themeColor="text1"/>
          <w:sz w:val="28"/>
          <w:szCs w:val="28"/>
        </w:rPr>
        <w:t>1</w:t>
      </w:r>
      <w:r>
        <w:rPr>
          <w:rFonts w:ascii="方正仿宋_GBK" w:eastAsia="方正仿宋_GBK" w:hAnsi="宋体" w:hint="eastAsia"/>
          <w:color w:val="000000" w:themeColor="text1"/>
          <w:sz w:val="28"/>
          <w:szCs w:val="28"/>
        </w:rPr>
        <w:t>小时内到达现场进行处理。</w:t>
      </w:r>
    </w:p>
    <w:p w:rsidR="008F0C67" w:rsidRDefault="00711B57">
      <w:pPr>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（四）维修配件</w:t>
      </w:r>
    </w:p>
    <w:p w:rsidR="008F0C67" w:rsidRDefault="00711B57">
      <w:pPr>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成交供应商应提供备品备件，保证用户应急所需。使用的维修零配件应为原厂配件，未经采购人同意不得使用非原厂配件。</w:t>
      </w:r>
    </w:p>
    <w:p w:rsidR="008F0C67" w:rsidRDefault="00711B57">
      <w:pPr>
        <w:pStyle w:val="3"/>
        <w:spacing w:before="0" w:after="0" w:line="560" w:lineRule="exact"/>
        <w:ind w:firstLineChars="200" w:firstLine="560"/>
        <w:rPr>
          <w:rFonts w:ascii="方正仿宋_GBK" w:eastAsia="方正仿宋_GBK" w:hAnsi="宋体"/>
          <w:b w:val="0"/>
          <w:color w:val="000000" w:themeColor="text1"/>
          <w:sz w:val="28"/>
          <w:szCs w:val="28"/>
        </w:rPr>
      </w:pPr>
      <w:bookmarkStart w:id="66" w:name="_Toc29543183"/>
      <w:bookmarkStart w:id="67" w:name="_Toc344475122"/>
      <w:r>
        <w:rPr>
          <w:rFonts w:ascii="方正仿宋_GBK" w:eastAsia="方正仿宋_GBK" w:hAnsi="宋体" w:hint="eastAsia"/>
          <w:b w:val="0"/>
          <w:color w:val="000000" w:themeColor="text1"/>
          <w:sz w:val="28"/>
          <w:szCs w:val="28"/>
        </w:rPr>
        <w:t>三、报价要求</w:t>
      </w:r>
      <w:bookmarkEnd w:id="66"/>
    </w:p>
    <w:p w:rsidR="008F0C67" w:rsidRDefault="00711B57">
      <w:pPr>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磋商报价</w:t>
      </w:r>
      <w:r>
        <w:rPr>
          <w:rFonts w:ascii="方正仿宋_GBK" w:eastAsia="方正仿宋_GBK" w:hAnsi="宋体" w:cs="宋体" w:hint="eastAsia"/>
          <w:color w:val="000000" w:themeColor="text1"/>
          <w:kern w:val="0"/>
          <w:sz w:val="28"/>
          <w:szCs w:val="28"/>
        </w:rPr>
        <w:t>须为人民币报价</w:t>
      </w:r>
      <w:r>
        <w:rPr>
          <w:rFonts w:ascii="方正仿宋_GBK" w:eastAsia="方正仿宋_GBK" w:hAnsi="宋体" w:hint="eastAsia"/>
          <w:color w:val="000000" w:themeColor="text1"/>
          <w:sz w:val="28"/>
          <w:szCs w:val="28"/>
        </w:rPr>
        <w:t>，包括完成本项目所需的设备或货物购买（制造）费、辅材费、运输费、装卸费、安装调试费、检测费用、</w:t>
      </w:r>
      <w:r>
        <w:rPr>
          <w:rFonts w:ascii="方正仿宋_GBK" w:eastAsia="方正仿宋_GBK" w:hAnsi="方正仿宋_GBK" w:cs="方正仿宋_GBK" w:hint="eastAsia"/>
          <w:color w:val="000000" w:themeColor="text1"/>
          <w:sz w:val="28"/>
          <w:szCs w:val="28"/>
        </w:rPr>
        <w:t>5</w:t>
      </w:r>
      <w:r>
        <w:rPr>
          <w:rFonts w:ascii="方正仿宋_GBK" w:eastAsia="方正仿宋_GBK" w:hAnsi="方正仿宋_GBK" w:cs="方正仿宋_GBK"/>
          <w:color w:val="000000" w:themeColor="text1"/>
          <w:sz w:val="28"/>
          <w:szCs w:val="28"/>
        </w:rPr>
        <w:t>00</w:t>
      </w:r>
      <w:r>
        <w:rPr>
          <w:rFonts w:ascii="方正仿宋_GBK" w:eastAsia="方正仿宋_GBK" w:hAnsi="方正仿宋_GBK" w:cs="方正仿宋_GBK" w:hint="eastAsia"/>
          <w:color w:val="000000" w:themeColor="text1"/>
          <w:sz w:val="28"/>
          <w:szCs w:val="28"/>
        </w:rPr>
        <w:t>元以下的零部件不收材料费及人工费、</w:t>
      </w:r>
      <w:r>
        <w:rPr>
          <w:rFonts w:ascii="方正仿宋_GBK" w:eastAsia="方正仿宋_GBK" w:hAnsi="宋体" w:hint="eastAsia"/>
          <w:color w:val="000000" w:themeColor="text1"/>
          <w:sz w:val="28"/>
          <w:szCs w:val="28"/>
        </w:rPr>
        <w:t>培训费及各种应纳的税费。因成交供应商自身原因造成漏报、少报皆由其自行承担责任，采购人不再补偿。</w:t>
      </w:r>
    </w:p>
    <w:p w:rsidR="008F0C67" w:rsidRDefault="00711B57">
      <w:pPr>
        <w:pStyle w:val="3"/>
        <w:spacing w:before="0" w:after="0" w:line="560" w:lineRule="exact"/>
        <w:ind w:firstLineChars="200" w:firstLine="560"/>
        <w:rPr>
          <w:rFonts w:ascii="方正仿宋_GBK" w:eastAsia="方正仿宋_GBK" w:hAnsi="宋体"/>
          <w:b w:val="0"/>
          <w:color w:val="000000" w:themeColor="text1"/>
          <w:sz w:val="28"/>
          <w:szCs w:val="28"/>
        </w:rPr>
      </w:pPr>
      <w:bookmarkStart w:id="68" w:name="_Toc344475123"/>
      <w:bookmarkStart w:id="69" w:name="_Toc29543186"/>
      <w:bookmarkEnd w:id="67"/>
      <w:r>
        <w:rPr>
          <w:rFonts w:ascii="方正仿宋_GBK" w:eastAsia="方正仿宋_GBK" w:hAnsi="宋体" w:hint="eastAsia"/>
          <w:b w:val="0"/>
          <w:color w:val="000000" w:themeColor="text1"/>
          <w:sz w:val="28"/>
          <w:szCs w:val="28"/>
        </w:rPr>
        <w:t>四、知识产权</w:t>
      </w:r>
      <w:bookmarkEnd w:id="68"/>
      <w:bookmarkEnd w:id="69"/>
    </w:p>
    <w:p w:rsidR="008F0C67" w:rsidRDefault="00711B57">
      <w:pPr>
        <w:snapToGrid w:val="0"/>
        <w:spacing w:line="560" w:lineRule="exact"/>
        <w:ind w:firstLine="54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采</w:t>
      </w:r>
      <w:r>
        <w:rPr>
          <w:rFonts w:ascii="方正仿宋_GBK" w:eastAsia="方正仿宋_GBK" w:hAnsi="宋体" w:hint="eastAsia"/>
          <w:color w:val="000000" w:themeColor="text1"/>
          <w:sz w:val="28"/>
          <w:szCs w:val="28"/>
        </w:rPr>
        <w:t>购人在中华人民共和国境内使用成交供应商提供的货物及服务时免受第三方提出的侵犯其专利权或其它知识产权的起诉。如果第三方提出侵权指控，成交供应商应承担由此而引起的一切法律责任和费用。</w:t>
      </w:r>
    </w:p>
    <w:p w:rsidR="008F0C67" w:rsidRDefault="00711B57">
      <w:pPr>
        <w:pStyle w:val="3"/>
        <w:spacing w:before="0" w:after="0" w:line="560" w:lineRule="exact"/>
        <w:ind w:firstLineChars="200" w:firstLine="560"/>
        <w:rPr>
          <w:rFonts w:ascii="方正仿宋_GBK" w:eastAsia="方正仿宋_GBK" w:hAnsi="宋体"/>
          <w:b w:val="0"/>
          <w:color w:val="000000" w:themeColor="text1"/>
          <w:sz w:val="28"/>
          <w:szCs w:val="28"/>
        </w:rPr>
      </w:pPr>
      <w:bookmarkStart w:id="70" w:name="_Toc29543187"/>
      <w:bookmarkStart w:id="71" w:name="_Toc344475124"/>
      <w:r>
        <w:rPr>
          <w:rFonts w:ascii="方正仿宋_GBK" w:eastAsia="方正仿宋_GBK" w:hAnsi="宋体" w:hint="eastAsia"/>
          <w:b w:val="0"/>
          <w:color w:val="000000" w:themeColor="text1"/>
          <w:sz w:val="28"/>
          <w:szCs w:val="28"/>
        </w:rPr>
        <w:t>五、培训</w:t>
      </w:r>
      <w:bookmarkEnd w:id="70"/>
      <w:bookmarkEnd w:id="71"/>
    </w:p>
    <w:p w:rsidR="008F0C67" w:rsidRDefault="00711B57">
      <w:pPr>
        <w:snapToGrid w:val="0"/>
        <w:spacing w:line="560" w:lineRule="exact"/>
        <w:ind w:firstLine="54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成交供应商须提供对设备的操作培训，使相关使用人员能够正常操作相关设备。</w:t>
      </w:r>
    </w:p>
    <w:p w:rsidR="008F0C67" w:rsidRDefault="00711B57">
      <w:pPr>
        <w:pStyle w:val="3"/>
        <w:spacing w:before="0" w:after="0" w:line="560" w:lineRule="exact"/>
        <w:ind w:firstLineChars="200" w:firstLine="560"/>
        <w:rPr>
          <w:rFonts w:ascii="方正仿宋_GBK" w:eastAsia="方正仿宋_GBK" w:hAnsi="宋体"/>
          <w:b w:val="0"/>
          <w:color w:val="000000" w:themeColor="text1"/>
          <w:sz w:val="28"/>
          <w:szCs w:val="28"/>
        </w:rPr>
      </w:pPr>
      <w:bookmarkStart w:id="72" w:name="_Toc29543188"/>
      <w:r>
        <w:rPr>
          <w:rFonts w:ascii="方正仿宋_GBK" w:eastAsia="方正仿宋_GBK" w:hAnsi="宋体" w:hint="eastAsia"/>
          <w:b w:val="0"/>
          <w:color w:val="000000" w:themeColor="text1"/>
          <w:sz w:val="28"/>
          <w:szCs w:val="28"/>
        </w:rPr>
        <w:t>六、</w:t>
      </w:r>
      <w:bookmarkStart w:id="73" w:name="_Toc344475125"/>
      <w:r>
        <w:rPr>
          <w:rFonts w:ascii="方正仿宋_GBK" w:eastAsia="方正仿宋_GBK" w:hAnsi="宋体" w:hint="eastAsia"/>
          <w:b w:val="0"/>
          <w:color w:val="000000" w:themeColor="text1"/>
          <w:sz w:val="28"/>
          <w:szCs w:val="28"/>
        </w:rPr>
        <w:t>其他</w:t>
      </w:r>
      <w:bookmarkEnd w:id="72"/>
    </w:p>
    <w:bookmarkEnd w:id="73"/>
    <w:p w:rsidR="008F0C67" w:rsidRDefault="00711B57">
      <w:pPr>
        <w:snapToGrid w:val="0"/>
        <w:spacing w:line="560" w:lineRule="exact"/>
        <w:ind w:firstLine="54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（一）供应商必须在响应文件中对以上条款和服务承诺明确列出，承诺内容必须达到本篇及竞争性磋商其他条款的要求。</w:t>
      </w:r>
    </w:p>
    <w:p w:rsidR="008F0C67" w:rsidRDefault="00711B57">
      <w:pPr>
        <w:snapToGrid w:val="0"/>
        <w:spacing w:line="560" w:lineRule="exact"/>
        <w:ind w:firstLine="540"/>
        <w:rPr>
          <w:rFonts w:ascii="方正仿宋_GBK" w:eastAsia="方正仿宋_GBK"/>
          <w:color w:val="000000" w:themeColor="text1"/>
          <w:sz w:val="28"/>
          <w:szCs w:val="28"/>
        </w:rPr>
      </w:pPr>
      <w:r>
        <w:rPr>
          <w:rFonts w:ascii="方正仿宋_GBK" w:eastAsia="方正仿宋_GBK" w:hAnsi="宋体" w:hint="eastAsia"/>
          <w:color w:val="000000" w:themeColor="text1"/>
          <w:sz w:val="28"/>
          <w:szCs w:val="28"/>
        </w:rPr>
        <w:t>（二）其他未尽事宜由供需双方在采购合同中详细约定。</w:t>
      </w:r>
    </w:p>
    <w:p w:rsidR="008F0C67" w:rsidRDefault="00711B57">
      <w:pPr>
        <w:pStyle w:val="2"/>
        <w:spacing w:before="0" w:after="0" w:line="560" w:lineRule="exact"/>
        <w:jc w:val="center"/>
        <w:rPr>
          <w:rFonts w:ascii="黑体" w:hAnsi="黑体"/>
          <w:b w:val="0"/>
          <w:color w:val="000000" w:themeColor="text1"/>
        </w:rPr>
      </w:pPr>
      <w:r>
        <w:rPr>
          <w:rFonts w:ascii="方正仿宋_GBK" w:eastAsia="方正仿宋_GBK" w:hAnsi="宋体" w:hint="eastAsia"/>
          <w:b w:val="0"/>
          <w:color w:val="000000" w:themeColor="text1"/>
          <w:sz w:val="28"/>
          <w:szCs w:val="28"/>
        </w:rPr>
        <w:br w:type="page"/>
      </w:r>
      <w:bookmarkStart w:id="74" w:name="_Toc29543189"/>
      <w:r>
        <w:rPr>
          <w:rFonts w:ascii="黑体" w:hAnsi="黑体" w:hint="eastAsia"/>
          <w:b w:val="0"/>
          <w:color w:val="000000" w:themeColor="text1"/>
        </w:rPr>
        <w:lastRenderedPageBreak/>
        <w:t>第五篇</w:t>
      </w:r>
      <w:r>
        <w:rPr>
          <w:rFonts w:ascii="黑体" w:hAnsi="黑体" w:hint="eastAsia"/>
          <w:b w:val="0"/>
          <w:color w:val="000000" w:themeColor="text1"/>
        </w:rPr>
        <w:t xml:space="preserve">  </w:t>
      </w:r>
      <w:bookmarkEnd w:id="62"/>
      <w:bookmarkEnd w:id="63"/>
      <w:r>
        <w:rPr>
          <w:rFonts w:ascii="黑体" w:hAnsi="黑体" w:hint="eastAsia"/>
          <w:b w:val="0"/>
          <w:color w:val="000000" w:themeColor="text1"/>
        </w:rPr>
        <w:t>合同草案条款</w:t>
      </w:r>
      <w:bookmarkEnd w:id="74"/>
    </w:p>
    <w:p w:rsidR="008F0C67" w:rsidRDefault="008F0C67">
      <w:pPr>
        <w:snapToGrid w:val="0"/>
        <w:spacing w:line="560" w:lineRule="exact"/>
        <w:ind w:firstLineChars="150" w:firstLine="315"/>
        <w:outlineLvl w:val="0"/>
        <w:rPr>
          <w:rFonts w:ascii="方正仿宋_GBK" w:eastAsia="方正仿宋_GBK" w:hAnsi="宋体"/>
          <w:bCs/>
          <w:color w:val="000000" w:themeColor="text1"/>
          <w:szCs w:val="28"/>
        </w:rPr>
      </w:pPr>
    </w:p>
    <w:p w:rsidR="008F0C67" w:rsidRDefault="00711B57">
      <w:pPr>
        <w:snapToGrid w:val="0"/>
        <w:spacing w:line="560" w:lineRule="exact"/>
        <w:ind w:firstLineChars="150" w:firstLine="420"/>
        <w:outlineLvl w:val="0"/>
        <w:rPr>
          <w:rFonts w:ascii="方正仿宋_GBK" w:eastAsia="方正仿宋_GBK" w:hAnsi="宋体"/>
          <w:bCs/>
          <w:color w:val="000000" w:themeColor="text1"/>
          <w:sz w:val="28"/>
          <w:szCs w:val="28"/>
        </w:rPr>
      </w:pPr>
      <w:r>
        <w:rPr>
          <w:rFonts w:ascii="方正仿宋_GBK" w:eastAsia="方正仿宋_GBK" w:hAnsi="宋体" w:hint="eastAsia"/>
          <w:bCs/>
          <w:color w:val="000000" w:themeColor="text1"/>
          <w:sz w:val="28"/>
          <w:szCs w:val="28"/>
        </w:rPr>
        <w:t>一、定义</w:t>
      </w:r>
    </w:p>
    <w:p w:rsidR="008F0C67" w:rsidRDefault="00711B57">
      <w:pPr>
        <w:snapToGrid w:val="0"/>
        <w:spacing w:line="560" w:lineRule="exact"/>
        <w:ind w:firstLineChars="150" w:firstLine="420"/>
        <w:outlineLvl w:val="0"/>
        <w:rPr>
          <w:rFonts w:ascii="方正仿宋_GBK" w:eastAsia="方正仿宋_GBK" w:hAnsi="宋体"/>
          <w:bCs/>
          <w:color w:val="000000" w:themeColor="text1"/>
          <w:sz w:val="28"/>
          <w:szCs w:val="28"/>
        </w:rPr>
      </w:pPr>
      <w:r>
        <w:rPr>
          <w:rFonts w:ascii="方正仿宋_GBK" w:eastAsia="方正仿宋_GBK" w:hAnsi="宋体" w:hint="eastAsia"/>
          <w:bCs/>
          <w:color w:val="000000" w:themeColor="text1"/>
          <w:sz w:val="28"/>
          <w:szCs w:val="28"/>
        </w:rPr>
        <w:t>（一）甲方（需方）即采购人，是指通过竞争性磋商采购，接受合同货物及服务的各级国家机关、事业单位和团体组织。</w:t>
      </w:r>
    </w:p>
    <w:p w:rsidR="008F0C67" w:rsidRDefault="00711B57">
      <w:pPr>
        <w:snapToGrid w:val="0"/>
        <w:spacing w:line="560" w:lineRule="exact"/>
        <w:ind w:firstLineChars="150" w:firstLine="420"/>
        <w:outlineLvl w:val="0"/>
        <w:rPr>
          <w:rFonts w:ascii="方正仿宋_GBK" w:eastAsia="方正仿宋_GBK" w:hAnsi="宋体"/>
          <w:bCs/>
          <w:color w:val="000000" w:themeColor="text1"/>
          <w:sz w:val="28"/>
          <w:szCs w:val="28"/>
        </w:rPr>
      </w:pPr>
      <w:r>
        <w:rPr>
          <w:rFonts w:ascii="方正仿宋_GBK" w:eastAsia="方正仿宋_GBK" w:hAnsi="宋体" w:hint="eastAsia"/>
          <w:bCs/>
          <w:color w:val="000000" w:themeColor="text1"/>
          <w:sz w:val="28"/>
          <w:szCs w:val="28"/>
        </w:rPr>
        <w:t>（二）乙方（供方）即成交供应商，是指成交后提供合同货物和服务的自然人、法人及其他组织。</w:t>
      </w:r>
    </w:p>
    <w:p w:rsidR="008F0C67" w:rsidRDefault="00711B57">
      <w:pPr>
        <w:snapToGrid w:val="0"/>
        <w:spacing w:line="560" w:lineRule="exact"/>
        <w:ind w:firstLineChars="150" w:firstLine="420"/>
        <w:outlineLvl w:val="0"/>
        <w:rPr>
          <w:rFonts w:ascii="方正仿宋_GBK" w:eastAsia="方正仿宋_GBK" w:hAnsi="宋体"/>
          <w:bCs/>
          <w:color w:val="000000" w:themeColor="text1"/>
          <w:sz w:val="28"/>
          <w:szCs w:val="28"/>
        </w:rPr>
      </w:pPr>
      <w:r>
        <w:rPr>
          <w:rFonts w:ascii="方正仿宋_GBK" w:eastAsia="方正仿宋_GBK" w:hAnsi="宋体" w:hint="eastAsia"/>
          <w:bCs/>
          <w:color w:val="000000" w:themeColor="text1"/>
          <w:sz w:val="28"/>
          <w:szCs w:val="28"/>
        </w:rPr>
        <w:t>（三）合同是指由甲乙双方按照竞争性磋商文件和响应文件的实质性内容，通过协商一致达成的书面协议。</w:t>
      </w:r>
    </w:p>
    <w:p w:rsidR="008F0C67" w:rsidRDefault="00711B57">
      <w:pPr>
        <w:snapToGrid w:val="0"/>
        <w:spacing w:line="560" w:lineRule="exact"/>
        <w:ind w:firstLineChars="150" w:firstLine="420"/>
        <w:outlineLvl w:val="0"/>
        <w:rPr>
          <w:rFonts w:ascii="方正仿宋_GBK" w:eastAsia="方正仿宋_GBK" w:hAnsi="宋体"/>
          <w:bCs/>
          <w:color w:val="000000" w:themeColor="text1"/>
          <w:sz w:val="28"/>
          <w:szCs w:val="28"/>
        </w:rPr>
      </w:pPr>
      <w:r>
        <w:rPr>
          <w:rFonts w:ascii="方正仿宋_GBK" w:eastAsia="方正仿宋_GBK" w:hAnsi="宋体" w:hint="eastAsia"/>
          <w:bCs/>
          <w:color w:val="000000" w:themeColor="text1"/>
          <w:sz w:val="28"/>
          <w:szCs w:val="28"/>
        </w:rPr>
        <w:t>（四）合同价格指以成交价格为依据，在供方全面履行合同义务后，需方（或财政部门）应支付给供方的金额。</w:t>
      </w:r>
    </w:p>
    <w:p w:rsidR="008F0C67" w:rsidRDefault="00711B57">
      <w:pPr>
        <w:snapToGrid w:val="0"/>
        <w:spacing w:line="560" w:lineRule="exact"/>
        <w:ind w:firstLineChars="150" w:firstLine="420"/>
        <w:outlineLvl w:val="0"/>
        <w:rPr>
          <w:rFonts w:ascii="方正仿宋_GBK" w:eastAsia="方正仿宋_GBK" w:hAnsi="宋体"/>
          <w:bCs/>
          <w:color w:val="000000" w:themeColor="text1"/>
          <w:sz w:val="28"/>
          <w:szCs w:val="28"/>
        </w:rPr>
      </w:pPr>
      <w:r>
        <w:rPr>
          <w:rFonts w:ascii="方正仿宋_GBK" w:eastAsia="方正仿宋_GBK" w:hAnsi="宋体" w:hint="eastAsia"/>
          <w:bCs/>
          <w:color w:val="000000" w:themeColor="text1"/>
          <w:sz w:val="28"/>
          <w:szCs w:val="28"/>
        </w:rPr>
        <w:t>（五）技术资料是指合同货物及其相关的设计、制造、监造、检验、验收等文件（包括图纸、各种文字说明、标准）。</w:t>
      </w:r>
    </w:p>
    <w:p w:rsidR="008F0C67" w:rsidRDefault="00711B57">
      <w:pPr>
        <w:snapToGrid w:val="0"/>
        <w:spacing w:line="560" w:lineRule="exact"/>
        <w:ind w:firstLineChars="150" w:firstLine="420"/>
        <w:outlineLvl w:val="0"/>
        <w:rPr>
          <w:rFonts w:ascii="方正仿宋_GBK" w:eastAsia="方正仿宋_GBK" w:hAnsi="宋体"/>
          <w:bCs/>
          <w:color w:val="000000" w:themeColor="text1"/>
          <w:sz w:val="28"/>
          <w:szCs w:val="28"/>
        </w:rPr>
      </w:pPr>
      <w:r>
        <w:rPr>
          <w:rFonts w:ascii="方正仿宋_GBK" w:eastAsia="方正仿宋_GBK" w:hAnsi="宋体" w:hint="eastAsia"/>
          <w:bCs/>
          <w:color w:val="000000" w:themeColor="text1"/>
          <w:sz w:val="28"/>
          <w:szCs w:val="28"/>
        </w:rPr>
        <w:t>二、货物内容</w:t>
      </w:r>
    </w:p>
    <w:p w:rsidR="008F0C67" w:rsidRDefault="00711B57">
      <w:pPr>
        <w:snapToGrid w:val="0"/>
        <w:spacing w:line="560" w:lineRule="exact"/>
        <w:ind w:firstLineChars="150" w:firstLine="420"/>
        <w:outlineLvl w:val="0"/>
        <w:rPr>
          <w:rFonts w:ascii="方正仿宋_GBK" w:eastAsia="方正仿宋_GBK" w:hAnsi="宋体"/>
          <w:bCs/>
          <w:color w:val="000000" w:themeColor="text1"/>
          <w:sz w:val="28"/>
          <w:szCs w:val="28"/>
        </w:rPr>
      </w:pPr>
      <w:r>
        <w:rPr>
          <w:rFonts w:ascii="方正仿宋_GBK" w:eastAsia="方正仿宋_GBK" w:hAnsi="宋体" w:hint="eastAsia"/>
          <w:bCs/>
          <w:color w:val="000000" w:themeColor="text1"/>
          <w:sz w:val="28"/>
          <w:szCs w:val="28"/>
        </w:rPr>
        <w:t>合同包括以下内容：货物名称、型号规格、技术参数、数量（单位）等内容。</w:t>
      </w:r>
    </w:p>
    <w:p w:rsidR="008F0C67" w:rsidRDefault="00711B57">
      <w:pPr>
        <w:snapToGrid w:val="0"/>
        <w:spacing w:line="560" w:lineRule="exact"/>
        <w:ind w:firstLineChars="150" w:firstLine="420"/>
        <w:outlineLvl w:val="0"/>
        <w:rPr>
          <w:rFonts w:ascii="方正仿宋_GBK" w:eastAsia="方正仿宋_GBK" w:hAnsi="宋体"/>
          <w:bCs/>
          <w:color w:val="000000" w:themeColor="text1"/>
          <w:sz w:val="28"/>
          <w:szCs w:val="28"/>
        </w:rPr>
      </w:pPr>
      <w:r>
        <w:rPr>
          <w:rFonts w:ascii="方正仿宋_GBK" w:eastAsia="方正仿宋_GBK" w:hAnsi="宋体" w:hint="eastAsia"/>
          <w:bCs/>
          <w:color w:val="000000" w:themeColor="text1"/>
          <w:sz w:val="28"/>
          <w:szCs w:val="28"/>
        </w:rPr>
        <w:t>三、合同价格</w:t>
      </w:r>
    </w:p>
    <w:p w:rsidR="008F0C67" w:rsidRDefault="00711B57">
      <w:pPr>
        <w:snapToGrid w:val="0"/>
        <w:spacing w:line="560" w:lineRule="exact"/>
        <w:ind w:firstLineChars="150" w:firstLine="420"/>
        <w:outlineLvl w:val="0"/>
        <w:rPr>
          <w:rFonts w:ascii="方正仿宋_GBK" w:eastAsia="方正仿宋_GBK" w:hAnsi="宋体"/>
          <w:bCs/>
          <w:color w:val="000000" w:themeColor="text1"/>
          <w:sz w:val="28"/>
          <w:szCs w:val="28"/>
        </w:rPr>
      </w:pPr>
      <w:r>
        <w:rPr>
          <w:rFonts w:ascii="方正仿宋_GBK" w:eastAsia="方正仿宋_GBK" w:hAnsi="宋体" w:hint="eastAsia"/>
          <w:bCs/>
          <w:color w:val="000000" w:themeColor="text1"/>
          <w:sz w:val="28"/>
          <w:szCs w:val="28"/>
        </w:rPr>
        <w:t>（一）合同价格即合同总价。</w:t>
      </w:r>
    </w:p>
    <w:p w:rsidR="008F0C67" w:rsidRDefault="00711B57">
      <w:pPr>
        <w:snapToGrid w:val="0"/>
        <w:spacing w:line="560" w:lineRule="exact"/>
        <w:ind w:firstLineChars="150" w:firstLine="420"/>
        <w:outlineLvl w:val="0"/>
        <w:rPr>
          <w:rFonts w:ascii="方正仿宋_GBK" w:eastAsia="方正仿宋_GBK" w:hAnsi="宋体"/>
          <w:bCs/>
          <w:color w:val="000000" w:themeColor="text1"/>
          <w:sz w:val="28"/>
          <w:szCs w:val="28"/>
        </w:rPr>
      </w:pPr>
      <w:r>
        <w:rPr>
          <w:rFonts w:ascii="方正仿宋_GBK" w:eastAsia="方正仿宋_GBK" w:hAnsi="宋体" w:hint="eastAsia"/>
          <w:bCs/>
          <w:color w:val="000000" w:themeColor="text1"/>
          <w:sz w:val="28"/>
          <w:szCs w:val="28"/>
        </w:rPr>
        <w:t>（二）合同价格包括合同货物、技术资料、合同货物的税费、运杂费、保险费、包装费、装卸费、</w:t>
      </w:r>
      <w:r>
        <w:rPr>
          <w:rFonts w:ascii="方正仿宋_GBK" w:eastAsia="方正仿宋_GBK" w:hAnsi="宋体" w:hint="eastAsia"/>
          <w:color w:val="000000" w:themeColor="text1"/>
          <w:sz w:val="28"/>
          <w:szCs w:val="28"/>
        </w:rPr>
        <w:t>检测费用、</w:t>
      </w:r>
      <w:r>
        <w:rPr>
          <w:rFonts w:ascii="方正仿宋_GBK" w:eastAsia="方正仿宋_GBK" w:hAnsi="方正仿宋_GBK" w:cs="方正仿宋_GBK" w:hint="eastAsia"/>
          <w:color w:val="000000" w:themeColor="text1"/>
          <w:sz w:val="28"/>
          <w:szCs w:val="28"/>
        </w:rPr>
        <w:t>5</w:t>
      </w:r>
      <w:r>
        <w:rPr>
          <w:rFonts w:ascii="方正仿宋_GBK" w:eastAsia="方正仿宋_GBK" w:hAnsi="方正仿宋_GBK" w:cs="方正仿宋_GBK"/>
          <w:color w:val="000000" w:themeColor="text1"/>
          <w:sz w:val="28"/>
          <w:szCs w:val="28"/>
        </w:rPr>
        <w:t>00</w:t>
      </w:r>
      <w:r>
        <w:rPr>
          <w:rFonts w:ascii="方正仿宋_GBK" w:eastAsia="方正仿宋_GBK" w:hAnsi="方正仿宋_GBK" w:cs="方正仿宋_GBK" w:hint="eastAsia"/>
          <w:color w:val="000000" w:themeColor="text1"/>
          <w:sz w:val="28"/>
          <w:szCs w:val="28"/>
        </w:rPr>
        <w:t>元以下的零部件不收材料费及人工费、</w:t>
      </w:r>
      <w:r>
        <w:rPr>
          <w:rFonts w:ascii="方正仿宋_GBK" w:eastAsia="方正仿宋_GBK" w:hAnsi="宋体" w:hint="eastAsia"/>
          <w:bCs/>
          <w:color w:val="000000" w:themeColor="text1"/>
          <w:sz w:val="28"/>
          <w:szCs w:val="28"/>
        </w:rPr>
        <w:t>及与货物有关的供方应纳的税费，所有税费由乙方负担。</w:t>
      </w:r>
    </w:p>
    <w:p w:rsidR="008F0C67" w:rsidRDefault="00711B57">
      <w:pPr>
        <w:snapToGrid w:val="0"/>
        <w:spacing w:line="560" w:lineRule="exact"/>
        <w:ind w:firstLineChars="150" w:firstLine="420"/>
        <w:outlineLvl w:val="0"/>
        <w:rPr>
          <w:rFonts w:ascii="方正仿宋_GBK" w:eastAsia="方正仿宋_GBK" w:hAnsi="宋体"/>
          <w:bCs/>
          <w:color w:val="000000" w:themeColor="text1"/>
          <w:sz w:val="28"/>
          <w:szCs w:val="28"/>
        </w:rPr>
      </w:pPr>
      <w:r>
        <w:rPr>
          <w:rFonts w:ascii="方正仿宋_GBK" w:eastAsia="方正仿宋_GBK" w:hAnsi="宋体" w:hint="eastAsia"/>
          <w:bCs/>
          <w:color w:val="000000" w:themeColor="text1"/>
          <w:sz w:val="28"/>
          <w:szCs w:val="28"/>
        </w:rPr>
        <w:t>（三）合同货物单价为不变价。</w:t>
      </w:r>
    </w:p>
    <w:p w:rsidR="008F0C67" w:rsidRDefault="00711B57">
      <w:pPr>
        <w:snapToGrid w:val="0"/>
        <w:spacing w:line="560" w:lineRule="exact"/>
        <w:ind w:firstLineChars="150" w:firstLine="420"/>
        <w:outlineLvl w:val="0"/>
        <w:rPr>
          <w:rFonts w:ascii="方正仿宋_GBK" w:eastAsia="方正仿宋_GBK" w:hAnsi="宋体"/>
          <w:bCs/>
          <w:color w:val="000000" w:themeColor="text1"/>
          <w:sz w:val="28"/>
          <w:szCs w:val="28"/>
        </w:rPr>
      </w:pPr>
      <w:r>
        <w:rPr>
          <w:rFonts w:ascii="方正仿宋_GBK" w:eastAsia="方正仿宋_GBK" w:hAnsi="宋体" w:hint="eastAsia"/>
          <w:bCs/>
          <w:color w:val="000000" w:themeColor="text1"/>
          <w:sz w:val="28"/>
          <w:szCs w:val="28"/>
        </w:rPr>
        <w:t>四、转包或分包</w:t>
      </w:r>
    </w:p>
    <w:p w:rsidR="008F0C67" w:rsidRDefault="00711B57">
      <w:pPr>
        <w:snapToGrid w:val="0"/>
        <w:spacing w:line="560" w:lineRule="exact"/>
        <w:ind w:firstLineChars="150" w:firstLine="420"/>
        <w:outlineLvl w:val="0"/>
        <w:rPr>
          <w:rFonts w:ascii="方正仿宋_GBK" w:eastAsia="方正仿宋_GBK" w:hAnsi="宋体"/>
          <w:bCs/>
          <w:color w:val="000000" w:themeColor="text1"/>
          <w:sz w:val="28"/>
          <w:szCs w:val="28"/>
        </w:rPr>
      </w:pPr>
      <w:r>
        <w:rPr>
          <w:rFonts w:ascii="方正仿宋_GBK" w:eastAsia="方正仿宋_GBK" w:hAnsi="宋体" w:hint="eastAsia"/>
          <w:bCs/>
          <w:color w:val="000000" w:themeColor="text1"/>
          <w:sz w:val="28"/>
          <w:szCs w:val="28"/>
        </w:rPr>
        <w:t>（一）本合同范围的货物，应由乙方直接供应，不得转让他人供应；</w:t>
      </w:r>
    </w:p>
    <w:p w:rsidR="008F0C67" w:rsidRDefault="00711B57">
      <w:pPr>
        <w:snapToGrid w:val="0"/>
        <w:spacing w:line="560" w:lineRule="exact"/>
        <w:ind w:firstLineChars="150" w:firstLine="420"/>
        <w:outlineLvl w:val="0"/>
        <w:rPr>
          <w:rFonts w:ascii="方正仿宋_GBK" w:eastAsia="方正仿宋_GBK" w:hAnsi="宋体"/>
          <w:bCs/>
          <w:color w:val="000000" w:themeColor="text1"/>
          <w:sz w:val="28"/>
          <w:szCs w:val="28"/>
        </w:rPr>
      </w:pPr>
      <w:r>
        <w:rPr>
          <w:rFonts w:ascii="方正仿宋_GBK" w:eastAsia="方正仿宋_GBK" w:hAnsi="宋体" w:hint="eastAsia"/>
          <w:bCs/>
          <w:color w:val="000000" w:themeColor="text1"/>
          <w:sz w:val="28"/>
          <w:szCs w:val="28"/>
        </w:rPr>
        <w:t>（二）非经甲方书面同意，乙方不得将本合同范围的货物全部或部分分包</w:t>
      </w:r>
      <w:r>
        <w:rPr>
          <w:rFonts w:ascii="方正仿宋_GBK" w:eastAsia="方正仿宋_GBK" w:hAnsi="宋体" w:hint="eastAsia"/>
          <w:bCs/>
          <w:color w:val="000000" w:themeColor="text1"/>
          <w:sz w:val="28"/>
          <w:szCs w:val="28"/>
        </w:rPr>
        <w:lastRenderedPageBreak/>
        <w:t>给他人供应；</w:t>
      </w:r>
    </w:p>
    <w:p w:rsidR="008F0C67" w:rsidRDefault="00711B57">
      <w:pPr>
        <w:snapToGrid w:val="0"/>
        <w:spacing w:line="560" w:lineRule="exact"/>
        <w:ind w:firstLineChars="150" w:firstLine="420"/>
        <w:outlineLvl w:val="0"/>
        <w:rPr>
          <w:rFonts w:ascii="方正仿宋_GBK" w:eastAsia="方正仿宋_GBK" w:hAnsi="宋体"/>
          <w:bCs/>
          <w:color w:val="000000" w:themeColor="text1"/>
          <w:sz w:val="28"/>
          <w:szCs w:val="28"/>
        </w:rPr>
      </w:pPr>
      <w:r>
        <w:rPr>
          <w:rFonts w:ascii="方正仿宋_GBK" w:eastAsia="方正仿宋_GBK" w:hAnsi="宋体" w:hint="eastAsia"/>
          <w:bCs/>
          <w:color w:val="000000" w:themeColor="text1"/>
          <w:sz w:val="28"/>
          <w:szCs w:val="28"/>
        </w:rPr>
        <w:t>（三）如有转让和未经甲方同意的分包行为，甲方有权解除合同，没收履约保证金并追究乙方的违约责任。</w:t>
      </w:r>
    </w:p>
    <w:p w:rsidR="008F0C67" w:rsidRDefault="00711B57">
      <w:pPr>
        <w:snapToGrid w:val="0"/>
        <w:spacing w:line="560" w:lineRule="exact"/>
        <w:ind w:firstLineChars="150" w:firstLine="420"/>
        <w:outlineLvl w:val="0"/>
        <w:rPr>
          <w:rFonts w:ascii="方正仿宋_GBK" w:eastAsia="方正仿宋_GBK" w:hAnsi="宋体"/>
          <w:bCs/>
          <w:color w:val="000000" w:themeColor="text1"/>
          <w:sz w:val="28"/>
          <w:szCs w:val="28"/>
        </w:rPr>
      </w:pPr>
      <w:r>
        <w:rPr>
          <w:rFonts w:ascii="方正仿宋_GBK" w:eastAsia="方正仿宋_GBK" w:hAnsi="宋体" w:hint="eastAsia"/>
          <w:bCs/>
          <w:color w:val="000000" w:themeColor="text1"/>
          <w:sz w:val="28"/>
          <w:szCs w:val="28"/>
        </w:rPr>
        <w:t>五、质量保证及售后服务</w:t>
      </w:r>
    </w:p>
    <w:p w:rsidR="008F0C67" w:rsidRDefault="00711B57">
      <w:pPr>
        <w:snapToGrid w:val="0"/>
        <w:spacing w:line="560" w:lineRule="exact"/>
        <w:ind w:firstLineChars="150" w:firstLine="420"/>
        <w:outlineLvl w:val="0"/>
        <w:rPr>
          <w:rFonts w:ascii="方正仿宋_GBK" w:eastAsia="方正仿宋_GBK" w:hAnsi="宋体"/>
          <w:bCs/>
          <w:color w:val="000000" w:themeColor="text1"/>
          <w:sz w:val="28"/>
          <w:szCs w:val="28"/>
        </w:rPr>
      </w:pPr>
      <w:r>
        <w:rPr>
          <w:rFonts w:ascii="方正仿宋_GBK" w:eastAsia="方正仿宋_GBK" w:hAnsi="宋体" w:hint="eastAsia"/>
          <w:bCs/>
          <w:color w:val="000000" w:themeColor="text1"/>
          <w:sz w:val="28"/>
          <w:szCs w:val="28"/>
        </w:rPr>
        <w:t>（一）乙方应按竞争性磋商文件规定的货物性能、技术要求、质量标准向甲方提供未经使用的全新产品。</w:t>
      </w:r>
    </w:p>
    <w:p w:rsidR="008F0C67" w:rsidRDefault="00711B57">
      <w:pPr>
        <w:snapToGrid w:val="0"/>
        <w:spacing w:line="560" w:lineRule="exact"/>
        <w:ind w:firstLineChars="150" w:firstLine="420"/>
        <w:outlineLvl w:val="0"/>
        <w:rPr>
          <w:rFonts w:ascii="方正仿宋_GBK" w:eastAsia="方正仿宋_GBK" w:hAnsi="宋体"/>
          <w:bCs/>
          <w:color w:val="000000" w:themeColor="text1"/>
          <w:sz w:val="28"/>
          <w:szCs w:val="28"/>
        </w:rPr>
      </w:pPr>
      <w:r>
        <w:rPr>
          <w:rFonts w:ascii="方正仿宋_GBK" w:eastAsia="方正仿宋_GBK" w:hAnsi="宋体" w:hint="eastAsia"/>
          <w:bCs/>
          <w:color w:val="000000" w:themeColor="text1"/>
          <w:sz w:val="28"/>
          <w:szCs w:val="28"/>
        </w:rPr>
        <w:t>（二）乙方提供的货物在质保期内因货物本身的质量问题发生故障，乙方应负责免费更换。对达不到技术要求者，根据实际情况，经双方协商，可按以下办法处理：</w:t>
      </w:r>
    </w:p>
    <w:p w:rsidR="008F0C67" w:rsidRDefault="00711B57">
      <w:pPr>
        <w:snapToGrid w:val="0"/>
        <w:spacing w:line="560" w:lineRule="exact"/>
        <w:ind w:firstLineChars="200" w:firstLine="560"/>
        <w:outlineLvl w:val="0"/>
        <w:rPr>
          <w:rFonts w:ascii="方正仿宋_GBK" w:eastAsia="方正仿宋_GBK" w:hAnsi="宋体"/>
          <w:bCs/>
          <w:color w:val="000000" w:themeColor="text1"/>
          <w:sz w:val="28"/>
          <w:szCs w:val="28"/>
        </w:rPr>
      </w:pPr>
      <w:r>
        <w:rPr>
          <w:rFonts w:ascii="方正仿宋_GBK" w:eastAsia="方正仿宋_GBK" w:hAnsi="宋体" w:hint="eastAsia"/>
          <w:bCs/>
          <w:color w:val="000000" w:themeColor="text1"/>
          <w:sz w:val="28"/>
          <w:szCs w:val="28"/>
        </w:rPr>
        <w:t>1.</w:t>
      </w:r>
      <w:r>
        <w:rPr>
          <w:rFonts w:ascii="方正仿宋_GBK" w:eastAsia="方正仿宋_GBK" w:hAnsi="宋体" w:hint="eastAsia"/>
          <w:bCs/>
          <w:color w:val="000000" w:themeColor="text1"/>
          <w:sz w:val="28"/>
          <w:szCs w:val="28"/>
        </w:rPr>
        <w:t>更换：由乙方承担所发生的全部费用。</w:t>
      </w:r>
    </w:p>
    <w:p w:rsidR="008F0C67" w:rsidRDefault="00711B57">
      <w:pPr>
        <w:snapToGrid w:val="0"/>
        <w:spacing w:line="560" w:lineRule="exact"/>
        <w:ind w:firstLineChars="200" w:firstLine="560"/>
        <w:outlineLvl w:val="0"/>
        <w:rPr>
          <w:rFonts w:ascii="方正仿宋_GBK" w:eastAsia="方正仿宋_GBK" w:hAnsi="宋体"/>
          <w:bCs/>
          <w:color w:val="000000" w:themeColor="text1"/>
          <w:sz w:val="28"/>
          <w:szCs w:val="28"/>
        </w:rPr>
      </w:pPr>
      <w:r>
        <w:rPr>
          <w:rFonts w:ascii="方正仿宋_GBK" w:eastAsia="方正仿宋_GBK" w:hAnsi="宋体" w:hint="eastAsia"/>
          <w:bCs/>
          <w:color w:val="000000" w:themeColor="text1"/>
          <w:sz w:val="28"/>
          <w:szCs w:val="28"/>
        </w:rPr>
        <w:t>2.</w:t>
      </w:r>
      <w:r>
        <w:rPr>
          <w:rFonts w:ascii="方正仿宋_GBK" w:eastAsia="方正仿宋_GBK" w:hAnsi="宋体" w:hint="eastAsia"/>
          <w:bCs/>
          <w:color w:val="000000" w:themeColor="text1"/>
          <w:sz w:val="28"/>
          <w:szCs w:val="28"/>
        </w:rPr>
        <w:t>贬值处理：由甲乙双方合议定价。</w:t>
      </w:r>
    </w:p>
    <w:p w:rsidR="008F0C67" w:rsidRDefault="00711B57">
      <w:pPr>
        <w:snapToGrid w:val="0"/>
        <w:spacing w:line="560" w:lineRule="exact"/>
        <w:ind w:firstLineChars="200" w:firstLine="560"/>
        <w:outlineLvl w:val="0"/>
        <w:rPr>
          <w:rFonts w:ascii="方正仿宋_GBK" w:eastAsia="方正仿宋_GBK" w:hAnsi="宋体"/>
          <w:bCs/>
          <w:color w:val="000000" w:themeColor="text1"/>
          <w:sz w:val="28"/>
          <w:szCs w:val="28"/>
        </w:rPr>
      </w:pPr>
      <w:r>
        <w:rPr>
          <w:rFonts w:ascii="方正仿宋_GBK" w:eastAsia="方正仿宋_GBK" w:hAnsi="宋体" w:hint="eastAsia"/>
          <w:bCs/>
          <w:color w:val="000000" w:themeColor="text1"/>
          <w:sz w:val="28"/>
          <w:szCs w:val="28"/>
        </w:rPr>
        <w:t>3.</w:t>
      </w:r>
      <w:r>
        <w:rPr>
          <w:rFonts w:ascii="方正仿宋_GBK" w:eastAsia="方正仿宋_GBK" w:hAnsi="宋体" w:hint="eastAsia"/>
          <w:bCs/>
          <w:color w:val="000000" w:themeColor="text1"/>
          <w:sz w:val="28"/>
          <w:szCs w:val="28"/>
        </w:rPr>
        <w:t>退货处理：乙方应退还甲方支付的合同款，同时应承担该货物的直接费用（运输、保险、检验、货款利息及银行手续费等）。</w:t>
      </w:r>
    </w:p>
    <w:p w:rsidR="008F0C67" w:rsidRDefault="00711B57">
      <w:pPr>
        <w:snapToGrid w:val="0"/>
        <w:spacing w:line="560" w:lineRule="exact"/>
        <w:ind w:firstLineChars="150" w:firstLine="420"/>
        <w:outlineLvl w:val="0"/>
        <w:rPr>
          <w:rFonts w:ascii="方正仿宋_GBK" w:eastAsia="方正仿宋_GBK" w:hAnsi="宋体"/>
          <w:bCs/>
          <w:color w:val="000000" w:themeColor="text1"/>
          <w:sz w:val="28"/>
          <w:szCs w:val="28"/>
        </w:rPr>
      </w:pPr>
      <w:r>
        <w:rPr>
          <w:rFonts w:ascii="方正仿宋_GBK" w:eastAsia="方正仿宋_GBK" w:hAnsi="宋体" w:hint="eastAsia"/>
          <w:bCs/>
          <w:color w:val="000000" w:themeColor="text1"/>
          <w:sz w:val="28"/>
          <w:szCs w:val="28"/>
        </w:rPr>
        <w:t>（三）如在使用过程中发生质量问题，乙方应同本项目“第四篇</w:t>
      </w:r>
      <w:r>
        <w:rPr>
          <w:rFonts w:ascii="方正仿宋_GBK" w:eastAsia="方正仿宋_GBK" w:hAnsi="宋体" w:hint="eastAsia"/>
          <w:bCs/>
          <w:color w:val="000000" w:themeColor="text1"/>
          <w:sz w:val="28"/>
          <w:szCs w:val="28"/>
        </w:rPr>
        <w:t xml:space="preserve"> </w:t>
      </w:r>
      <w:r>
        <w:rPr>
          <w:rFonts w:ascii="方正仿宋_GBK" w:eastAsia="方正仿宋_GBK" w:hAnsi="宋体" w:hint="eastAsia"/>
          <w:bCs/>
          <w:color w:val="000000" w:themeColor="text1"/>
          <w:sz w:val="28"/>
          <w:szCs w:val="28"/>
        </w:rPr>
        <w:t>磋商项目服务需求”对质量保证及售后服务内容的约定。</w:t>
      </w:r>
    </w:p>
    <w:p w:rsidR="008F0C67" w:rsidRDefault="00711B57">
      <w:pPr>
        <w:snapToGrid w:val="0"/>
        <w:spacing w:line="560" w:lineRule="exact"/>
        <w:ind w:firstLineChars="150" w:firstLine="420"/>
        <w:outlineLvl w:val="0"/>
        <w:rPr>
          <w:rFonts w:ascii="方正仿宋_GBK" w:eastAsia="方正仿宋_GBK" w:hAnsi="宋体"/>
          <w:bCs/>
          <w:color w:val="000000" w:themeColor="text1"/>
          <w:sz w:val="28"/>
          <w:szCs w:val="28"/>
        </w:rPr>
      </w:pPr>
      <w:r>
        <w:rPr>
          <w:rFonts w:ascii="方正仿宋_GBK" w:eastAsia="方正仿宋_GBK" w:hAnsi="宋体" w:hint="eastAsia"/>
          <w:bCs/>
          <w:color w:val="000000" w:themeColor="text1"/>
          <w:sz w:val="28"/>
          <w:szCs w:val="28"/>
        </w:rPr>
        <w:t>（四）在质保期内，乙方应对货物出现的质量及安全问题负责处理解决并承担一切费用。</w:t>
      </w:r>
    </w:p>
    <w:p w:rsidR="008F0C67" w:rsidRDefault="00711B57">
      <w:pPr>
        <w:snapToGrid w:val="0"/>
        <w:spacing w:line="560" w:lineRule="exact"/>
        <w:ind w:firstLineChars="150" w:firstLine="420"/>
        <w:outlineLvl w:val="0"/>
        <w:rPr>
          <w:rFonts w:ascii="方正仿宋_GBK" w:eastAsia="方正仿宋_GBK" w:hAnsi="宋体"/>
          <w:bCs/>
          <w:color w:val="000000" w:themeColor="text1"/>
          <w:sz w:val="28"/>
          <w:szCs w:val="28"/>
        </w:rPr>
      </w:pPr>
      <w:r>
        <w:rPr>
          <w:rFonts w:ascii="方正仿宋_GBK" w:eastAsia="方正仿宋_GBK" w:hAnsi="宋体" w:hint="eastAsia"/>
          <w:bCs/>
          <w:color w:val="000000" w:themeColor="text1"/>
          <w:sz w:val="28"/>
          <w:szCs w:val="28"/>
        </w:rPr>
        <w:t>六、付款</w:t>
      </w:r>
    </w:p>
    <w:p w:rsidR="008F0C67" w:rsidRDefault="00711B57">
      <w:pPr>
        <w:snapToGrid w:val="0"/>
        <w:spacing w:line="560" w:lineRule="exact"/>
        <w:ind w:firstLineChars="150" w:firstLine="420"/>
        <w:outlineLvl w:val="0"/>
        <w:rPr>
          <w:rFonts w:ascii="方正仿宋_GBK" w:eastAsia="方正仿宋_GBK" w:hAnsi="宋体"/>
          <w:bCs/>
          <w:color w:val="000000" w:themeColor="text1"/>
          <w:sz w:val="28"/>
          <w:szCs w:val="28"/>
        </w:rPr>
      </w:pPr>
      <w:r>
        <w:rPr>
          <w:rFonts w:ascii="方正仿宋_GBK" w:eastAsia="方正仿宋_GBK" w:hAnsi="宋体" w:hint="eastAsia"/>
          <w:bCs/>
          <w:color w:val="000000" w:themeColor="text1"/>
          <w:sz w:val="28"/>
          <w:szCs w:val="28"/>
        </w:rPr>
        <w:t>（一）本合同使用货币币制如未作特别说明均为人民币。</w:t>
      </w:r>
    </w:p>
    <w:p w:rsidR="008F0C67" w:rsidRDefault="00711B57">
      <w:pPr>
        <w:snapToGrid w:val="0"/>
        <w:spacing w:line="560" w:lineRule="exact"/>
        <w:ind w:firstLineChars="150" w:firstLine="420"/>
        <w:outlineLvl w:val="0"/>
        <w:rPr>
          <w:rFonts w:ascii="方正仿宋_GBK" w:eastAsia="方正仿宋_GBK" w:hAnsi="宋体"/>
          <w:bCs/>
          <w:color w:val="000000" w:themeColor="text1"/>
          <w:sz w:val="28"/>
          <w:szCs w:val="28"/>
        </w:rPr>
      </w:pPr>
      <w:r>
        <w:rPr>
          <w:rFonts w:ascii="方正仿宋_GBK" w:eastAsia="方正仿宋_GBK" w:hAnsi="宋体" w:hint="eastAsia"/>
          <w:bCs/>
          <w:color w:val="000000" w:themeColor="text1"/>
          <w:sz w:val="28"/>
          <w:szCs w:val="28"/>
        </w:rPr>
        <w:t>（二）付款方式：银行转账、现金支票。</w:t>
      </w:r>
    </w:p>
    <w:p w:rsidR="008F0C67" w:rsidRDefault="00711B57">
      <w:pPr>
        <w:snapToGrid w:val="0"/>
        <w:ind w:firstLineChars="150" w:firstLine="420"/>
        <w:outlineLvl w:val="0"/>
        <w:rPr>
          <w:rFonts w:ascii="方正仿宋_GBK" w:eastAsia="方正仿宋_GBK" w:hAnsi="宋体"/>
          <w:bCs/>
          <w:color w:val="000000" w:themeColor="text1"/>
          <w:sz w:val="28"/>
          <w:szCs w:val="28"/>
        </w:rPr>
      </w:pPr>
      <w:r>
        <w:rPr>
          <w:rFonts w:ascii="方正仿宋_GBK" w:eastAsia="方正仿宋_GBK" w:hAnsi="宋体" w:hint="eastAsia"/>
          <w:bCs/>
          <w:color w:val="000000" w:themeColor="text1"/>
          <w:sz w:val="28"/>
          <w:szCs w:val="28"/>
        </w:rPr>
        <w:t>（三）付款方法：同本项目“第三篇</w:t>
      </w:r>
      <w:r>
        <w:rPr>
          <w:rFonts w:ascii="方正仿宋_GBK" w:eastAsia="方正仿宋_GBK" w:hAnsi="宋体" w:hint="eastAsia"/>
          <w:bCs/>
          <w:color w:val="000000" w:themeColor="text1"/>
          <w:sz w:val="28"/>
          <w:szCs w:val="28"/>
        </w:rPr>
        <w:t xml:space="preserve">  </w:t>
      </w:r>
      <w:r>
        <w:rPr>
          <w:rFonts w:ascii="方正仿宋_GBK" w:eastAsia="方正仿宋_GBK" w:hAnsi="宋体" w:hint="eastAsia"/>
          <w:bCs/>
          <w:color w:val="000000" w:themeColor="text1"/>
          <w:sz w:val="28"/>
          <w:szCs w:val="28"/>
        </w:rPr>
        <w:t>磋商项目技术需求”中关于付款方式的约定。</w:t>
      </w:r>
    </w:p>
    <w:p w:rsidR="008F0C67" w:rsidRDefault="00711B57">
      <w:pPr>
        <w:snapToGrid w:val="0"/>
        <w:spacing w:line="560" w:lineRule="exact"/>
        <w:ind w:firstLineChars="150" w:firstLine="420"/>
        <w:outlineLvl w:val="0"/>
        <w:rPr>
          <w:rFonts w:ascii="方正仿宋_GBK" w:eastAsia="方正仿宋_GBK" w:hAnsi="宋体"/>
          <w:bCs/>
          <w:color w:val="000000" w:themeColor="text1"/>
          <w:sz w:val="28"/>
          <w:szCs w:val="28"/>
        </w:rPr>
      </w:pPr>
      <w:r>
        <w:rPr>
          <w:rFonts w:ascii="方正仿宋_GBK" w:eastAsia="方正仿宋_GBK" w:hAnsi="宋体" w:hint="eastAsia"/>
          <w:bCs/>
          <w:color w:val="000000" w:themeColor="text1"/>
          <w:sz w:val="28"/>
          <w:szCs w:val="28"/>
        </w:rPr>
        <w:t>七、检查验收</w:t>
      </w:r>
    </w:p>
    <w:p w:rsidR="008F0C67" w:rsidRDefault="00711B57">
      <w:pPr>
        <w:snapToGrid w:val="0"/>
        <w:spacing w:line="560" w:lineRule="exact"/>
        <w:ind w:firstLineChars="150" w:firstLine="420"/>
        <w:outlineLvl w:val="0"/>
        <w:rPr>
          <w:rFonts w:ascii="方正仿宋_GBK" w:eastAsia="方正仿宋_GBK" w:hAnsi="宋体"/>
          <w:bCs/>
          <w:color w:val="000000" w:themeColor="text1"/>
          <w:sz w:val="28"/>
          <w:szCs w:val="28"/>
        </w:rPr>
      </w:pPr>
      <w:r>
        <w:rPr>
          <w:rFonts w:ascii="方正仿宋_GBK" w:eastAsia="方正仿宋_GBK" w:hAnsi="宋体" w:hint="eastAsia"/>
          <w:bCs/>
          <w:color w:val="000000" w:themeColor="text1"/>
          <w:sz w:val="28"/>
          <w:szCs w:val="28"/>
        </w:rPr>
        <w:t>（一）供方应随</w:t>
      </w:r>
      <w:r>
        <w:rPr>
          <w:rFonts w:ascii="方正仿宋_GBK" w:eastAsia="方正仿宋_GBK" w:hAnsi="宋体" w:hint="eastAsia"/>
          <w:bCs/>
          <w:color w:val="000000" w:themeColor="text1"/>
          <w:sz w:val="28"/>
          <w:szCs w:val="28"/>
        </w:rPr>
        <w:t>货物提供合格证和质量证明文件，如是国外进口的货物还须提供入关证明。</w:t>
      </w:r>
    </w:p>
    <w:p w:rsidR="008F0C67" w:rsidRDefault="008F0C67">
      <w:pPr>
        <w:snapToGrid w:val="0"/>
        <w:spacing w:line="560" w:lineRule="exact"/>
        <w:ind w:firstLineChars="150" w:firstLine="420"/>
        <w:outlineLvl w:val="0"/>
        <w:rPr>
          <w:rFonts w:ascii="方正仿宋_GBK" w:eastAsia="方正仿宋_GBK" w:hAnsi="宋体"/>
          <w:bCs/>
          <w:color w:val="000000" w:themeColor="text1"/>
          <w:sz w:val="28"/>
          <w:szCs w:val="28"/>
        </w:rPr>
      </w:pPr>
    </w:p>
    <w:p w:rsidR="008F0C67" w:rsidRDefault="00711B57">
      <w:pPr>
        <w:snapToGrid w:val="0"/>
        <w:spacing w:line="560" w:lineRule="exact"/>
        <w:ind w:firstLineChars="150" w:firstLine="420"/>
        <w:outlineLvl w:val="0"/>
        <w:rPr>
          <w:rFonts w:ascii="方正仿宋_GBK" w:eastAsia="方正仿宋_GBK" w:hAnsi="宋体"/>
          <w:bCs/>
          <w:color w:val="000000" w:themeColor="text1"/>
          <w:sz w:val="28"/>
          <w:szCs w:val="28"/>
        </w:rPr>
      </w:pPr>
      <w:r>
        <w:rPr>
          <w:rFonts w:ascii="方正仿宋_GBK" w:eastAsia="方正仿宋_GBK" w:hAnsi="宋体" w:hint="eastAsia"/>
          <w:bCs/>
          <w:color w:val="000000" w:themeColor="text1"/>
          <w:sz w:val="28"/>
          <w:szCs w:val="28"/>
        </w:rPr>
        <w:lastRenderedPageBreak/>
        <w:t>（二）货物验收</w:t>
      </w:r>
    </w:p>
    <w:p w:rsidR="008F0C67" w:rsidRDefault="00711B57">
      <w:pPr>
        <w:adjustRightInd w:val="0"/>
        <w:snapToGrid w:val="0"/>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供方所交货物的各种质量指标不得低于供方提供样品的质量指标（无样品时按供方响应文件中所提供的“技术文件”执行），售后服务质量要求按照竞争性磋商文件和响应文件的内容执行。供方交货时，需方可根据需要随机抽取一部分货物送有关权威检测部门检测，如检测不合格，供方负责赔偿需方一切损失。</w:t>
      </w:r>
    </w:p>
    <w:p w:rsidR="008F0C67" w:rsidRDefault="00711B57">
      <w:pPr>
        <w:snapToGrid w:val="0"/>
        <w:spacing w:line="560" w:lineRule="exact"/>
        <w:ind w:firstLineChars="150" w:firstLine="420"/>
        <w:outlineLvl w:val="0"/>
        <w:rPr>
          <w:rFonts w:ascii="方正仿宋_GBK" w:eastAsia="方正仿宋_GBK" w:hAnsi="宋体"/>
          <w:bCs/>
          <w:color w:val="000000" w:themeColor="text1"/>
          <w:sz w:val="28"/>
          <w:szCs w:val="28"/>
        </w:rPr>
      </w:pPr>
      <w:r>
        <w:rPr>
          <w:rFonts w:ascii="方正仿宋_GBK" w:eastAsia="方正仿宋_GBK" w:hAnsi="宋体" w:hint="eastAsia"/>
          <w:bCs/>
          <w:color w:val="000000" w:themeColor="text1"/>
          <w:sz w:val="28"/>
          <w:szCs w:val="28"/>
        </w:rPr>
        <w:t>（三）货物验收报告应由需方、供方经办人签字，并加盖双方公章，以此作为支付凭据。</w:t>
      </w:r>
    </w:p>
    <w:p w:rsidR="008F0C67" w:rsidRDefault="00711B57">
      <w:pPr>
        <w:snapToGrid w:val="0"/>
        <w:spacing w:line="560" w:lineRule="exact"/>
        <w:ind w:firstLineChars="150" w:firstLine="420"/>
        <w:outlineLvl w:val="0"/>
        <w:rPr>
          <w:rFonts w:ascii="方正仿宋_GBK" w:eastAsia="方正仿宋_GBK" w:hAnsi="宋体"/>
          <w:bCs/>
          <w:color w:val="000000" w:themeColor="text1"/>
          <w:sz w:val="28"/>
          <w:szCs w:val="28"/>
        </w:rPr>
      </w:pPr>
      <w:r>
        <w:rPr>
          <w:rFonts w:ascii="方正仿宋_GBK" w:eastAsia="方正仿宋_GBK" w:hAnsi="宋体" w:hint="eastAsia"/>
          <w:bCs/>
          <w:color w:val="000000" w:themeColor="text1"/>
          <w:sz w:val="28"/>
          <w:szCs w:val="28"/>
        </w:rPr>
        <w:t>八、索赔</w:t>
      </w:r>
    </w:p>
    <w:p w:rsidR="008F0C67" w:rsidRDefault="00711B57">
      <w:pPr>
        <w:snapToGrid w:val="0"/>
        <w:spacing w:line="560" w:lineRule="exact"/>
        <w:ind w:firstLineChars="150" w:firstLine="420"/>
        <w:outlineLvl w:val="0"/>
        <w:rPr>
          <w:rFonts w:ascii="方正仿宋_GBK" w:eastAsia="方正仿宋_GBK" w:hAnsi="宋体"/>
          <w:bCs/>
          <w:color w:val="000000" w:themeColor="text1"/>
          <w:sz w:val="28"/>
          <w:szCs w:val="28"/>
        </w:rPr>
      </w:pPr>
      <w:r>
        <w:rPr>
          <w:rFonts w:ascii="方正仿宋_GBK" w:eastAsia="方正仿宋_GBK" w:hAnsi="宋体" w:hint="eastAsia"/>
          <w:bCs/>
          <w:color w:val="000000" w:themeColor="text1"/>
          <w:sz w:val="28"/>
          <w:szCs w:val="28"/>
        </w:rPr>
        <w:t>供方对货物与合同要求不符负有责任，并且需方已于规定交货内和质</w:t>
      </w:r>
      <w:r>
        <w:rPr>
          <w:rFonts w:ascii="方正仿宋_GBK" w:eastAsia="方正仿宋_GBK" w:hAnsi="宋体" w:hint="eastAsia"/>
          <w:bCs/>
          <w:color w:val="000000" w:themeColor="text1"/>
          <w:sz w:val="28"/>
          <w:szCs w:val="28"/>
        </w:rPr>
        <w:t>量保证期内提出索赔，供方应按需方同意的下述一种或多种方法解决索赔事宜。</w:t>
      </w:r>
    </w:p>
    <w:p w:rsidR="008F0C67" w:rsidRDefault="00711B57">
      <w:pPr>
        <w:snapToGrid w:val="0"/>
        <w:spacing w:line="560" w:lineRule="exact"/>
        <w:ind w:firstLineChars="150" w:firstLine="420"/>
        <w:outlineLvl w:val="0"/>
        <w:rPr>
          <w:rFonts w:ascii="方正仿宋_GBK" w:eastAsia="方正仿宋_GBK" w:hAnsi="宋体"/>
          <w:bCs/>
          <w:color w:val="000000" w:themeColor="text1"/>
          <w:sz w:val="28"/>
          <w:szCs w:val="28"/>
        </w:rPr>
      </w:pPr>
      <w:r>
        <w:rPr>
          <w:rFonts w:ascii="方正仿宋_GBK" w:eastAsia="方正仿宋_GBK" w:hAnsi="宋体" w:hint="eastAsia"/>
          <w:bCs/>
          <w:color w:val="000000" w:themeColor="text1"/>
          <w:sz w:val="28"/>
          <w:szCs w:val="28"/>
        </w:rPr>
        <w:t>（一）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8F0C67" w:rsidRDefault="00711B57">
      <w:pPr>
        <w:snapToGrid w:val="0"/>
        <w:spacing w:line="560" w:lineRule="exact"/>
        <w:ind w:firstLineChars="150" w:firstLine="420"/>
        <w:outlineLvl w:val="0"/>
        <w:rPr>
          <w:rFonts w:ascii="方正仿宋_GBK" w:eastAsia="方正仿宋_GBK" w:hAnsi="宋体"/>
          <w:bCs/>
          <w:color w:val="000000" w:themeColor="text1"/>
          <w:sz w:val="28"/>
          <w:szCs w:val="28"/>
        </w:rPr>
      </w:pPr>
      <w:r>
        <w:rPr>
          <w:rFonts w:ascii="方正仿宋_GBK" w:eastAsia="方正仿宋_GBK" w:hAnsi="宋体" w:hint="eastAsia"/>
          <w:bCs/>
          <w:color w:val="000000" w:themeColor="text1"/>
          <w:sz w:val="28"/>
          <w:szCs w:val="28"/>
        </w:rPr>
        <w:t>（二）根据货物的疵劣和受损程度以及需方遭受损失的金额，经双方同意降低货物价格。</w:t>
      </w:r>
    </w:p>
    <w:p w:rsidR="008F0C67" w:rsidRDefault="00711B57">
      <w:pPr>
        <w:snapToGrid w:val="0"/>
        <w:spacing w:line="560" w:lineRule="exact"/>
        <w:ind w:firstLineChars="150" w:firstLine="420"/>
        <w:outlineLvl w:val="0"/>
        <w:rPr>
          <w:rFonts w:ascii="方正仿宋_GBK" w:eastAsia="方正仿宋_GBK" w:hAnsi="宋体"/>
          <w:bCs/>
          <w:color w:val="000000" w:themeColor="text1"/>
          <w:sz w:val="28"/>
          <w:szCs w:val="28"/>
        </w:rPr>
      </w:pPr>
      <w:r>
        <w:rPr>
          <w:rFonts w:ascii="方正仿宋_GBK" w:eastAsia="方正仿宋_GBK" w:hAnsi="宋体" w:hint="eastAsia"/>
          <w:bCs/>
          <w:color w:val="000000" w:themeColor="text1"/>
          <w:sz w:val="28"/>
          <w:szCs w:val="28"/>
        </w:rPr>
        <w:t>九、知识产权</w:t>
      </w:r>
    </w:p>
    <w:p w:rsidR="008F0C67" w:rsidRDefault="00711B57">
      <w:pPr>
        <w:snapToGrid w:val="0"/>
        <w:spacing w:line="560" w:lineRule="exact"/>
        <w:ind w:firstLineChars="150" w:firstLine="420"/>
        <w:outlineLvl w:val="0"/>
        <w:rPr>
          <w:rFonts w:ascii="方正仿宋_GBK" w:eastAsia="方正仿宋_GBK" w:hAnsi="宋体"/>
          <w:bCs/>
          <w:color w:val="000000" w:themeColor="text1"/>
          <w:sz w:val="28"/>
          <w:szCs w:val="28"/>
        </w:rPr>
      </w:pPr>
      <w:r>
        <w:rPr>
          <w:rFonts w:ascii="方正仿宋_GBK" w:eastAsia="方正仿宋_GBK" w:hAnsi="宋体" w:hint="eastAsia"/>
          <w:bCs/>
          <w:color w:val="000000" w:themeColor="text1"/>
          <w:sz w:val="28"/>
          <w:szCs w:val="28"/>
        </w:rPr>
        <w:t>（一）甲方在中华人民共和国境内使用乙方提供的货物及服务时免受第三方提出的侵犯其专利权或其它知识产权的起诉。如果第三方提出侵权指控，乙方承担由此而引起的一切法律责任和费用。</w:t>
      </w:r>
    </w:p>
    <w:p w:rsidR="008F0C67" w:rsidRDefault="00711B57">
      <w:pPr>
        <w:snapToGrid w:val="0"/>
        <w:spacing w:line="560" w:lineRule="exact"/>
        <w:ind w:firstLineChars="150" w:firstLine="420"/>
        <w:outlineLvl w:val="0"/>
        <w:rPr>
          <w:rFonts w:ascii="方正仿宋_GBK" w:eastAsia="方正仿宋_GBK" w:hAnsi="宋体"/>
          <w:bCs/>
          <w:color w:val="000000" w:themeColor="text1"/>
          <w:sz w:val="28"/>
          <w:szCs w:val="28"/>
        </w:rPr>
      </w:pPr>
      <w:r>
        <w:rPr>
          <w:rFonts w:ascii="方正仿宋_GBK" w:eastAsia="方正仿宋_GBK" w:hAnsi="宋体" w:hint="eastAsia"/>
          <w:bCs/>
          <w:color w:val="000000" w:themeColor="text1"/>
          <w:sz w:val="28"/>
          <w:szCs w:val="28"/>
        </w:rPr>
        <w:t>（二）若涉及软件开发等服务类项目知识产权的，知识产权归采购人所有。</w:t>
      </w:r>
    </w:p>
    <w:p w:rsidR="008F0C67" w:rsidRDefault="00711B57">
      <w:pPr>
        <w:snapToGrid w:val="0"/>
        <w:spacing w:line="560" w:lineRule="exact"/>
        <w:ind w:firstLineChars="150" w:firstLine="420"/>
        <w:outlineLvl w:val="0"/>
        <w:rPr>
          <w:rFonts w:ascii="方正仿宋_GBK" w:eastAsia="方正仿宋_GBK" w:hAnsi="宋体"/>
          <w:bCs/>
          <w:color w:val="000000" w:themeColor="text1"/>
          <w:sz w:val="28"/>
          <w:szCs w:val="28"/>
        </w:rPr>
      </w:pPr>
      <w:r>
        <w:rPr>
          <w:rFonts w:ascii="方正仿宋_GBK" w:eastAsia="方正仿宋_GBK" w:hAnsi="宋体" w:hint="eastAsia"/>
          <w:bCs/>
          <w:color w:val="000000" w:themeColor="text1"/>
          <w:sz w:val="28"/>
          <w:szCs w:val="28"/>
        </w:rPr>
        <w:t>十、合同争议的解决</w:t>
      </w:r>
    </w:p>
    <w:p w:rsidR="008F0C67" w:rsidRDefault="00711B57">
      <w:pPr>
        <w:snapToGrid w:val="0"/>
        <w:spacing w:line="560" w:lineRule="exact"/>
        <w:ind w:firstLineChars="150" w:firstLine="420"/>
        <w:outlineLvl w:val="0"/>
        <w:rPr>
          <w:rFonts w:ascii="方正仿宋_GBK" w:eastAsia="方正仿宋_GBK" w:hAnsi="宋体"/>
          <w:bCs/>
          <w:color w:val="000000" w:themeColor="text1"/>
          <w:sz w:val="28"/>
          <w:szCs w:val="28"/>
        </w:rPr>
      </w:pPr>
      <w:r>
        <w:rPr>
          <w:rFonts w:ascii="方正仿宋_GBK" w:eastAsia="方正仿宋_GBK" w:hAnsi="宋体" w:hint="eastAsia"/>
          <w:bCs/>
          <w:color w:val="000000" w:themeColor="text1"/>
          <w:sz w:val="28"/>
          <w:szCs w:val="28"/>
        </w:rPr>
        <w:t>（一）当事人友好协商达成一致</w:t>
      </w:r>
    </w:p>
    <w:p w:rsidR="008F0C67" w:rsidRDefault="00711B57">
      <w:pPr>
        <w:snapToGrid w:val="0"/>
        <w:spacing w:line="560" w:lineRule="exact"/>
        <w:ind w:firstLineChars="150" w:firstLine="420"/>
        <w:outlineLvl w:val="0"/>
        <w:rPr>
          <w:rFonts w:ascii="方正仿宋_GBK" w:eastAsia="方正仿宋_GBK" w:hAnsi="宋体"/>
          <w:bCs/>
          <w:color w:val="000000" w:themeColor="text1"/>
          <w:sz w:val="28"/>
          <w:szCs w:val="28"/>
        </w:rPr>
      </w:pPr>
      <w:r>
        <w:rPr>
          <w:rFonts w:ascii="方正仿宋_GBK" w:eastAsia="方正仿宋_GBK" w:hAnsi="宋体" w:hint="eastAsia"/>
          <w:bCs/>
          <w:color w:val="000000" w:themeColor="text1"/>
          <w:sz w:val="28"/>
          <w:szCs w:val="28"/>
        </w:rPr>
        <w:t>（二）在</w:t>
      </w:r>
      <w:r>
        <w:rPr>
          <w:rFonts w:ascii="方正仿宋_GBK" w:eastAsia="方正仿宋_GBK" w:hAnsi="宋体" w:hint="eastAsia"/>
          <w:bCs/>
          <w:color w:val="000000" w:themeColor="text1"/>
          <w:sz w:val="28"/>
          <w:szCs w:val="28"/>
        </w:rPr>
        <w:t>60</w:t>
      </w:r>
      <w:r>
        <w:rPr>
          <w:rFonts w:ascii="方正仿宋_GBK" w:eastAsia="方正仿宋_GBK" w:hAnsi="宋体" w:hint="eastAsia"/>
          <w:bCs/>
          <w:color w:val="000000" w:themeColor="text1"/>
          <w:sz w:val="28"/>
          <w:szCs w:val="28"/>
        </w:rPr>
        <w:t>天内当事人协商不能达成协议的，可提请采购人当地仲裁机构仲裁。</w:t>
      </w:r>
    </w:p>
    <w:p w:rsidR="008F0C67" w:rsidRDefault="00711B57">
      <w:pPr>
        <w:snapToGrid w:val="0"/>
        <w:spacing w:line="560" w:lineRule="exact"/>
        <w:ind w:firstLineChars="200" w:firstLine="560"/>
        <w:outlineLvl w:val="0"/>
        <w:rPr>
          <w:rFonts w:ascii="方正仿宋_GBK" w:eastAsia="方正仿宋_GBK" w:hAnsi="宋体"/>
          <w:bCs/>
          <w:color w:val="000000" w:themeColor="text1"/>
          <w:sz w:val="28"/>
          <w:szCs w:val="28"/>
        </w:rPr>
      </w:pPr>
      <w:r>
        <w:rPr>
          <w:rFonts w:ascii="方正仿宋_GBK" w:eastAsia="方正仿宋_GBK" w:hAnsi="宋体" w:hint="eastAsia"/>
          <w:bCs/>
          <w:color w:val="000000" w:themeColor="text1"/>
          <w:sz w:val="28"/>
          <w:szCs w:val="28"/>
        </w:rPr>
        <w:lastRenderedPageBreak/>
        <w:t>十一、违约责任</w:t>
      </w:r>
    </w:p>
    <w:p w:rsidR="008F0C67" w:rsidRDefault="00711B57">
      <w:pPr>
        <w:snapToGrid w:val="0"/>
        <w:spacing w:line="560" w:lineRule="exact"/>
        <w:ind w:firstLineChars="200" w:firstLine="560"/>
        <w:outlineLvl w:val="0"/>
        <w:rPr>
          <w:rFonts w:ascii="方正仿宋_GBK" w:eastAsia="方正仿宋_GBK" w:hAnsi="宋体"/>
          <w:bCs/>
          <w:color w:val="000000" w:themeColor="text1"/>
          <w:sz w:val="28"/>
          <w:szCs w:val="28"/>
        </w:rPr>
      </w:pPr>
      <w:r>
        <w:rPr>
          <w:rFonts w:ascii="方正仿宋_GBK" w:eastAsia="方正仿宋_GBK" w:hAnsi="宋体" w:hint="eastAsia"/>
          <w:bCs/>
          <w:color w:val="000000" w:themeColor="text1"/>
          <w:sz w:val="28"/>
          <w:szCs w:val="28"/>
        </w:rPr>
        <w:t>按《中华人民共和国合同法》、《中华人民共和国政府采购法》有关条款，或由供需双方约定。</w:t>
      </w:r>
    </w:p>
    <w:p w:rsidR="008F0C67" w:rsidRDefault="00711B57">
      <w:pPr>
        <w:snapToGrid w:val="0"/>
        <w:spacing w:line="560" w:lineRule="exact"/>
        <w:ind w:firstLineChars="200" w:firstLine="560"/>
        <w:outlineLvl w:val="0"/>
        <w:rPr>
          <w:rFonts w:ascii="方正仿宋_GBK" w:eastAsia="方正仿宋_GBK" w:hAnsi="宋体"/>
          <w:bCs/>
          <w:color w:val="000000" w:themeColor="text1"/>
          <w:sz w:val="28"/>
          <w:szCs w:val="28"/>
        </w:rPr>
      </w:pPr>
      <w:r>
        <w:rPr>
          <w:rFonts w:ascii="方正仿宋_GBK" w:eastAsia="方正仿宋_GBK" w:hAnsi="宋体" w:hint="eastAsia"/>
          <w:bCs/>
          <w:color w:val="000000" w:themeColor="text1"/>
          <w:sz w:val="28"/>
          <w:szCs w:val="28"/>
        </w:rPr>
        <w:t>十二、合同生效及其它</w:t>
      </w:r>
    </w:p>
    <w:p w:rsidR="008F0C67" w:rsidRDefault="00711B57">
      <w:pPr>
        <w:snapToGrid w:val="0"/>
        <w:spacing w:line="560" w:lineRule="exact"/>
        <w:ind w:firstLineChars="150" w:firstLine="420"/>
        <w:outlineLvl w:val="0"/>
        <w:rPr>
          <w:rFonts w:ascii="方正仿宋_GBK" w:eastAsia="方正仿宋_GBK" w:hAnsi="宋体"/>
          <w:bCs/>
          <w:color w:val="000000" w:themeColor="text1"/>
          <w:sz w:val="28"/>
          <w:szCs w:val="28"/>
        </w:rPr>
      </w:pPr>
      <w:r>
        <w:rPr>
          <w:rFonts w:ascii="方正仿宋_GBK" w:eastAsia="方正仿宋_GBK" w:hAnsi="宋体" w:hint="eastAsia"/>
          <w:bCs/>
          <w:color w:val="000000" w:themeColor="text1"/>
          <w:sz w:val="28"/>
          <w:szCs w:val="28"/>
        </w:rPr>
        <w:t>（一）合同生效及其效力应</w:t>
      </w:r>
      <w:r>
        <w:rPr>
          <w:rFonts w:ascii="方正仿宋_GBK" w:eastAsia="方正仿宋_GBK" w:hAnsi="宋体" w:hint="eastAsia"/>
          <w:bCs/>
          <w:color w:val="000000" w:themeColor="text1"/>
          <w:sz w:val="28"/>
          <w:szCs w:val="28"/>
        </w:rPr>
        <w:t>符合《中华人民共和国合同法》有关规定。</w:t>
      </w:r>
    </w:p>
    <w:p w:rsidR="008F0C67" w:rsidRDefault="00711B57">
      <w:pPr>
        <w:snapToGrid w:val="0"/>
        <w:spacing w:line="560" w:lineRule="exact"/>
        <w:ind w:firstLineChars="150" w:firstLine="420"/>
        <w:outlineLvl w:val="0"/>
        <w:rPr>
          <w:rFonts w:ascii="方正仿宋_GBK" w:eastAsia="方正仿宋_GBK" w:hAnsi="宋体"/>
          <w:bCs/>
          <w:color w:val="000000" w:themeColor="text1"/>
          <w:sz w:val="28"/>
          <w:szCs w:val="28"/>
        </w:rPr>
      </w:pPr>
      <w:r>
        <w:rPr>
          <w:rFonts w:ascii="方正仿宋_GBK" w:eastAsia="方正仿宋_GBK" w:hAnsi="宋体" w:hint="eastAsia"/>
          <w:bCs/>
          <w:color w:val="000000" w:themeColor="text1"/>
          <w:sz w:val="28"/>
          <w:szCs w:val="28"/>
        </w:rPr>
        <w:t>（二）合同应经当事人法定代表人或委托代理人签字，加盖双方合同专用章或公章。</w:t>
      </w:r>
    </w:p>
    <w:p w:rsidR="008F0C67" w:rsidRDefault="00711B57">
      <w:pPr>
        <w:snapToGrid w:val="0"/>
        <w:spacing w:line="560" w:lineRule="exact"/>
        <w:ind w:firstLineChars="150" w:firstLine="420"/>
        <w:outlineLvl w:val="0"/>
        <w:rPr>
          <w:rFonts w:ascii="方正仿宋_GBK" w:eastAsia="方正仿宋_GBK" w:hAnsi="宋体"/>
          <w:bCs/>
          <w:color w:val="000000" w:themeColor="text1"/>
          <w:sz w:val="28"/>
          <w:szCs w:val="28"/>
        </w:rPr>
      </w:pPr>
      <w:r>
        <w:rPr>
          <w:rFonts w:ascii="方正仿宋_GBK" w:eastAsia="方正仿宋_GBK" w:hAnsi="宋体" w:hint="eastAsia"/>
          <w:bCs/>
          <w:color w:val="000000" w:themeColor="text1"/>
          <w:sz w:val="28"/>
          <w:szCs w:val="28"/>
        </w:rPr>
        <w:t>（三）合同所包括附件，是合同不可分割的一部分，具有同等法法律效力。</w:t>
      </w:r>
    </w:p>
    <w:p w:rsidR="008F0C67" w:rsidRDefault="00711B57">
      <w:pPr>
        <w:snapToGrid w:val="0"/>
        <w:spacing w:line="560" w:lineRule="exact"/>
        <w:ind w:firstLineChars="150" w:firstLine="420"/>
        <w:outlineLvl w:val="0"/>
        <w:rPr>
          <w:rFonts w:ascii="方正仿宋_GBK" w:eastAsia="方正仿宋_GBK" w:hAnsi="宋体"/>
          <w:bCs/>
          <w:color w:val="000000" w:themeColor="text1"/>
          <w:sz w:val="28"/>
          <w:szCs w:val="28"/>
        </w:rPr>
      </w:pPr>
      <w:r>
        <w:rPr>
          <w:rFonts w:ascii="方正仿宋_GBK" w:eastAsia="方正仿宋_GBK" w:hAnsi="宋体" w:hint="eastAsia"/>
          <w:bCs/>
          <w:color w:val="000000" w:themeColor="text1"/>
          <w:sz w:val="28"/>
          <w:szCs w:val="28"/>
        </w:rPr>
        <w:t>（四）合同需提供担保的，按《中华人民共和国担保法》规定执行。</w:t>
      </w:r>
    </w:p>
    <w:p w:rsidR="008F0C67" w:rsidRDefault="00711B57">
      <w:pPr>
        <w:snapToGrid w:val="0"/>
        <w:spacing w:line="560" w:lineRule="exact"/>
        <w:ind w:firstLineChars="150" w:firstLine="420"/>
        <w:outlineLvl w:val="0"/>
        <w:rPr>
          <w:rFonts w:ascii="方正仿宋_GBK" w:eastAsia="方正仿宋_GBK" w:hAnsi="宋体"/>
          <w:bCs/>
          <w:color w:val="000000" w:themeColor="text1"/>
          <w:sz w:val="28"/>
          <w:szCs w:val="28"/>
        </w:rPr>
      </w:pPr>
      <w:r>
        <w:rPr>
          <w:rFonts w:ascii="方正仿宋_GBK" w:eastAsia="方正仿宋_GBK" w:hAnsi="宋体" w:hint="eastAsia"/>
          <w:bCs/>
          <w:color w:val="000000" w:themeColor="text1"/>
          <w:sz w:val="28"/>
          <w:szCs w:val="28"/>
        </w:rPr>
        <w:t>（五）本合同条件未尽事宜依照《中华人民共和国合同法》，由供需双方共同协商确定。</w:t>
      </w:r>
    </w:p>
    <w:p w:rsidR="008F0C67" w:rsidRDefault="008F0C67">
      <w:pPr>
        <w:snapToGrid w:val="0"/>
        <w:spacing w:line="560" w:lineRule="exact"/>
        <w:ind w:firstLine="570"/>
        <w:rPr>
          <w:rFonts w:ascii="方正仿宋_GBK" w:eastAsia="方正仿宋_GBK" w:hAnsi="宋体"/>
          <w:color w:val="000000" w:themeColor="text1"/>
          <w:szCs w:val="28"/>
        </w:rPr>
        <w:sectPr w:rsidR="008F0C67">
          <w:pgSz w:w="11907" w:h="16840"/>
          <w:pgMar w:top="1134" w:right="1191" w:bottom="1134" w:left="1304" w:header="964" w:footer="992" w:gutter="0"/>
          <w:pgNumType w:fmt="numberInDash"/>
          <w:cols w:space="720"/>
          <w:docGrid w:linePitch="312"/>
        </w:sectPr>
      </w:pPr>
    </w:p>
    <w:p w:rsidR="008F0C67" w:rsidRDefault="00711B57">
      <w:pPr>
        <w:spacing w:line="560" w:lineRule="exact"/>
        <w:rPr>
          <w:rFonts w:ascii="方正仿宋_GBK" w:eastAsia="方正仿宋_GBK"/>
          <w:color w:val="000000" w:themeColor="text1"/>
          <w:szCs w:val="28"/>
        </w:rPr>
      </w:pPr>
      <w:bookmarkStart w:id="75" w:name="_Toc303945820"/>
      <w:bookmarkStart w:id="76" w:name="_Toc148265480"/>
      <w:r>
        <w:rPr>
          <w:rFonts w:ascii="方正仿宋_GBK" w:eastAsia="方正仿宋_GBK" w:hint="eastAsia"/>
          <w:color w:val="000000" w:themeColor="text1"/>
          <w:szCs w:val="28"/>
        </w:rPr>
        <w:lastRenderedPageBreak/>
        <w:t>附页：合同格式</w:t>
      </w:r>
      <w:bookmarkEnd w:id="75"/>
      <w:bookmarkEnd w:id="76"/>
    </w:p>
    <w:p w:rsidR="008F0C67" w:rsidRDefault="008F0C67">
      <w:pPr>
        <w:tabs>
          <w:tab w:val="left" w:pos="9000"/>
        </w:tabs>
        <w:spacing w:line="560" w:lineRule="exact"/>
        <w:jc w:val="center"/>
        <w:rPr>
          <w:rFonts w:ascii="方正仿宋_GBK" w:eastAsia="方正仿宋_GBK"/>
          <w:color w:val="000000" w:themeColor="text1"/>
          <w:szCs w:val="28"/>
        </w:rPr>
      </w:pPr>
    </w:p>
    <w:p w:rsidR="008F0C67" w:rsidRDefault="008F0C67">
      <w:pPr>
        <w:spacing w:line="560" w:lineRule="exact"/>
        <w:jc w:val="center"/>
        <w:rPr>
          <w:rFonts w:ascii="方正仿宋_GBK" w:eastAsia="方正仿宋_GBK" w:hAnsi="楷体"/>
          <w:color w:val="000000" w:themeColor="text1"/>
          <w:szCs w:val="28"/>
        </w:rPr>
      </w:pPr>
      <w:r>
        <w:rPr>
          <w:rFonts w:ascii="方正仿宋_GBK" w:eastAsia="方正仿宋_GBK" w:hAnsi="楷体"/>
          <w:color w:val="000000" w:themeColor="text1"/>
          <w:szCs w:val="28"/>
        </w:rPr>
        <w:pict>
          <v:shapetype id="_x0000_t202" coordsize="21600,21600" o:spt="202" path="m,l,21600r21600,l21600,xe">
            <v:stroke joinstyle="miter"/>
            <v:path gradientshapeok="t" o:connecttype="rect"/>
          </v:shapetype>
          <v:shape id="_x0000_s2050" type="#_x0000_t202" style="position:absolute;left:0;text-align:left;margin-left:297pt;margin-top:0;width:90pt;height:23.4pt;z-index:251660288" filled="f" stroked="f">
            <v:textbox>
              <w:txbxContent>
                <w:p w:rsidR="008F0C67" w:rsidRDefault="00711B57">
                  <w:pPr>
                    <w:rPr>
                      <w:rFonts w:ascii="楷体" w:eastAsia="楷体" w:hAnsi="楷体"/>
                      <w:sz w:val="24"/>
                    </w:rPr>
                  </w:pPr>
                  <w:r>
                    <w:rPr>
                      <w:rFonts w:ascii="楷体" w:eastAsia="楷体" w:hAnsi="楷体" w:hint="eastAsia"/>
                      <w:sz w:val="24"/>
                    </w:rPr>
                    <w:t>合同编号：</w:t>
                  </w:r>
                </w:p>
              </w:txbxContent>
            </v:textbox>
          </v:shape>
        </w:pict>
      </w:r>
    </w:p>
    <w:p w:rsidR="008F0C67" w:rsidRDefault="008F0C67">
      <w:pPr>
        <w:spacing w:line="560" w:lineRule="exact"/>
        <w:jc w:val="center"/>
        <w:rPr>
          <w:rFonts w:ascii="方正仿宋_GBK" w:eastAsia="方正仿宋_GBK" w:hAnsi="楷体"/>
          <w:color w:val="000000" w:themeColor="text1"/>
          <w:szCs w:val="28"/>
        </w:rPr>
      </w:pPr>
    </w:p>
    <w:p w:rsidR="008F0C67" w:rsidRDefault="008F0C67">
      <w:pPr>
        <w:spacing w:line="560" w:lineRule="exact"/>
        <w:rPr>
          <w:rFonts w:ascii="方正仿宋_GBK" w:eastAsia="方正仿宋_GBK" w:hAnsi="楷体"/>
          <w:color w:val="000000" w:themeColor="text1"/>
          <w:szCs w:val="28"/>
        </w:rPr>
      </w:pPr>
    </w:p>
    <w:p w:rsidR="008F0C67" w:rsidRDefault="008F0C67">
      <w:pPr>
        <w:spacing w:line="560" w:lineRule="exact"/>
        <w:rPr>
          <w:rFonts w:ascii="方正小标宋简体" w:eastAsia="方正小标宋简体" w:hAnsi="楷体"/>
          <w:color w:val="000000" w:themeColor="text1"/>
          <w:sz w:val="52"/>
          <w:szCs w:val="52"/>
        </w:rPr>
      </w:pPr>
    </w:p>
    <w:p w:rsidR="008F0C67" w:rsidRDefault="00711B57">
      <w:pPr>
        <w:spacing w:line="900" w:lineRule="exact"/>
        <w:jc w:val="center"/>
        <w:rPr>
          <w:rFonts w:ascii="方正小标宋简体" w:eastAsia="方正小标宋简体" w:hAnsi="楷体"/>
          <w:color w:val="000000" w:themeColor="text1"/>
          <w:sz w:val="84"/>
          <w:szCs w:val="84"/>
        </w:rPr>
      </w:pPr>
      <w:r>
        <w:rPr>
          <w:rFonts w:ascii="方正小标宋简体" w:eastAsia="方正小标宋简体" w:hAnsi="楷体" w:hint="eastAsia"/>
          <w:color w:val="000000" w:themeColor="text1"/>
          <w:sz w:val="84"/>
          <w:szCs w:val="84"/>
        </w:rPr>
        <w:t>重庆市江北区中医院</w:t>
      </w:r>
    </w:p>
    <w:p w:rsidR="008F0C67" w:rsidRDefault="00711B57">
      <w:pPr>
        <w:spacing w:line="900" w:lineRule="exact"/>
        <w:jc w:val="center"/>
        <w:rPr>
          <w:rFonts w:ascii="方正小标宋简体" w:eastAsia="方正小标宋简体" w:hAnsi="楷体"/>
          <w:color w:val="000000" w:themeColor="text1"/>
          <w:sz w:val="84"/>
          <w:szCs w:val="84"/>
        </w:rPr>
      </w:pPr>
      <w:r>
        <w:rPr>
          <w:rFonts w:ascii="方正小标宋简体" w:eastAsia="方正小标宋简体" w:hAnsi="楷体" w:hint="eastAsia"/>
          <w:color w:val="000000" w:themeColor="text1"/>
          <w:sz w:val="84"/>
          <w:szCs w:val="84"/>
        </w:rPr>
        <w:t>采购合同</w:t>
      </w:r>
    </w:p>
    <w:p w:rsidR="008F0C67" w:rsidRDefault="008F0C67">
      <w:pPr>
        <w:spacing w:line="640" w:lineRule="exact"/>
        <w:jc w:val="center"/>
        <w:rPr>
          <w:rFonts w:ascii="方正小标宋简体" w:eastAsia="方正小标宋简体" w:hAnsi="楷体"/>
          <w:color w:val="000000" w:themeColor="text1"/>
          <w:sz w:val="52"/>
          <w:szCs w:val="52"/>
        </w:rPr>
      </w:pPr>
    </w:p>
    <w:p w:rsidR="008F0C67" w:rsidRDefault="008F0C67">
      <w:pPr>
        <w:spacing w:line="640" w:lineRule="exact"/>
        <w:jc w:val="center"/>
        <w:rPr>
          <w:rFonts w:ascii="方正仿宋_GBK" w:eastAsia="方正仿宋_GBK" w:hAnsi="楷体"/>
          <w:color w:val="000000" w:themeColor="text1"/>
          <w:szCs w:val="28"/>
        </w:rPr>
      </w:pPr>
    </w:p>
    <w:p w:rsidR="008F0C67" w:rsidRDefault="008F0C67">
      <w:pPr>
        <w:spacing w:line="640" w:lineRule="exact"/>
        <w:rPr>
          <w:rFonts w:ascii="方正仿宋_GBK" w:eastAsia="方正仿宋_GBK" w:hAnsi="楷体"/>
          <w:color w:val="000000" w:themeColor="text1"/>
          <w:szCs w:val="28"/>
        </w:rPr>
      </w:pPr>
    </w:p>
    <w:p w:rsidR="008F0C67" w:rsidRDefault="008F0C67">
      <w:pPr>
        <w:spacing w:line="640" w:lineRule="exact"/>
        <w:rPr>
          <w:rFonts w:ascii="方正仿宋_GBK" w:eastAsia="方正仿宋_GBK" w:hAnsi="楷体"/>
          <w:color w:val="000000" w:themeColor="text1"/>
          <w:szCs w:val="28"/>
        </w:rPr>
      </w:pPr>
    </w:p>
    <w:p w:rsidR="008F0C67" w:rsidRDefault="008F0C67">
      <w:pPr>
        <w:spacing w:line="640" w:lineRule="exact"/>
        <w:rPr>
          <w:rFonts w:ascii="方正仿宋_GBK" w:eastAsia="方正仿宋_GBK" w:hAnsi="楷体"/>
          <w:color w:val="000000" w:themeColor="text1"/>
          <w:szCs w:val="28"/>
        </w:rPr>
      </w:pPr>
    </w:p>
    <w:p w:rsidR="008F0C67" w:rsidRDefault="008F0C67">
      <w:pPr>
        <w:spacing w:line="640" w:lineRule="exact"/>
        <w:rPr>
          <w:rFonts w:ascii="方正仿宋_GBK" w:eastAsia="方正仿宋_GBK" w:hAnsi="楷体"/>
          <w:color w:val="000000" w:themeColor="text1"/>
          <w:szCs w:val="28"/>
        </w:rPr>
      </w:pPr>
    </w:p>
    <w:p w:rsidR="008F0C67" w:rsidRDefault="00711B57">
      <w:pPr>
        <w:spacing w:line="640" w:lineRule="exact"/>
        <w:ind w:firstLineChars="500" w:firstLine="1600"/>
        <w:rPr>
          <w:rFonts w:ascii="方正仿宋_GBK" w:eastAsia="方正仿宋_GBK" w:hAnsi="楷体"/>
          <w:color w:val="000000" w:themeColor="text1"/>
          <w:sz w:val="32"/>
          <w:szCs w:val="32"/>
        </w:rPr>
      </w:pPr>
      <w:r>
        <w:rPr>
          <w:rFonts w:ascii="方正仿宋_GBK" w:eastAsia="方正仿宋_GBK" w:hAnsi="楷体" w:hint="eastAsia"/>
          <w:color w:val="000000" w:themeColor="text1"/>
          <w:sz w:val="32"/>
          <w:szCs w:val="32"/>
        </w:rPr>
        <w:t>采购标的类型：□货物</w:t>
      </w:r>
      <w:r>
        <w:rPr>
          <w:rFonts w:ascii="方正仿宋_GBK" w:eastAsia="方正仿宋_GBK" w:hAnsi="楷体" w:hint="eastAsia"/>
          <w:color w:val="000000" w:themeColor="text1"/>
          <w:sz w:val="32"/>
          <w:szCs w:val="32"/>
        </w:rPr>
        <w:t xml:space="preserve">    </w:t>
      </w:r>
      <w:r>
        <w:rPr>
          <w:rFonts w:ascii="方正仿宋_GBK" w:eastAsia="方正仿宋_GBK" w:hAnsi="楷体" w:hint="eastAsia"/>
          <w:color w:val="000000" w:themeColor="text1"/>
          <w:sz w:val="32"/>
          <w:szCs w:val="32"/>
        </w:rPr>
        <w:t>□工程</w:t>
      </w:r>
      <w:r>
        <w:rPr>
          <w:rFonts w:ascii="方正仿宋_GBK" w:eastAsia="方正仿宋_GBK" w:hAnsi="楷体" w:hint="eastAsia"/>
          <w:color w:val="000000" w:themeColor="text1"/>
          <w:sz w:val="32"/>
          <w:szCs w:val="32"/>
        </w:rPr>
        <w:t xml:space="preserve">    </w:t>
      </w:r>
      <w:r>
        <w:rPr>
          <w:rFonts w:ascii="方正仿宋_GBK" w:eastAsia="方正仿宋_GBK" w:hAnsi="楷体" w:hint="eastAsia"/>
          <w:color w:val="000000" w:themeColor="text1"/>
          <w:sz w:val="32"/>
          <w:szCs w:val="32"/>
        </w:rPr>
        <w:t>□服务</w:t>
      </w:r>
    </w:p>
    <w:p w:rsidR="008F0C67" w:rsidRDefault="00711B57">
      <w:pPr>
        <w:spacing w:line="640" w:lineRule="exact"/>
        <w:rPr>
          <w:rFonts w:ascii="方正仿宋_GBK" w:eastAsia="方正仿宋_GBK" w:hAnsi="楷体"/>
          <w:color w:val="000000" w:themeColor="text1"/>
          <w:sz w:val="32"/>
          <w:szCs w:val="32"/>
        </w:rPr>
      </w:pPr>
      <w:r>
        <w:rPr>
          <w:rFonts w:ascii="方正仿宋_GBK" w:eastAsia="方正仿宋_GBK" w:hAnsi="楷体" w:hint="eastAsia"/>
          <w:color w:val="000000" w:themeColor="text1"/>
          <w:sz w:val="32"/>
          <w:szCs w:val="32"/>
        </w:rPr>
        <w:t xml:space="preserve">          </w:t>
      </w:r>
      <w:r>
        <w:rPr>
          <w:rFonts w:ascii="方正仿宋_GBK" w:eastAsia="方正仿宋_GBK" w:hAnsi="楷体" w:hint="eastAsia"/>
          <w:color w:val="000000" w:themeColor="text1"/>
          <w:sz w:val="32"/>
          <w:szCs w:val="32"/>
        </w:rPr>
        <w:t>项</w:t>
      </w:r>
      <w:r>
        <w:rPr>
          <w:rFonts w:ascii="方正仿宋_GBK" w:eastAsia="方正仿宋_GBK" w:hAnsi="楷体" w:hint="eastAsia"/>
          <w:color w:val="000000" w:themeColor="text1"/>
          <w:sz w:val="32"/>
          <w:szCs w:val="32"/>
        </w:rPr>
        <w:t xml:space="preserve"> </w:t>
      </w:r>
      <w:r>
        <w:rPr>
          <w:rFonts w:ascii="方正仿宋_GBK" w:eastAsia="方正仿宋_GBK" w:hAnsi="楷体" w:hint="eastAsia"/>
          <w:color w:val="000000" w:themeColor="text1"/>
          <w:sz w:val="32"/>
          <w:szCs w:val="32"/>
        </w:rPr>
        <w:t>目</w:t>
      </w:r>
      <w:r>
        <w:rPr>
          <w:rFonts w:ascii="方正仿宋_GBK" w:eastAsia="方正仿宋_GBK" w:hAnsi="楷体" w:hint="eastAsia"/>
          <w:color w:val="000000" w:themeColor="text1"/>
          <w:sz w:val="32"/>
          <w:szCs w:val="32"/>
        </w:rPr>
        <w:t xml:space="preserve"> </w:t>
      </w:r>
      <w:r>
        <w:rPr>
          <w:rFonts w:ascii="方正仿宋_GBK" w:eastAsia="方正仿宋_GBK" w:hAnsi="楷体" w:hint="eastAsia"/>
          <w:color w:val="000000" w:themeColor="text1"/>
          <w:sz w:val="32"/>
          <w:szCs w:val="32"/>
        </w:rPr>
        <w:t>号：</w:t>
      </w:r>
    </w:p>
    <w:p w:rsidR="008F0C67" w:rsidRDefault="00711B57">
      <w:pPr>
        <w:spacing w:line="640" w:lineRule="exact"/>
        <w:rPr>
          <w:rFonts w:ascii="方正仿宋_GBK" w:eastAsia="方正仿宋_GBK" w:hAnsi="楷体"/>
          <w:color w:val="000000" w:themeColor="text1"/>
          <w:sz w:val="32"/>
          <w:szCs w:val="32"/>
        </w:rPr>
      </w:pPr>
      <w:r>
        <w:rPr>
          <w:rFonts w:ascii="方正仿宋_GBK" w:eastAsia="方正仿宋_GBK" w:hAnsi="楷体" w:hint="eastAsia"/>
          <w:color w:val="000000" w:themeColor="text1"/>
          <w:sz w:val="32"/>
          <w:szCs w:val="32"/>
        </w:rPr>
        <w:t xml:space="preserve">          </w:t>
      </w:r>
      <w:r>
        <w:rPr>
          <w:rFonts w:ascii="方正仿宋_GBK" w:eastAsia="方正仿宋_GBK" w:hAnsi="楷体" w:hint="eastAsia"/>
          <w:color w:val="000000" w:themeColor="text1"/>
          <w:sz w:val="32"/>
          <w:szCs w:val="32"/>
        </w:rPr>
        <w:t>用户单位：</w:t>
      </w:r>
    </w:p>
    <w:p w:rsidR="008F0C67" w:rsidRDefault="00711B57">
      <w:pPr>
        <w:spacing w:line="640" w:lineRule="exact"/>
        <w:rPr>
          <w:rFonts w:ascii="方正仿宋_GBK" w:eastAsia="方正仿宋_GBK" w:hAnsi="楷体"/>
          <w:color w:val="000000" w:themeColor="text1"/>
          <w:sz w:val="32"/>
          <w:szCs w:val="32"/>
        </w:rPr>
      </w:pPr>
      <w:r>
        <w:rPr>
          <w:rFonts w:ascii="方正仿宋_GBK" w:eastAsia="方正仿宋_GBK" w:hAnsi="楷体" w:hint="eastAsia"/>
          <w:color w:val="000000" w:themeColor="text1"/>
          <w:sz w:val="32"/>
          <w:szCs w:val="32"/>
        </w:rPr>
        <w:t xml:space="preserve">          </w:t>
      </w:r>
      <w:r>
        <w:rPr>
          <w:rFonts w:ascii="方正仿宋_GBK" w:eastAsia="方正仿宋_GBK" w:hAnsi="楷体" w:hint="eastAsia"/>
          <w:color w:val="000000" w:themeColor="text1"/>
          <w:sz w:val="32"/>
          <w:szCs w:val="32"/>
        </w:rPr>
        <w:t>合同项目：</w:t>
      </w:r>
    </w:p>
    <w:p w:rsidR="008F0C67" w:rsidRDefault="00711B57">
      <w:pPr>
        <w:spacing w:line="640" w:lineRule="exact"/>
        <w:ind w:firstLineChars="500" w:firstLine="1600"/>
        <w:rPr>
          <w:rFonts w:ascii="方正仿宋_GBK" w:eastAsia="方正仿宋_GBK" w:hAnsi="楷体"/>
          <w:color w:val="000000" w:themeColor="text1"/>
          <w:sz w:val="32"/>
          <w:szCs w:val="32"/>
        </w:rPr>
      </w:pPr>
      <w:r>
        <w:rPr>
          <w:rFonts w:ascii="方正仿宋_GBK" w:eastAsia="方正仿宋_GBK" w:hAnsi="楷体" w:hint="eastAsia"/>
          <w:color w:val="000000" w:themeColor="text1"/>
          <w:sz w:val="32"/>
          <w:szCs w:val="32"/>
        </w:rPr>
        <w:t>合同金额：人民币元</w:t>
      </w:r>
    </w:p>
    <w:p w:rsidR="008F0C67" w:rsidRDefault="00711B57">
      <w:pPr>
        <w:spacing w:line="640" w:lineRule="exact"/>
        <w:ind w:firstLineChars="500" w:firstLine="1600"/>
        <w:rPr>
          <w:rFonts w:ascii="方正仿宋_GBK" w:eastAsia="方正仿宋_GBK" w:hAnsi="楷体"/>
          <w:color w:val="000000" w:themeColor="text1"/>
          <w:sz w:val="32"/>
          <w:szCs w:val="32"/>
        </w:rPr>
      </w:pPr>
      <w:r>
        <w:rPr>
          <w:rFonts w:ascii="方正仿宋_GBK" w:eastAsia="方正仿宋_GBK" w:hAnsi="楷体" w:hint="eastAsia"/>
          <w:color w:val="000000" w:themeColor="text1"/>
          <w:sz w:val="32"/>
          <w:szCs w:val="32"/>
        </w:rPr>
        <w:t>经费科目：</w:t>
      </w:r>
    </w:p>
    <w:p w:rsidR="008F0C67" w:rsidRDefault="00711B57">
      <w:pPr>
        <w:spacing w:line="640" w:lineRule="exact"/>
        <w:ind w:firstLineChars="500" w:firstLine="1600"/>
        <w:rPr>
          <w:rFonts w:ascii="方正仿宋_GBK" w:eastAsia="方正仿宋_GBK" w:hAnsi="楷体"/>
          <w:color w:val="000000" w:themeColor="text1"/>
          <w:sz w:val="32"/>
          <w:szCs w:val="32"/>
        </w:rPr>
      </w:pPr>
      <w:r>
        <w:rPr>
          <w:rFonts w:ascii="方正仿宋_GBK" w:eastAsia="方正仿宋_GBK" w:hAnsi="楷体" w:hint="eastAsia"/>
          <w:color w:val="000000" w:themeColor="text1"/>
          <w:sz w:val="32"/>
          <w:szCs w:val="32"/>
        </w:rPr>
        <w:t>中标单位：公司</w:t>
      </w:r>
    </w:p>
    <w:p w:rsidR="008F0C67" w:rsidRDefault="00711B57">
      <w:pPr>
        <w:spacing w:line="640" w:lineRule="exact"/>
        <w:ind w:firstLineChars="500" w:firstLine="1600"/>
        <w:rPr>
          <w:rFonts w:ascii="方正仿宋_GBK" w:eastAsia="方正仿宋_GBK" w:hAnsi="华文细黑"/>
          <w:color w:val="000000" w:themeColor="text1"/>
          <w:sz w:val="32"/>
          <w:szCs w:val="32"/>
        </w:rPr>
      </w:pPr>
      <w:r>
        <w:rPr>
          <w:rFonts w:ascii="方正仿宋_GBK" w:eastAsia="方正仿宋_GBK" w:hAnsi="楷体" w:hint="eastAsia"/>
          <w:color w:val="000000" w:themeColor="text1"/>
          <w:sz w:val="32"/>
          <w:szCs w:val="32"/>
        </w:rPr>
        <w:t>签订时间：</w:t>
      </w:r>
      <w:r>
        <w:rPr>
          <w:rFonts w:ascii="方正仿宋_GBK" w:eastAsia="方正仿宋_GBK" w:hAnsi="楷体" w:hint="eastAsia"/>
          <w:color w:val="000000" w:themeColor="text1"/>
          <w:sz w:val="32"/>
          <w:szCs w:val="32"/>
        </w:rPr>
        <w:t>2020</w:t>
      </w:r>
      <w:r>
        <w:rPr>
          <w:rFonts w:ascii="方正仿宋_GBK" w:eastAsia="方正仿宋_GBK" w:hAnsi="楷体" w:hint="eastAsia"/>
          <w:color w:val="000000" w:themeColor="text1"/>
          <w:sz w:val="32"/>
          <w:szCs w:val="32"/>
        </w:rPr>
        <w:t>年月日</w:t>
      </w:r>
    </w:p>
    <w:p w:rsidR="008F0C67" w:rsidRDefault="008F0C67">
      <w:pPr>
        <w:autoSpaceDE w:val="0"/>
        <w:autoSpaceDN w:val="0"/>
        <w:adjustRightInd w:val="0"/>
        <w:spacing w:line="640" w:lineRule="exact"/>
        <w:jc w:val="center"/>
        <w:rPr>
          <w:rFonts w:ascii="方正仿宋_GBK" w:eastAsia="方正仿宋_GBK"/>
          <w:color w:val="000000" w:themeColor="text1"/>
          <w:kern w:val="0"/>
          <w:szCs w:val="28"/>
        </w:rPr>
      </w:pPr>
    </w:p>
    <w:p w:rsidR="008F0C67" w:rsidRDefault="008F0C67">
      <w:pPr>
        <w:autoSpaceDE w:val="0"/>
        <w:autoSpaceDN w:val="0"/>
        <w:adjustRightInd w:val="0"/>
        <w:spacing w:line="640" w:lineRule="exact"/>
        <w:jc w:val="center"/>
        <w:rPr>
          <w:rFonts w:ascii="方正仿宋_GBK" w:eastAsia="方正仿宋_GBK"/>
          <w:color w:val="000000" w:themeColor="text1"/>
          <w:kern w:val="0"/>
          <w:szCs w:val="28"/>
        </w:rPr>
      </w:pPr>
    </w:p>
    <w:p w:rsidR="008F0C67" w:rsidRDefault="00711B57">
      <w:pPr>
        <w:spacing w:line="560" w:lineRule="exact"/>
        <w:jc w:val="center"/>
        <w:rPr>
          <w:rFonts w:ascii="方正小标宋简体" w:eastAsia="方正小标宋简体" w:hAnsi="宋体"/>
          <w:color w:val="000000" w:themeColor="text1"/>
          <w:sz w:val="52"/>
          <w:szCs w:val="52"/>
        </w:rPr>
      </w:pPr>
      <w:r>
        <w:rPr>
          <w:rFonts w:ascii="方正小标宋简体" w:eastAsia="方正小标宋简体" w:hAnsi="宋体" w:hint="eastAsia"/>
          <w:color w:val="000000" w:themeColor="text1"/>
          <w:sz w:val="52"/>
          <w:szCs w:val="52"/>
        </w:rPr>
        <w:t>重庆市江北区中医院采购合同</w:t>
      </w:r>
    </w:p>
    <w:p w:rsidR="008F0C67" w:rsidRDefault="00711B57">
      <w:pPr>
        <w:spacing w:line="560" w:lineRule="exact"/>
        <w:jc w:val="center"/>
        <w:rPr>
          <w:rFonts w:ascii="方正仿宋_GBK" w:eastAsia="方正仿宋_GBK"/>
          <w:color w:val="000000" w:themeColor="text1"/>
          <w:szCs w:val="28"/>
        </w:rPr>
      </w:pPr>
      <w:r>
        <w:rPr>
          <w:rFonts w:ascii="方正仿宋_GBK" w:eastAsia="方正仿宋_GBK" w:hint="eastAsia"/>
          <w:color w:val="000000" w:themeColor="text1"/>
          <w:szCs w:val="28"/>
        </w:rPr>
        <w:t>（合同编号：</w:t>
      </w:r>
      <w:r>
        <w:rPr>
          <w:rFonts w:ascii="方正仿宋_GBK" w:eastAsia="方正仿宋_GBK" w:hint="eastAsia"/>
          <w:color w:val="000000" w:themeColor="text1"/>
          <w:szCs w:val="28"/>
        </w:rPr>
        <w:t xml:space="preserve">             </w:t>
      </w:r>
      <w:r>
        <w:rPr>
          <w:rFonts w:ascii="方正仿宋_GBK" w:eastAsia="方正仿宋_GBK" w:hint="eastAsia"/>
          <w:color w:val="000000" w:themeColor="text1"/>
          <w:szCs w:val="28"/>
        </w:rPr>
        <w:t>）</w:t>
      </w:r>
    </w:p>
    <w:p w:rsidR="008F0C67" w:rsidRDefault="008F0C67">
      <w:pPr>
        <w:spacing w:line="560" w:lineRule="exact"/>
        <w:jc w:val="center"/>
        <w:rPr>
          <w:rFonts w:ascii="方正仿宋_GBK" w:eastAsia="方正仿宋_GBK"/>
          <w:color w:val="000000" w:themeColor="text1"/>
          <w:szCs w:val="28"/>
        </w:rPr>
      </w:pPr>
    </w:p>
    <w:p w:rsidR="008F0C67" w:rsidRDefault="00711B57">
      <w:pPr>
        <w:spacing w:line="560" w:lineRule="exact"/>
        <w:rPr>
          <w:rFonts w:ascii="方正仿宋_GBK" w:eastAsia="方正仿宋_GBK" w:hAnsi="宋体"/>
          <w:color w:val="000000" w:themeColor="text1"/>
          <w:szCs w:val="28"/>
        </w:rPr>
      </w:pPr>
      <w:r>
        <w:rPr>
          <w:rFonts w:ascii="方正仿宋_GBK" w:eastAsia="方正仿宋_GBK" w:hAnsi="宋体" w:hint="eastAsia"/>
          <w:color w:val="000000" w:themeColor="text1"/>
          <w:szCs w:val="28"/>
        </w:rPr>
        <w:t>供方：</w:t>
      </w:r>
      <w:r>
        <w:rPr>
          <w:rFonts w:ascii="方正仿宋_GBK" w:eastAsia="方正仿宋_GBK" w:hAnsi="宋体" w:hint="eastAsia"/>
          <w:color w:val="000000" w:themeColor="text1"/>
          <w:szCs w:val="28"/>
        </w:rPr>
        <w:t xml:space="preserve">________________________   </w:t>
      </w:r>
    </w:p>
    <w:p w:rsidR="008F0C67" w:rsidRDefault="00711B57">
      <w:pPr>
        <w:spacing w:line="560" w:lineRule="exact"/>
        <w:rPr>
          <w:rFonts w:ascii="方正仿宋_GBK" w:eastAsia="方正仿宋_GBK" w:hAnsi="宋体"/>
          <w:color w:val="000000" w:themeColor="text1"/>
          <w:szCs w:val="28"/>
        </w:rPr>
      </w:pPr>
      <w:r>
        <w:rPr>
          <w:rFonts w:ascii="方正仿宋_GBK" w:eastAsia="方正仿宋_GBK" w:hAnsi="宋体" w:hint="eastAsia"/>
          <w:color w:val="000000" w:themeColor="text1"/>
          <w:szCs w:val="28"/>
        </w:rPr>
        <w:t>需方：</w:t>
      </w:r>
      <w:r>
        <w:rPr>
          <w:rFonts w:ascii="方正仿宋_GBK" w:eastAsia="方正仿宋_GBK" w:hAnsi="宋体" w:hint="eastAsia"/>
          <w:color w:val="000000" w:themeColor="text1"/>
          <w:szCs w:val="28"/>
        </w:rPr>
        <w:t>____</w:t>
      </w:r>
      <w:r>
        <w:rPr>
          <w:rFonts w:ascii="方正仿宋_GBK" w:eastAsia="方正仿宋_GBK" w:hAnsi="宋体" w:hint="eastAsia"/>
          <w:color w:val="000000" w:themeColor="text1"/>
          <w:szCs w:val="28"/>
          <w:u w:val="single"/>
        </w:rPr>
        <w:t>重庆市江北区中医院</w:t>
      </w:r>
      <w:r>
        <w:rPr>
          <w:rFonts w:ascii="方正仿宋_GBK" w:eastAsia="方正仿宋_GBK" w:hAnsi="宋体" w:hint="eastAsia"/>
          <w:color w:val="000000" w:themeColor="text1"/>
          <w:szCs w:val="28"/>
        </w:rPr>
        <w:t xml:space="preserve">_____   </w:t>
      </w:r>
    </w:p>
    <w:p w:rsidR="008F0C67" w:rsidRDefault="008F0C67">
      <w:pPr>
        <w:spacing w:line="560" w:lineRule="exact"/>
        <w:rPr>
          <w:rFonts w:ascii="方正仿宋_GBK" w:eastAsia="方正仿宋_GBK" w:hAnsi="宋体"/>
          <w:color w:val="000000" w:themeColor="text1"/>
          <w:szCs w:val="28"/>
        </w:rPr>
      </w:pPr>
    </w:p>
    <w:p w:rsidR="008F0C67" w:rsidRDefault="00711B57">
      <w:pPr>
        <w:spacing w:line="560" w:lineRule="exact"/>
        <w:rPr>
          <w:rFonts w:ascii="方正仿宋_GBK" w:eastAsia="方正仿宋_GBK" w:hAnsi="宋体"/>
          <w:color w:val="000000" w:themeColor="text1"/>
          <w:szCs w:val="28"/>
        </w:rPr>
      </w:pPr>
      <w:r>
        <w:rPr>
          <w:rFonts w:ascii="方正仿宋_GBK" w:eastAsia="方正仿宋_GBK" w:hAnsi="宋体" w:hint="eastAsia"/>
          <w:color w:val="000000" w:themeColor="text1"/>
          <w:szCs w:val="28"/>
        </w:rPr>
        <w:t>经双方协商一致，达成以下购销合同：</w:t>
      </w:r>
    </w:p>
    <w:tbl>
      <w:tblPr>
        <w:tblW w:w="10154" w:type="dxa"/>
        <w:tblInd w:w="-326" w:type="dxa"/>
        <w:tblBorders>
          <w:top w:val="single" w:sz="4" w:space="0" w:color="auto"/>
          <w:left w:val="single" w:sz="4" w:space="0" w:color="auto"/>
          <w:bottom w:val="single" w:sz="4" w:space="0" w:color="auto"/>
          <w:right w:val="single" w:sz="4" w:space="0" w:color="auto"/>
        </w:tblBorders>
        <w:tblLayout w:type="fixed"/>
        <w:tblLook w:val="04A0"/>
      </w:tblPr>
      <w:tblGrid>
        <w:gridCol w:w="1427"/>
        <w:gridCol w:w="1527"/>
        <w:gridCol w:w="1449"/>
        <w:gridCol w:w="671"/>
        <w:gridCol w:w="363"/>
        <w:gridCol w:w="951"/>
        <w:gridCol w:w="850"/>
        <w:gridCol w:w="1476"/>
        <w:gridCol w:w="1440"/>
      </w:tblGrid>
      <w:tr w:rsidR="008F0C67">
        <w:trPr>
          <w:trHeight w:val="452"/>
        </w:trPr>
        <w:tc>
          <w:tcPr>
            <w:tcW w:w="1427" w:type="dxa"/>
            <w:tcBorders>
              <w:top w:val="single" w:sz="4" w:space="0" w:color="auto"/>
              <w:left w:val="single" w:sz="4" w:space="0" w:color="auto"/>
              <w:bottom w:val="single" w:sz="4" w:space="0" w:color="auto"/>
              <w:right w:val="single" w:sz="4" w:space="0" w:color="auto"/>
            </w:tcBorders>
            <w:vAlign w:val="center"/>
          </w:tcPr>
          <w:p w:rsidR="008F0C67" w:rsidRDefault="00711B57">
            <w:pPr>
              <w:spacing w:line="560" w:lineRule="exact"/>
              <w:jc w:val="center"/>
              <w:rPr>
                <w:rFonts w:ascii="方正仿宋_GBK" w:eastAsia="方正仿宋_GBK" w:hAnsi="宋体"/>
                <w:color w:val="000000" w:themeColor="text1"/>
                <w:szCs w:val="28"/>
              </w:rPr>
            </w:pPr>
            <w:r>
              <w:rPr>
                <w:rFonts w:ascii="方正仿宋_GBK" w:eastAsia="方正仿宋_GBK" w:hAnsi="宋体" w:hint="eastAsia"/>
                <w:color w:val="000000" w:themeColor="text1"/>
                <w:szCs w:val="28"/>
              </w:rPr>
              <w:t>商品名称</w:t>
            </w:r>
          </w:p>
        </w:tc>
        <w:tc>
          <w:tcPr>
            <w:tcW w:w="1527" w:type="dxa"/>
            <w:tcBorders>
              <w:top w:val="single" w:sz="4" w:space="0" w:color="auto"/>
              <w:left w:val="single" w:sz="4" w:space="0" w:color="auto"/>
              <w:bottom w:val="single" w:sz="4" w:space="0" w:color="auto"/>
              <w:right w:val="single" w:sz="4" w:space="0" w:color="auto"/>
            </w:tcBorders>
            <w:vAlign w:val="center"/>
          </w:tcPr>
          <w:p w:rsidR="008F0C67" w:rsidRDefault="00711B57">
            <w:pPr>
              <w:spacing w:line="560" w:lineRule="exact"/>
              <w:jc w:val="center"/>
              <w:rPr>
                <w:rFonts w:ascii="方正仿宋_GBK" w:eastAsia="方正仿宋_GBK" w:hAnsi="宋体"/>
                <w:color w:val="000000" w:themeColor="text1"/>
                <w:szCs w:val="28"/>
              </w:rPr>
            </w:pPr>
            <w:r>
              <w:rPr>
                <w:rFonts w:ascii="方正仿宋_GBK" w:eastAsia="方正仿宋_GBK" w:hAnsi="宋体" w:hint="eastAsia"/>
                <w:color w:val="000000" w:themeColor="text1"/>
                <w:szCs w:val="28"/>
              </w:rPr>
              <w:t>国别厂家</w:t>
            </w:r>
          </w:p>
        </w:tc>
        <w:tc>
          <w:tcPr>
            <w:tcW w:w="1449" w:type="dxa"/>
            <w:tcBorders>
              <w:top w:val="single" w:sz="4" w:space="0" w:color="auto"/>
              <w:left w:val="single" w:sz="4" w:space="0" w:color="auto"/>
              <w:bottom w:val="single" w:sz="4" w:space="0" w:color="auto"/>
              <w:right w:val="single" w:sz="4" w:space="0" w:color="auto"/>
            </w:tcBorders>
            <w:vAlign w:val="center"/>
          </w:tcPr>
          <w:p w:rsidR="008F0C67" w:rsidRDefault="00711B57">
            <w:pPr>
              <w:spacing w:line="560" w:lineRule="exact"/>
              <w:jc w:val="center"/>
              <w:rPr>
                <w:rFonts w:ascii="方正仿宋_GBK" w:eastAsia="方正仿宋_GBK" w:hAnsi="宋体"/>
                <w:color w:val="000000" w:themeColor="text1"/>
                <w:szCs w:val="28"/>
              </w:rPr>
            </w:pPr>
            <w:r>
              <w:rPr>
                <w:rFonts w:ascii="方正仿宋_GBK" w:eastAsia="方正仿宋_GBK" w:hAnsi="宋体" w:hint="eastAsia"/>
                <w:color w:val="000000" w:themeColor="text1"/>
                <w:szCs w:val="28"/>
              </w:rPr>
              <w:t>规格型号</w:t>
            </w:r>
          </w:p>
        </w:tc>
        <w:tc>
          <w:tcPr>
            <w:tcW w:w="1034" w:type="dxa"/>
            <w:gridSpan w:val="2"/>
            <w:tcBorders>
              <w:top w:val="single" w:sz="4" w:space="0" w:color="auto"/>
              <w:left w:val="single" w:sz="4" w:space="0" w:color="auto"/>
              <w:bottom w:val="single" w:sz="4" w:space="0" w:color="auto"/>
              <w:right w:val="single" w:sz="4" w:space="0" w:color="auto"/>
            </w:tcBorders>
            <w:vAlign w:val="center"/>
          </w:tcPr>
          <w:p w:rsidR="008F0C67" w:rsidRDefault="00711B57">
            <w:pPr>
              <w:spacing w:line="560" w:lineRule="exact"/>
              <w:jc w:val="center"/>
              <w:rPr>
                <w:rFonts w:ascii="方正仿宋_GBK" w:eastAsia="方正仿宋_GBK" w:hAnsi="宋体"/>
                <w:color w:val="000000" w:themeColor="text1"/>
                <w:szCs w:val="28"/>
              </w:rPr>
            </w:pPr>
            <w:r>
              <w:rPr>
                <w:rFonts w:ascii="方正仿宋_GBK" w:eastAsia="方正仿宋_GBK" w:hAnsi="宋体" w:hint="eastAsia"/>
                <w:color w:val="000000" w:themeColor="text1"/>
                <w:szCs w:val="28"/>
              </w:rPr>
              <w:t>数量</w:t>
            </w:r>
          </w:p>
        </w:tc>
        <w:tc>
          <w:tcPr>
            <w:tcW w:w="951" w:type="dxa"/>
            <w:tcBorders>
              <w:top w:val="single" w:sz="4" w:space="0" w:color="auto"/>
              <w:left w:val="single" w:sz="4" w:space="0" w:color="auto"/>
              <w:bottom w:val="single" w:sz="4" w:space="0" w:color="auto"/>
              <w:right w:val="single" w:sz="4" w:space="0" w:color="auto"/>
            </w:tcBorders>
            <w:vAlign w:val="center"/>
          </w:tcPr>
          <w:p w:rsidR="008F0C67" w:rsidRDefault="00711B57">
            <w:pPr>
              <w:spacing w:line="560" w:lineRule="exact"/>
              <w:jc w:val="center"/>
              <w:rPr>
                <w:rFonts w:ascii="方正仿宋_GBK" w:eastAsia="方正仿宋_GBK" w:hAnsi="宋体"/>
                <w:color w:val="000000" w:themeColor="text1"/>
                <w:szCs w:val="28"/>
              </w:rPr>
            </w:pPr>
            <w:r>
              <w:rPr>
                <w:rFonts w:ascii="方正仿宋_GBK" w:eastAsia="方正仿宋_GBK" w:hAnsi="宋体" w:hint="eastAsia"/>
                <w:color w:val="000000" w:themeColor="text1"/>
                <w:szCs w:val="28"/>
              </w:rPr>
              <w:t>单价</w:t>
            </w:r>
          </w:p>
        </w:tc>
        <w:tc>
          <w:tcPr>
            <w:tcW w:w="850" w:type="dxa"/>
            <w:tcBorders>
              <w:top w:val="single" w:sz="4" w:space="0" w:color="auto"/>
              <w:left w:val="single" w:sz="4" w:space="0" w:color="auto"/>
              <w:bottom w:val="single" w:sz="4" w:space="0" w:color="auto"/>
              <w:right w:val="single" w:sz="4" w:space="0" w:color="auto"/>
            </w:tcBorders>
            <w:vAlign w:val="center"/>
          </w:tcPr>
          <w:p w:rsidR="008F0C67" w:rsidRDefault="00711B57">
            <w:pPr>
              <w:spacing w:line="560" w:lineRule="exact"/>
              <w:jc w:val="center"/>
              <w:rPr>
                <w:rFonts w:ascii="方正仿宋_GBK" w:eastAsia="方正仿宋_GBK" w:hAnsi="宋体"/>
                <w:color w:val="000000" w:themeColor="text1"/>
                <w:szCs w:val="28"/>
              </w:rPr>
            </w:pPr>
            <w:r>
              <w:rPr>
                <w:rFonts w:ascii="方正仿宋_GBK" w:eastAsia="方正仿宋_GBK" w:hAnsi="宋体" w:hint="eastAsia"/>
                <w:color w:val="000000" w:themeColor="text1"/>
                <w:szCs w:val="28"/>
              </w:rPr>
              <w:t>总价</w:t>
            </w:r>
          </w:p>
        </w:tc>
        <w:tc>
          <w:tcPr>
            <w:tcW w:w="1476" w:type="dxa"/>
            <w:tcBorders>
              <w:top w:val="single" w:sz="4" w:space="0" w:color="auto"/>
              <w:left w:val="single" w:sz="4" w:space="0" w:color="auto"/>
              <w:bottom w:val="single" w:sz="4" w:space="0" w:color="auto"/>
              <w:right w:val="single" w:sz="4" w:space="0" w:color="auto"/>
            </w:tcBorders>
            <w:vAlign w:val="center"/>
          </w:tcPr>
          <w:p w:rsidR="008F0C67" w:rsidRDefault="00711B57">
            <w:pPr>
              <w:spacing w:line="560" w:lineRule="exact"/>
              <w:jc w:val="center"/>
              <w:rPr>
                <w:rFonts w:ascii="方正仿宋_GBK" w:eastAsia="方正仿宋_GBK" w:hAnsi="宋体"/>
                <w:color w:val="000000" w:themeColor="text1"/>
                <w:szCs w:val="28"/>
              </w:rPr>
            </w:pPr>
            <w:r>
              <w:rPr>
                <w:rFonts w:ascii="方正仿宋_GBK" w:eastAsia="方正仿宋_GBK" w:hAnsi="宋体" w:hint="eastAsia"/>
                <w:color w:val="000000" w:themeColor="text1"/>
                <w:szCs w:val="28"/>
              </w:rPr>
              <w:t>交货时间</w:t>
            </w:r>
          </w:p>
        </w:tc>
        <w:tc>
          <w:tcPr>
            <w:tcW w:w="1440" w:type="dxa"/>
            <w:tcBorders>
              <w:top w:val="single" w:sz="4" w:space="0" w:color="auto"/>
              <w:left w:val="single" w:sz="4" w:space="0" w:color="auto"/>
              <w:bottom w:val="single" w:sz="4" w:space="0" w:color="auto"/>
              <w:right w:val="single" w:sz="4" w:space="0" w:color="auto"/>
            </w:tcBorders>
            <w:vAlign w:val="center"/>
          </w:tcPr>
          <w:p w:rsidR="008F0C67" w:rsidRDefault="00711B57">
            <w:pPr>
              <w:spacing w:line="560" w:lineRule="exact"/>
              <w:jc w:val="center"/>
              <w:rPr>
                <w:rFonts w:ascii="方正仿宋_GBK" w:eastAsia="方正仿宋_GBK" w:hAnsi="宋体"/>
                <w:color w:val="000000" w:themeColor="text1"/>
                <w:szCs w:val="28"/>
              </w:rPr>
            </w:pPr>
            <w:r>
              <w:rPr>
                <w:rFonts w:ascii="方正仿宋_GBK" w:eastAsia="方正仿宋_GBK" w:hAnsi="宋体" w:hint="eastAsia"/>
                <w:color w:val="000000" w:themeColor="text1"/>
                <w:szCs w:val="28"/>
              </w:rPr>
              <w:t>交货地点</w:t>
            </w:r>
          </w:p>
        </w:tc>
      </w:tr>
      <w:tr w:rsidR="008F0C67">
        <w:trPr>
          <w:trHeight w:val="435"/>
        </w:trPr>
        <w:tc>
          <w:tcPr>
            <w:tcW w:w="1427" w:type="dxa"/>
            <w:tcBorders>
              <w:top w:val="single" w:sz="4" w:space="0" w:color="auto"/>
              <w:left w:val="single" w:sz="4" w:space="0" w:color="auto"/>
              <w:bottom w:val="single" w:sz="4" w:space="0" w:color="auto"/>
              <w:right w:val="single" w:sz="4" w:space="0" w:color="auto"/>
            </w:tcBorders>
            <w:vAlign w:val="center"/>
          </w:tcPr>
          <w:p w:rsidR="008F0C67" w:rsidRDefault="008F0C67">
            <w:pPr>
              <w:spacing w:line="560" w:lineRule="exact"/>
              <w:jc w:val="center"/>
              <w:rPr>
                <w:rFonts w:ascii="方正仿宋_GBK" w:eastAsia="方正仿宋_GBK" w:hAnsi="宋体"/>
                <w:color w:val="000000" w:themeColor="text1"/>
                <w:szCs w:val="28"/>
              </w:rPr>
            </w:pPr>
          </w:p>
        </w:tc>
        <w:tc>
          <w:tcPr>
            <w:tcW w:w="1527" w:type="dxa"/>
            <w:tcBorders>
              <w:top w:val="single" w:sz="4" w:space="0" w:color="auto"/>
              <w:left w:val="single" w:sz="4" w:space="0" w:color="auto"/>
              <w:bottom w:val="single" w:sz="4" w:space="0" w:color="auto"/>
              <w:right w:val="single" w:sz="4" w:space="0" w:color="auto"/>
            </w:tcBorders>
            <w:vAlign w:val="center"/>
          </w:tcPr>
          <w:p w:rsidR="008F0C67" w:rsidRDefault="008F0C67">
            <w:pPr>
              <w:spacing w:line="560" w:lineRule="exact"/>
              <w:jc w:val="center"/>
              <w:rPr>
                <w:rFonts w:ascii="方正仿宋_GBK" w:eastAsia="方正仿宋_GBK" w:hAnsi="宋体"/>
                <w:color w:val="000000" w:themeColor="text1"/>
                <w:szCs w:val="28"/>
              </w:rPr>
            </w:pPr>
          </w:p>
        </w:tc>
        <w:tc>
          <w:tcPr>
            <w:tcW w:w="1449" w:type="dxa"/>
            <w:tcBorders>
              <w:top w:val="single" w:sz="4" w:space="0" w:color="auto"/>
              <w:left w:val="single" w:sz="4" w:space="0" w:color="auto"/>
              <w:bottom w:val="single" w:sz="4" w:space="0" w:color="auto"/>
              <w:right w:val="single" w:sz="4" w:space="0" w:color="auto"/>
            </w:tcBorders>
            <w:vAlign w:val="center"/>
          </w:tcPr>
          <w:p w:rsidR="008F0C67" w:rsidRDefault="008F0C67">
            <w:pPr>
              <w:spacing w:line="560" w:lineRule="exact"/>
              <w:jc w:val="center"/>
              <w:rPr>
                <w:rFonts w:ascii="方正仿宋_GBK" w:eastAsia="方正仿宋_GBK" w:hAnsi="宋体"/>
                <w:color w:val="000000" w:themeColor="text1"/>
                <w:szCs w:val="28"/>
              </w:rPr>
            </w:pPr>
          </w:p>
        </w:tc>
        <w:tc>
          <w:tcPr>
            <w:tcW w:w="1034" w:type="dxa"/>
            <w:gridSpan w:val="2"/>
            <w:tcBorders>
              <w:top w:val="single" w:sz="4" w:space="0" w:color="auto"/>
              <w:left w:val="single" w:sz="4" w:space="0" w:color="auto"/>
              <w:bottom w:val="single" w:sz="4" w:space="0" w:color="auto"/>
              <w:right w:val="single" w:sz="4" w:space="0" w:color="auto"/>
            </w:tcBorders>
            <w:vAlign w:val="center"/>
          </w:tcPr>
          <w:p w:rsidR="008F0C67" w:rsidRDefault="008F0C67">
            <w:pPr>
              <w:spacing w:line="560" w:lineRule="exact"/>
              <w:jc w:val="center"/>
              <w:rPr>
                <w:rFonts w:ascii="方正仿宋_GBK" w:eastAsia="方正仿宋_GBK" w:hAnsi="宋体"/>
                <w:color w:val="000000" w:themeColor="text1"/>
                <w:szCs w:val="28"/>
              </w:rPr>
            </w:pPr>
          </w:p>
        </w:tc>
        <w:tc>
          <w:tcPr>
            <w:tcW w:w="951" w:type="dxa"/>
            <w:tcBorders>
              <w:top w:val="single" w:sz="4" w:space="0" w:color="auto"/>
              <w:left w:val="single" w:sz="4" w:space="0" w:color="auto"/>
              <w:bottom w:val="single" w:sz="4" w:space="0" w:color="auto"/>
              <w:right w:val="single" w:sz="4" w:space="0" w:color="auto"/>
            </w:tcBorders>
            <w:vAlign w:val="center"/>
          </w:tcPr>
          <w:p w:rsidR="008F0C67" w:rsidRDefault="008F0C67">
            <w:pPr>
              <w:spacing w:line="560" w:lineRule="exact"/>
              <w:jc w:val="center"/>
              <w:rPr>
                <w:rFonts w:ascii="方正仿宋_GBK" w:eastAsia="方正仿宋_GBK" w:hAnsi="宋体"/>
                <w:color w:val="000000" w:themeColor="text1"/>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8F0C67" w:rsidRDefault="008F0C67">
            <w:pPr>
              <w:spacing w:line="560" w:lineRule="exact"/>
              <w:jc w:val="center"/>
              <w:rPr>
                <w:rFonts w:ascii="方正仿宋_GBK" w:eastAsia="方正仿宋_GBK" w:hAnsi="宋体"/>
                <w:color w:val="000000" w:themeColor="text1"/>
                <w:szCs w:val="28"/>
              </w:rPr>
            </w:pPr>
          </w:p>
        </w:tc>
        <w:tc>
          <w:tcPr>
            <w:tcW w:w="1476" w:type="dxa"/>
            <w:tcBorders>
              <w:top w:val="single" w:sz="4" w:space="0" w:color="auto"/>
              <w:left w:val="single" w:sz="4" w:space="0" w:color="auto"/>
              <w:bottom w:val="single" w:sz="4" w:space="0" w:color="auto"/>
              <w:right w:val="single" w:sz="4" w:space="0" w:color="auto"/>
            </w:tcBorders>
            <w:vAlign w:val="center"/>
          </w:tcPr>
          <w:p w:rsidR="008F0C67" w:rsidRDefault="008F0C67">
            <w:pPr>
              <w:spacing w:line="560" w:lineRule="exact"/>
              <w:jc w:val="center"/>
              <w:rPr>
                <w:rFonts w:ascii="方正仿宋_GBK" w:eastAsia="方正仿宋_GBK" w:hAnsi="宋体"/>
                <w:color w:val="000000" w:themeColor="text1"/>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8F0C67" w:rsidRDefault="008F0C67">
            <w:pPr>
              <w:spacing w:line="560" w:lineRule="exact"/>
              <w:jc w:val="center"/>
              <w:rPr>
                <w:rFonts w:ascii="方正仿宋_GBK" w:eastAsia="方正仿宋_GBK" w:hAnsi="宋体"/>
                <w:color w:val="000000" w:themeColor="text1"/>
                <w:szCs w:val="28"/>
              </w:rPr>
            </w:pPr>
          </w:p>
        </w:tc>
      </w:tr>
      <w:tr w:rsidR="008F0C67">
        <w:trPr>
          <w:trHeight w:val="435"/>
        </w:trPr>
        <w:tc>
          <w:tcPr>
            <w:tcW w:w="1427" w:type="dxa"/>
            <w:tcBorders>
              <w:top w:val="single" w:sz="4" w:space="0" w:color="auto"/>
              <w:left w:val="single" w:sz="4" w:space="0" w:color="auto"/>
              <w:bottom w:val="single" w:sz="4" w:space="0" w:color="auto"/>
              <w:right w:val="single" w:sz="4" w:space="0" w:color="auto"/>
            </w:tcBorders>
            <w:vAlign w:val="center"/>
          </w:tcPr>
          <w:p w:rsidR="008F0C67" w:rsidRDefault="008F0C67">
            <w:pPr>
              <w:spacing w:line="560" w:lineRule="exact"/>
              <w:jc w:val="center"/>
              <w:rPr>
                <w:rFonts w:ascii="方正仿宋_GBK" w:eastAsia="方正仿宋_GBK" w:hAnsi="宋体"/>
                <w:color w:val="000000" w:themeColor="text1"/>
                <w:szCs w:val="28"/>
              </w:rPr>
            </w:pPr>
          </w:p>
        </w:tc>
        <w:tc>
          <w:tcPr>
            <w:tcW w:w="1527" w:type="dxa"/>
            <w:tcBorders>
              <w:top w:val="single" w:sz="4" w:space="0" w:color="auto"/>
              <w:left w:val="single" w:sz="4" w:space="0" w:color="auto"/>
              <w:bottom w:val="single" w:sz="4" w:space="0" w:color="auto"/>
              <w:right w:val="single" w:sz="4" w:space="0" w:color="auto"/>
            </w:tcBorders>
            <w:vAlign w:val="center"/>
          </w:tcPr>
          <w:p w:rsidR="008F0C67" w:rsidRDefault="008F0C67">
            <w:pPr>
              <w:spacing w:line="560" w:lineRule="exact"/>
              <w:jc w:val="center"/>
              <w:rPr>
                <w:rFonts w:ascii="方正仿宋_GBK" w:eastAsia="方正仿宋_GBK" w:hAnsi="宋体"/>
                <w:color w:val="000000" w:themeColor="text1"/>
                <w:szCs w:val="28"/>
              </w:rPr>
            </w:pPr>
          </w:p>
        </w:tc>
        <w:tc>
          <w:tcPr>
            <w:tcW w:w="1449" w:type="dxa"/>
            <w:tcBorders>
              <w:top w:val="single" w:sz="4" w:space="0" w:color="auto"/>
              <w:left w:val="single" w:sz="4" w:space="0" w:color="auto"/>
              <w:bottom w:val="single" w:sz="4" w:space="0" w:color="auto"/>
              <w:right w:val="single" w:sz="4" w:space="0" w:color="auto"/>
            </w:tcBorders>
            <w:vAlign w:val="center"/>
          </w:tcPr>
          <w:p w:rsidR="008F0C67" w:rsidRDefault="008F0C67">
            <w:pPr>
              <w:spacing w:line="560" w:lineRule="exact"/>
              <w:jc w:val="center"/>
              <w:rPr>
                <w:rFonts w:ascii="方正仿宋_GBK" w:eastAsia="方正仿宋_GBK" w:hAnsi="宋体"/>
                <w:color w:val="000000" w:themeColor="text1"/>
                <w:szCs w:val="28"/>
              </w:rPr>
            </w:pPr>
          </w:p>
        </w:tc>
        <w:tc>
          <w:tcPr>
            <w:tcW w:w="1034" w:type="dxa"/>
            <w:gridSpan w:val="2"/>
            <w:tcBorders>
              <w:top w:val="single" w:sz="4" w:space="0" w:color="auto"/>
              <w:left w:val="single" w:sz="4" w:space="0" w:color="auto"/>
              <w:bottom w:val="single" w:sz="4" w:space="0" w:color="auto"/>
              <w:right w:val="single" w:sz="4" w:space="0" w:color="auto"/>
            </w:tcBorders>
            <w:vAlign w:val="center"/>
          </w:tcPr>
          <w:p w:rsidR="008F0C67" w:rsidRDefault="008F0C67">
            <w:pPr>
              <w:spacing w:line="560" w:lineRule="exact"/>
              <w:jc w:val="center"/>
              <w:rPr>
                <w:rFonts w:ascii="方正仿宋_GBK" w:eastAsia="方正仿宋_GBK" w:hAnsi="宋体"/>
                <w:color w:val="000000" w:themeColor="text1"/>
                <w:szCs w:val="28"/>
              </w:rPr>
            </w:pPr>
          </w:p>
        </w:tc>
        <w:tc>
          <w:tcPr>
            <w:tcW w:w="951" w:type="dxa"/>
            <w:tcBorders>
              <w:top w:val="single" w:sz="4" w:space="0" w:color="auto"/>
              <w:left w:val="single" w:sz="4" w:space="0" w:color="auto"/>
              <w:bottom w:val="single" w:sz="4" w:space="0" w:color="auto"/>
              <w:right w:val="single" w:sz="4" w:space="0" w:color="auto"/>
            </w:tcBorders>
            <w:vAlign w:val="center"/>
          </w:tcPr>
          <w:p w:rsidR="008F0C67" w:rsidRDefault="008F0C67">
            <w:pPr>
              <w:spacing w:line="560" w:lineRule="exact"/>
              <w:jc w:val="center"/>
              <w:rPr>
                <w:rFonts w:ascii="方正仿宋_GBK" w:eastAsia="方正仿宋_GBK" w:hAnsi="宋体"/>
                <w:color w:val="000000" w:themeColor="text1"/>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8F0C67" w:rsidRDefault="008F0C67">
            <w:pPr>
              <w:spacing w:line="560" w:lineRule="exact"/>
              <w:jc w:val="center"/>
              <w:rPr>
                <w:rFonts w:ascii="方正仿宋_GBK" w:eastAsia="方正仿宋_GBK" w:hAnsi="宋体"/>
                <w:color w:val="000000" w:themeColor="text1"/>
                <w:szCs w:val="28"/>
              </w:rPr>
            </w:pPr>
          </w:p>
        </w:tc>
        <w:tc>
          <w:tcPr>
            <w:tcW w:w="1476" w:type="dxa"/>
            <w:tcBorders>
              <w:top w:val="single" w:sz="4" w:space="0" w:color="auto"/>
              <w:left w:val="single" w:sz="4" w:space="0" w:color="auto"/>
              <w:bottom w:val="single" w:sz="4" w:space="0" w:color="auto"/>
              <w:right w:val="single" w:sz="4" w:space="0" w:color="auto"/>
            </w:tcBorders>
            <w:vAlign w:val="center"/>
          </w:tcPr>
          <w:p w:rsidR="008F0C67" w:rsidRDefault="008F0C67">
            <w:pPr>
              <w:spacing w:line="560" w:lineRule="exact"/>
              <w:jc w:val="center"/>
              <w:rPr>
                <w:rFonts w:ascii="方正仿宋_GBK" w:eastAsia="方正仿宋_GBK" w:hAnsi="宋体"/>
                <w:color w:val="000000" w:themeColor="text1"/>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8F0C67" w:rsidRDefault="008F0C67">
            <w:pPr>
              <w:spacing w:line="560" w:lineRule="exact"/>
              <w:jc w:val="center"/>
              <w:rPr>
                <w:rFonts w:ascii="方正仿宋_GBK" w:eastAsia="方正仿宋_GBK" w:hAnsi="宋体"/>
                <w:color w:val="000000" w:themeColor="text1"/>
                <w:szCs w:val="28"/>
              </w:rPr>
            </w:pPr>
          </w:p>
        </w:tc>
      </w:tr>
      <w:tr w:rsidR="008F0C67">
        <w:trPr>
          <w:trHeight w:val="435"/>
        </w:trPr>
        <w:tc>
          <w:tcPr>
            <w:tcW w:w="10154" w:type="dxa"/>
            <w:gridSpan w:val="9"/>
            <w:tcBorders>
              <w:top w:val="single" w:sz="4" w:space="0" w:color="auto"/>
              <w:left w:val="single" w:sz="4" w:space="0" w:color="auto"/>
              <w:bottom w:val="single" w:sz="4" w:space="0" w:color="auto"/>
              <w:right w:val="single" w:sz="4" w:space="0" w:color="auto"/>
            </w:tcBorders>
            <w:vAlign w:val="center"/>
          </w:tcPr>
          <w:p w:rsidR="008F0C67" w:rsidRDefault="00711B57">
            <w:pPr>
              <w:spacing w:line="560" w:lineRule="exact"/>
              <w:rPr>
                <w:rFonts w:ascii="方正仿宋_GBK" w:eastAsia="方正仿宋_GBK" w:hAnsi="宋体"/>
                <w:color w:val="000000" w:themeColor="text1"/>
                <w:szCs w:val="28"/>
              </w:rPr>
            </w:pPr>
            <w:r>
              <w:rPr>
                <w:rFonts w:ascii="方正仿宋_GBK" w:eastAsia="方正仿宋_GBK" w:hAnsi="宋体" w:hint="eastAsia"/>
                <w:color w:val="000000" w:themeColor="text1"/>
                <w:szCs w:val="28"/>
              </w:rPr>
              <w:t>合计人民币</w:t>
            </w:r>
            <w:r>
              <w:rPr>
                <w:rFonts w:ascii="方正仿宋_GBK" w:eastAsia="方正仿宋_GBK" w:hAnsi="宋体" w:hint="eastAsia"/>
                <w:color w:val="000000" w:themeColor="text1"/>
                <w:szCs w:val="28"/>
              </w:rPr>
              <w:t>/</w:t>
            </w:r>
            <w:r>
              <w:rPr>
                <w:rFonts w:ascii="方正仿宋_GBK" w:eastAsia="方正仿宋_GBK" w:hAnsi="宋体" w:hint="eastAsia"/>
                <w:color w:val="000000" w:themeColor="text1"/>
                <w:szCs w:val="28"/>
              </w:rPr>
              <w:t>外币（大写）：</w:t>
            </w:r>
          </w:p>
          <w:p w:rsidR="008F0C67" w:rsidRDefault="00711B57">
            <w:pPr>
              <w:spacing w:line="560" w:lineRule="exact"/>
              <w:rPr>
                <w:rFonts w:ascii="方正仿宋_GBK" w:eastAsia="方正仿宋_GBK" w:hAnsi="宋体"/>
                <w:color w:val="000000" w:themeColor="text1"/>
                <w:szCs w:val="28"/>
              </w:rPr>
            </w:pPr>
            <w:r>
              <w:rPr>
                <w:rFonts w:ascii="方正仿宋_GBK" w:eastAsia="方正仿宋_GBK" w:hAnsi="宋体" w:hint="eastAsia"/>
                <w:color w:val="000000" w:themeColor="text1"/>
                <w:szCs w:val="28"/>
              </w:rPr>
              <w:t xml:space="preserve">                                                </w:t>
            </w:r>
            <w:r>
              <w:rPr>
                <w:rFonts w:ascii="方正仿宋_GBK" w:eastAsia="方正仿宋_GBK" w:hAnsi="宋体" w:hint="eastAsia"/>
                <w:color w:val="000000" w:themeColor="text1"/>
                <w:szCs w:val="28"/>
              </w:rPr>
              <w:t>（小写）：</w:t>
            </w:r>
          </w:p>
        </w:tc>
      </w:tr>
      <w:tr w:rsidR="008F0C67">
        <w:trPr>
          <w:trHeight w:val="1381"/>
        </w:trPr>
        <w:tc>
          <w:tcPr>
            <w:tcW w:w="10154" w:type="dxa"/>
            <w:gridSpan w:val="9"/>
            <w:tcBorders>
              <w:top w:val="single" w:sz="4" w:space="0" w:color="auto"/>
              <w:left w:val="single" w:sz="4" w:space="0" w:color="auto"/>
              <w:bottom w:val="single" w:sz="4" w:space="0" w:color="auto"/>
              <w:right w:val="single" w:sz="4" w:space="0" w:color="auto"/>
            </w:tcBorders>
            <w:vAlign w:val="center"/>
          </w:tcPr>
          <w:p w:rsidR="008F0C67" w:rsidRDefault="00711B57">
            <w:pPr>
              <w:spacing w:line="560" w:lineRule="exact"/>
              <w:rPr>
                <w:rFonts w:ascii="方正仿宋_GBK" w:eastAsia="方正仿宋_GBK" w:hAnsi="宋体"/>
                <w:color w:val="000000" w:themeColor="text1"/>
                <w:szCs w:val="28"/>
              </w:rPr>
            </w:pPr>
            <w:r>
              <w:rPr>
                <w:rFonts w:ascii="方正仿宋_GBK" w:eastAsia="方正仿宋_GBK" w:hAnsi="宋体" w:hint="eastAsia"/>
                <w:color w:val="000000" w:themeColor="text1"/>
                <w:szCs w:val="28"/>
              </w:rPr>
              <w:t>备注：</w:t>
            </w:r>
          </w:p>
          <w:p w:rsidR="008F0C67" w:rsidRDefault="00711B57">
            <w:pPr>
              <w:spacing w:line="560" w:lineRule="exact"/>
              <w:ind w:firstLineChars="150" w:firstLine="315"/>
              <w:rPr>
                <w:rFonts w:ascii="方正仿宋_GBK" w:eastAsia="方正仿宋_GBK" w:hAnsi="宋体"/>
                <w:color w:val="000000" w:themeColor="text1"/>
                <w:szCs w:val="28"/>
              </w:rPr>
            </w:pPr>
            <w:r>
              <w:rPr>
                <w:rFonts w:ascii="方正仿宋_GBK" w:eastAsia="方正仿宋_GBK" w:hAnsi="宋体" w:hint="eastAsia"/>
                <w:color w:val="000000" w:themeColor="text1"/>
                <w:szCs w:val="28"/>
              </w:rPr>
              <w:t>（一）</w:t>
            </w:r>
            <w:r>
              <w:rPr>
                <w:rFonts w:ascii="方正仿宋_GBK" w:eastAsia="方正仿宋_GBK" w:hAnsi="宋体" w:hint="eastAsia"/>
                <w:color w:val="000000" w:themeColor="text1"/>
                <w:kern w:val="0"/>
                <w:szCs w:val="28"/>
              </w:rPr>
              <w:t>本项目为交钥匙工程，合同总价包括（但不限于）货物制造费、运输费、保险费、装卸费、仓储费、安装调试费以及与货物有关的应纳税费等所有费用。</w:t>
            </w:r>
          </w:p>
          <w:p w:rsidR="008F0C67" w:rsidRDefault="00711B57">
            <w:pPr>
              <w:spacing w:line="560" w:lineRule="exact"/>
              <w:ind w:firstLineChars="150" w:firstLine="315"/>
              <w:rPr>
                <w:rFonts w:ascii="方正仿宋_GBK" w:eastAsia="方正仿宋_GBK" w:hAnsi="宋体"/>
                <w:color w:val="000000" w:themeColor="text1"/>
                <w:szCs w:val="28"/>
              </w:rPr>
            </w:pPr>
            <w:r>
              <w:rPr>
                <w:rFonts w:ascii="方正仿宋_GBK" w:eastAsia="方正仿宋_GBK" w:hAnsi="宋体" w:hint="eastAsia"/>
                <w:color w:val="000000" w:themeColor="text1"/>
                <w:szCs w:val="28"/>
              </w:rPr>
              <w:t>（二）</w:t>
            </w:r>
            <w:r>
              <w:rPr>
                <w:rFonts w:ascii="方正仿宋_GBK" w:eastAsia="方正仿宋_GBK" w:hAnsi="宋体" w:hint="eastAsia"/>
                <w:bCs/>
                <w:color w:val="000000" w:themeColor="text1"/>
                <w:szCs w:val="28"/>
              </w:rPr>
              <w:t>设备详细技术参数见附件。</w:t>
            </w:r>
          </w:p>
        </w:tc>
      </w:tr>
      <w:tr w:rsidR="008F0C67">
        <w:trPr>
          <w:trHeight w:val="1209"/>
        </w:trPr>
        <w:tc>
          <w:tcPr>
            <w:tcW w:w="10154" w:type="dxa"/>
            <w:gridSpan w:val="9"/>
            <w:tcBorders>
              <w:top w:val="single" w:sz="4" w:space="0" w:color="auto"/>
              <w:left w:val="single" w:sz="4" w:space="0" w:color="auto"/>
              <w:bottom w:val="single" w:sz="4" w:space="0" w:color="auto"/>
              <w:right w:val="single" w:sz="4" w:space="0" w:color="auto"/>
            </w:tcBorders>
            <w:vAlign w:val="center"/>
          </w:tcPr>
          <w:p w:rsidR="008F0C67" w:rsidRDefault="00711B57">
            <w:pPr>
              <w:spacing w:line="560" w:lineRule="exact"/>
              <w:ind w:firstLineChars="200" w:firstLine="420"/>
              <w:rPr>
                <w:rFonts w:ascii="方正仿宋_GBK" w:eastAsia="方正仿宋_GBK" w:hAnsi="宋体"/>
                <w:color w:val="000000" w:themeColor="text1"/>
                <w:szCs w:val="28"/>
              </w:rPr>
            </w:pPr>
            <w:r>
              <w:rPr>
                <w:rFonts w:ascii="方正仿宋_GBK" w:eastAsia="方正仿宋_GBK" w:hAnsi="宋体" w:hint="eastAsia"/>
                <w:color w:val="000000" w:themeColor="text1"/>
                <w:szCs w:val="28"/>
              </w:rPr>
              <w:t>一、质量要求和技术标准。供方提供的商品必须是全新的，完全符合国家有关技术标准，供方的质量保证及售后服务承诺如下：</w:t>
            </w:r>
          </w:p>
          <w:p w:rsidR="008F0C67" w:rsidRDefault="00711B57">
            <w:pPr>
              <w:spacing w:line="560" w:lineRule="exact"/>
              <w:ind w:firstLineChars="200" w:firstLine="420"/>
              <w:rPr>
                <w:rFonts w:ascii="方正仿宋_GBK" w:eastAsia="方正仿宋_GBK" w:hAnsi="宋体"/>
                <w:color w:val="000000" w:themeColor="text1"/>
                <w:szCs w:val="28"/>
              </w:rPr>
            </w:pPr>
            <w:r>
              <w:rPr>
                <w:rFonts w:ascii="方正仿宋_GBK" w:eastAsia="方正仿宋_GBK" w:hAnsi="宋体" w:hint="eastAsia"/>
                <w:color w:val="000000" w:themeColor="text1"/>
                <w:szCs w:val="28"/>
              </w:rPr>
              <w:t>质保期限：</w:t>
            </w:r>
          </w:p>
          <w:p w:rsidR="008F0C67" w:rsidRDefault="00711B57">
            <w:pPr>
              <w:spacing w:line="560" w:lineRule="exact"/>
              <w:ind w:firstLineChars="200" w:firstLine="420"/>
              <w:rPr>
                <w:rFonts w:ascii="方正仿宋_GBK" w:eastAsia="方正仿宋_GBK" w:hAnsi="宋体"/>
                <w:color w:val="000000" w:themeColor="text1"/>
                <w:szCs w:val="28"/>
              </w:rPr>
            </w:pPr>
            <w:r>
              <w:rPr>
                <w:rFonts w:ascii="方正仿宋_GBK" w:eastAsia="方正仿宋_GBK" w:hAnsi="宋体" w:hint="eastAsia"/>
                <w:color w:val="000000" w:themeColor="text1"/>
                <w:szCs w:val="28"/>
              </w:rPr>
              <w:t>保修范围：</w:t>
            </w:r>
          </w:p>
          <w:p w:rsidR="008F0C67" w:rsidRDefault="00711B57">
            <w:pPr>
              <w:spacing w:line="560" w:lineRule="exact"/>
              <w:ind w:firstLineChars="200" w:firstLine="420"/>
              <w:rPr>
                <w:rFonts w:ascii="方正仿宋_GBK" w:eastAsia="方正仿宋_GBK" w:hAnsi="宋体"/>
                <w:color w:val="000000" w:themeColor="text1"/>
                <w:szCs w:val="28"/>
              </w:rPr>
            </w:pPr>
            <w:r>
              <w:rPr>
                <w:rFonts w:ascii="方正仿宋_GBK" w:eastAsia="方正仿宋_GBK" w:hAnsi="宋体" w:hint="eastAsia"/>
                <w:color w:val="000000" w:themeColor="text1"/>
                <w:szCs w:val="28"/>
              </w:rPr>
              <w:t>服务措施：上门服务，并注明响应时间、到场时间；</w:t>
            </w:r>
          </w:p>
          <w:p w:rsidR="008F0C67" w:rsidRDefault="00711B57">
            <w:pPr>
              <w:spacing w:line="560" w:lineRule="exact"/>
              <w:ind w:firstLineChars="200" w:firstLine="420"/>
              <w:rPr>
                <w:rFonts w:ascii="方正仿宋_GBK" w:eastAsia="方正仿宋_GBK" w:hAnsi="宋体"/>
                <w:color w:val="000000" w:themeColor="text1"/>
                <w:szCs w:val="28"/>
              </w:rPr>
            </w:pPr>
            <w:r>
              <w:rPr>
                <w:rFonts w:ascii="方正仿宋_GBK" w:eastAsia="方正仿宋_GBK" w:hAnsi="宋体" w:hint="eastAsia"/>
                <w:color w:val="000000" w:themeColor="text1"/>
                <w:szCs w:val="28"/>
              </w:rPr>
              <w:t>质保期后服务：上门服务，并注明相关费用标准。</w:t>
            </w:r>
          </w:p>
          <w:p w:rsidR="008F0C67" w:rsidRDefault="00711B57">
            <w:pPr>
              <w:spacing w:line="560" w:lineRule="exact"/>
              <w:ind w:firstLineChars="200" w:firstLine="420"/>
              <w:rPr>
                <w:rFonts w:ascii="方正仿宋_GBK" w:eastAsia="方正仿宋_GBK" w:hAnsi="宋体"/>
                <w:color w:val="000000" w:themeColor="text1"/>
                <w:szCs w:val="28"/>
              </w:rPr>
            </w:pPr>
            <w:r>
              <w:rPr>
                <w:rFonts w:ascii="方正仿宋_GBK" w:eastAsia="方正仿宋_GBK" w:hAnsi="宋体" w:hint="eastAsia"/>
                <w:color w:val="000000" w:themeColor="text1"/>
                <w:szCs w:val="28"/>
              </w:rPr>
              <w:t>若供方未按上述承诺提供服务，每延期一天按合同总价款的</w:t>
            </w:r>
            <w:r>
              <w:rPr>
                <w:rFonts w:ascii="方正仿宋_GBK" w:eastAsia="方正仿宋_GBK" w:hAnsi="宋体" w:hint="eastAsia"/>
                <w:color w:val="000000" w:themeColor="text1"/>
                <w:szCs w:val="28"/>
              </w:rPr>
              <w:t>1</w:t>
            </w:r>
            <w:r>
              <w:rPr>
                <w:rFonts w:ascii="方正仿宋_GBK" w:eastAsia="方正仿宋_GBK" w:hAnsi="宋体" w:hint="eastAsia"/>
                <w:color w:val="000000" w:themeColor="text1"/>
                <w:szCs w:val="28"/>
              </w:rPr>
              <w:t>‰向需方支付赔偿金</w:t>
            </w:r>
            <w:r>
              <w:rPr>
                <w:rFonts w:ascii="方正仿宋_GBK" w:eastAsia="方正仿宋_GBK" w:hAnsi="宋体" w:hint="eastAsia"/>
                <w:color w:val="000000" w:themeColor="text1"/>
                <w:szCs w:val="28"/>
              </w:rPr>
              <w:t>(</w:t>
            </w:r>
            <w:r>
              <w:rPr>
                <w:rFonts w:ascii="方正仿宋_GBK" w:eastAsia="方正仿宋_GBK" w:hAnsi="宋体" w:hint="eastAsia"/>
                <w:color w:val="000000" w:themeColor="text1"/>
                <w:szCs w:val="28"/>
              </w:rPr>
              <w:t>赔偿金最高不超过总</w:t>
            </w:r>
            <w:r>
              <w:rPr>
                <w:rFonts w:ascii="方正仿宋_GBK" w:eastAsia="方正仿宋_GBK" w:hAnsi="宋体" w:hint="eastAsia"/>
                <w:color w:val="000000" w:themeColor="text1"/>
                <w:szCs w:val="28"/>
              </w:rPr>
              <w:lastRenderedPageBreak/>
              <w:t>价款的</w:t>
            </w:r>
            <w:r>
              <w:rPr>
                <w:rFonts w:ascii="方正仿宋_GBK" w:eastAsia="方正仿宋_GBK" w:hAnsi="宋体" w:hint="eastAsia"/>
                <w:color w:val="000000" w:themeColor="text1"/>
                <w:szCs w:val="28"/>
              </w:rPr>
              <w:t>10%)</w:t>
            </w:r>
            <w:r>
              <w:rPr>
                <w:rFonts w:ascii="方正仿宋_GBK" w:eastAsia="方正仿宋_GBK" w:hAnsi="宋体" w:hint="eastAsia"/>
                <w:color w:val="000000" w:themeColor="text1"/>
                <w:szCs w:val="28"/>
              </w:rPr>
              <w:t>，需方可在供方缴纳的履约保证金内扣除。若供方超过</w:t>
            </w:r>
            <w:r>
              <w:rPr>
                <w:rFonts w:ascii="方正仿宋_GBK" w:eastAsia="方正仿宋_GBK" w:hAnsi="宋体" w:hint="eastAsia"/>
                <w:color w:val="000000" w:themeColor="text1"/>
                <w:szCs w:val="28"/>
              </w:rPr>
              <w:t>7</w:t>
            </w:r>
            <w:r>
              <w:rPr>
                <w:rFonts w:ascii="方正仿宋_GBK" w:eastAsia="方正仿宋_GBK" w:hAnsi="宋体" w:hint="eastAsia"/>
                <w:color w:val="000000" w:themeColor="text1"/>
                <w:szCs w:val="28"/>
              </w:rPr>
              <w:t>天未履行上述服务承诺的，需方有权自行联系其他单位提供维保服务，涉及的费用从供方缴纳的履约保证金内扣除。</w:t>
            </w:r>
          </w:p>
        </w:tc>
      </w:tr>
      <w:tr w:rsidR="008F0C67">
        <w:trPr>
          <w:trHeight w:val="1144"/>
        </w:trPr>
        <w:tc>
          <w:tcPr>
            <w:tcW w:w="10154" w:type="dxa"/>
            <w:gridSpan w:val="9"/>
            <w:tcBorders>
              <w:top w:val="single" w:sz="4" w:space="0" w:color="auto"/>
              <w:left w:val="single" w:sz="4" w:space="0" w:color="auto"/>
              <w:bottom w:val="single" w:sz="4" w:space="0" w:color="auto"/>
              <w:right w:val="single" w:sz="4" w:space="0" w:color="auto"/>
            </w:tcBorders>
            <w:vAlign w:val="center"/>
          </w:tcPr>
          <w:p w:rsidR="008F0C67" w:rsidRDefault="00711B57">
            <w:pPr>
              <w:spacing w:line="560" w:lineRule="exact"/>
              <w:ind w:firstLineChars="150" w:firstLine="315"/>
              <w:rPr>
                <w:rFonts w:ascii="方正仿宋_GBK" w:eastAsia="方正仿宋_GBK" w:hAnsi="宋体"/>
                <w:color w:val="000000" w:themeColor="text1"/>
                <w:szCs w:val="28"/>
              </w:rPr>
            </w:pPr>
            <w:r>
              <w:rPr>
                <w:rFonts w:ascii="方正仿宋_GBK" w:eastAsia="方正仿宋_GBK" w:hAnsi="宋体" w:hint="eastAsia"/>
                <w:color w:val="000000" w:themeColor="text1"/>
                <w:szCs w:val="28"/>
              </w:rPr>
              <w:lastRenderedPageBreak/>
              <w:t>二、随机备品、附件、工具数量及供应方法：</w:t>
            </w:r>
          </w:p>
          <w:p w:rsidR="008F0C67" w:rsidRDefault="00711B57">
            <w:pPr>
              <w:spacing w:line="560" w:lineRule="exact"/>
              <w:ind w:firstLine="480"/>
              <w:rPr>
                <w:rFonts w:ascii="方正仿宋_GBK" w:eastAsia="方正仿宋_GBK" w:hAnsi="宋体"/>
                <w:color w:val="000000" w:themeColor="text1"/>
                <w:szCs w:val="28"/>
              </w:rPr>
            </w:pPr>
            <w:r>
              <w:rPr>
                <w:rFonts w:ascii="方正仿宋_GBK" w:eastAsia="方正仿宋_GBK" w:hAnsi="宋体" w:hint="eastAsia"/>
                <w:color w:val="000000" w:themeColor="text1"/>
                <w:szCs w:val="28"/>
              </w:rPr>
              <w:t>按产品所附各备件、工具清单执行，随货物一次送到。产品使用说明书、技术资料及配套工具等原件交重庆市江北区中医院总务科统一保管。</w:t>
            </w:r>
          </w:p>
        </w:tc>
      </w:tr>
      <w:tr w:rsidR="008F0C67">
        <w:trPr>
          <w:trHeight w:val="794"/>
        </w:trPr>
        <w:tc>
          <w:tcPr>
            <w:tcW w:w="10154" w:type="dxa"/>
            <w:gridSpan w:val="9"/>
            <w:tcBorders>
              <w:top w:val="single" w:sz="4" w:space="0" w:color="auto"/>
              <w:left w:val="single" w:sz="4" w:space="0" w:color="auto"/>
              <w:bottom w:val="single" w:sz="4" w:space="0" w:color="auto"/>
              <w:right w:val="single" w:sz="4" w:space="0" w:color="auto"/>
            </w:tcBorders>
            <w:vAlign w:val="center"/>
          </w:tcPr>
          <w:p w:rsidR="008F0C67" w:rsidRDefault="00711B57">
            <w:pPr>
              <w:spacing w:line="560" w:lineRule="exact"/>
              <w:ind w:firstLineChars="200" w:firstLine="420"/>
              <w:rPr>
                <w:rFonts w:ascii="方正仿宋_GBK" w:eastAsia="方正仿宋_GBK" w:hAnsi="宋体"/>
                <w:color w:val="000000" w:themeColor="text1"/>
                <w:szCs w:val="28"/>
              </w:rPr>
            </w:pPr>
            <w:r>
              <w:rPr>
                <w:rFonts w:ascii="方正仿宋_GBK" w:eastAsia="方正仿宋_GBK" w:hAnsi="宋体" w:hint="eastAsia"/>
                <w:color w:val="000000" w:themeColor="text1"/>
                <w:szCs w:val="28"/>
              </w:rPr>
              <w:t>三、交提货时间、方式：供方须在</w:t>
            </w:r>
            <w:r>
              <w:rPr>
                <w:rFonts w:ascii="方正仿宋_GBK" w:eastAsia="方正仿宋_GBK" w:hAnsi="宋体" w:hint="eastAsia"/>
                <w:color w:val="000000" w:themeColor="text1"/>
                <w:szCs w:val="28"/>
                <w:u w:val="single"/>
              </w:rPr>
              <w:t xml:space="preserve">    </w:t>
            </w:r>
            <w:r>
              <w:rPr>
                <w:rFonts w:ascii="方正仿宋_GBK" w:eastAsia="方正仿宋_GBK" w:hAnsi="宋体" w:hint="eastAsia"/>
                <w:color w:val="000000" w:themeColor="text1"/>
                <w:szCs w:val="28"/>
                <w:u w:val="single"/>
              </w:rPr>
              <w:t>年</w:t>
            </w:r>
            <w:r>
              <w:rPr>
                <w:rFonts w:ascii="方正仿宋_GBK" w:eastAsia="方正仿宋_GBK" w:hAnsi="宋体" w:hint="eastAsia"/>
                <w:color w:val="000000" w:themeColor="text1"/>
                <w:szCs w:val="28"/>
                <w:u w:val="single"/>
              </w:rPr>
              <w:t xml:space="preserve">  </w:t>
            </w:r>
            <w:r>
              <w:rPr>
                <w:rFonts w:ascii="方正仿宋_GBK" w:eastAsia="方正仿宋_GBK" w:hAnsi="宋体" w:hint="eastAsia"/>
                <w:color w:val="000000" w:themeColor="text1"/>
                <w:szCs w:val="28"/>
                <w:u w:val="single"/>
              </w:rPr>
              <w:t>月</w:t>
            </w:r>
            <w:r>
              <w:rPr>
                <w:rFonts w:ascii="方正仿宋_GBK" w:eastAsia="方正仿宋_GBK" w:hAnsi="宋体" w:hint="eastAsia"/>
                <w:color w:val="000000" w:themeColor="text1"/>
                <w:szCs w:val="28"/>
                <w:u w:val="single"/>
              </w:rPr>
              <w:t xml:space="preserve">  </w:t>
            </w:r>
            <w:r>
              <w:rPr>
                <w:rFonts w:ascii="方正仿宋_GBK" w:eastAsia="方正仿宋_GBK" w:hAnsi="宋体" w:hint="eastAsia"/>
                <w:color w:val="000000" w:themeColor="text1"/>
                <w:szCs w:val="28"/>
                <w:u w:val="single"/>
              </w:rPr>
              <w:t>日前</w:t>
            </w:r>
            <w:r>
              <w:rPr>
                <w:rFonts w:ascii="方正仿宋_GBK" w:eastAsia="方正仿宋_GBK" w:hAnsi="宋体" w:hint="eastAsia"/>
                <w:color w:val="000000" w:themeColor="text1"/>
                <w:szCs w:val="28"/>
              </w:rPr>
              <w:t>送货到需方指定地点并完成安装调试，每超过合同期限</w:t>
            </w:r>
            <w:r>
              <w:rPr>
                <w:rFonts w:ascii="方正仿宋_GBK" w:eastAsia="方正仿宋_GBK" w:hAnsi="宋体" w:hint="eastAsia"/>
                <w:color w:val="000000" w:themeColor="text1"/>
                <w:szCs w:val="28"/>
              </w:rPr>
              <w:t>1</w:t>
            </w:r>
            <w:r>
              <w:rPr>
                <w:rFonts w:ascii="方正仿宋_GBK" w:eastAsia="方正仿宋_GBK" w:hAnsi="宋体" w:hint="eastAsia"/>
                <w:color w:val="000000" w:themeColor="text1"/>
                <w:szCs w:val="28"/>
              </w:rPr>
              <w:t>天，应按合同总价款的</w:t>
            </w:r>
            <w:r>
              <w:rPr>
                <w:rFonts w:ascii="方正仿宋_GBK" w:eastAsia="方正仿宋_GBK" w:hAnsi="宋体" w:hint="eastAsia"/>
                <w:color w:val="000000" w:themeColor="text1"/>
                <w:szCs w:val="28"/>
              </w:rPr>
              <w:t>1</w:t>
            </w:r>
            <w:r>
              <w:rPr>
                <w:rFonts w:ascii="方正仿宋_GBK" w:eastAsia="方正仿宋_GBK" w:hAnsi="宋体" w:hint="eastAsia"/>
                <w:color w:val="000000" w:themeColor="text1"/>
                <w:szCs w:val="28"/>
              </w:rPr>
              <w:t>‰计算支付赔偿金。</w:t>
            </w:r>
          </w:p>
        </w:tc>
      </w:tr>
      <w:tr w:rsidR="008F0C67">
        <w:trPr>
          <w:trHeight w:val="1423"/>
        </w:trPr>
        <w:tc>
          <w:tcPr>
            <w:tcW w:w="10154" w:type="dxa"/>
            <w:gridSpan w:val="9"/>
            <w:tcBorders>
              <w:top w:val="single" w:sz="4" w:space="0" w:color="auto"/>
              <w:left w:val="single" w:sz="4" w:space="0" w:color="auto"/>
              <w:bottom w:val="single" w:sz="4" w:space="0" w:color="auto"/>
              <w:right w:val="single" w:sz="4" w:space="0" w:color="auto"/>
            </w:tcBorders>
            <w:vAlign w:val="center"/>
          </w:tcPr>
          <w:p w:rsidR="008F0C67" w:rsidRDefault="00711B57">
            <w:pPr>
              <w:spacing w:line="560" w:lineRule="exact"/>
              <w:ind w:firstLineChars="200" w:firstLine="420"/>
              <w:rPr>
                <w:rFonts w:ascii="方正仿宋_GBK" w:eastAsia="方正仿宋_GBK" w:hAnsi="宋体"/>
                <w:color w:val="000000" w:themeColor="text1"/>
                <w:szCs w:val="28"/>
              </w:rPr>
            </w:pPr>
            <w:r>
              <w:rPr>
                <w:rFonts w:ascii="方正仿宋_GBK" w:eastAsia="方正仿宋_GBK" w:hAnsi="宋体" w:hint="eastAsia"/>
                <w:color w:val="000000" w:themeColor="text1"/>
                <w:szCs w:val="28"/>
              </w:rPr>
              <w:t>四、验收标准、方法：</w:t>
            </w:r>
          </w:p>
          <w:p w:rsidR="008F0C67" w:rsidRDefault="00711B57">
            <w:pPr>
              <w:spacing w:line="560" w:lineRule="exact"/>
              <w:ind w:firstLineChars="150" w:firstLine="315"/>
              <w:rPr>
                <w:rFonts w:ascii="方正仿宋_GBK" w:eastAsia="方正仿宋_GBK" w:hAnsi="宋体"/>
                <w:color w:val="000000" w:themeColor="text1"/>
                <w:szCs w:val="28"/>
              </w:rPr>
            </w:pPr>
            <w:r>
              <w:rPr>
                <w:rFonts w:ascii="方正仿宋_GBK" w:eastAsia="方正仿宋_GBK" w:hAnsi="宋体" w:hint="eastAsia"/>
                <w:color w:val="000000" w:themeColor="text1"/>
                <w:szCs w:val="28"/>
              </w:rPr>
              <w:t>（一）供方应随货物提供合格证和质量证明文件</w:t>
            </w:r>
            <w:r>
              <w:rPr>
                <w:rFonts w:ascii="方正仿宋_GBK" w:eastAsia="方正仿宋_GBK" w:hAnsi="宋体" w:hint="eastAsia"/>
                <w:color w:val="000000" w:themeColor="text1"/>
                <w:szCs w:val="28"/>
              </w:rPr>
              <w:t>,</w:t>
            </w:r>
            <w:r>
              <w:rPr>
                <w:rFonts w:ascii="方正仿宋_GBK" w:eastAsia="方正仿宋_GBK" w:hAnsi="宋体" w:hint="eastAsia"/>
                <w:color w:val="000000" w:themeColor="text1"/>
                <w:szCs w:val="28"/>
              </w:rPr>
              <w:t>合格证和检验报告。</w:t>
            </w:r>
          </w:p>
          <w:p w:rsidR="008F0C67" w:rsidRDefault="00711B57">
            <w:pPr>
              <w:spacing w:line="560" w:lineRule="exact"/>
              <w:ind w:firstLineChars="150" w:firstLine="315"/>
              <w:rPr>
                <w:rFonts w:ascii="方正仿宋_GBK" w:eastAsia="方正仿宋_GBK" w:hAnsi="宋体"/>
                <w:color w:val="000000" w:themeColor="text1"/>
                <w:szCs w:val="28"/>
              </w:rPr>
            </w:pPr>
            <w:r>
              <w:rPr>
                <w:rFonts w:ascii="方正仿宋_GBK" w:eastAsia="方正仿宋_GBK" w:hAnsi="宋体" w:hint="eastAsia"/>
                <w:color w:val="000000" w:themeColor="text1"/>
                <w:szCs w:val="28"/>
              </w:rPr>
              <w:t>（二）货物验收：供方所交货物的各种质量指标不得低于需方招标文件要求、供方承诺的质量指标或有关国家标准。如验收不合格，除供方负责赔偿需方一切损失。</w:t>
            </w:r>
          </w:p>
        </w:tc>
      </w:tr>
      <w:tr w:rsidR="008F0C67">
        <w:trPr>
          <w:trHeight w:val="794"/>
        </w:trPr>
        <w:tc>
          <w:tcPr>
            <w:tcW w:w="10154" w:type="dxa"/>
            <w:gridSpan w:val="9"/>
            <w:tcBorders>
              <w:top w:val="single" w:sz="4" w:space="0" w:color="auto"/>
              <w:left w:val="single" w:sz="4" w:space="0" w:color="auto"/>
              <w:bottom w:val="single" w:sz="4" w:space="0" w:color="auto"/>
              <w:right w:val="single" w:sz="4" w:space="0" w:color="auto"/>
            </w:tcBorders>
            <w:vAlign w:val="center"/>
          </w:tcPr>
          <w:p w:rsidR="008F0C67" w:rsidRDefault="00711B57">
            <w:pPr>
              <w:spacing w:line="560" w:lineRule="exact"/>
              <w:ind w:firstLineChars="200" w:firstLine="420"/>
              <w:rPr>
                <w:rFonts w:ascii="方正仿宋_GBK" w:eastAsia="方正仿宋_GBK" w:hAnsi="宋体"/>
                <w:color w:val="000000" w:themeColor="text1"/>
                <w:szCs w:val="28"/>
              </w:rPr>
            </w:pPr>
            <w:r>
              <w:rPr>
                <w:rFonts w:ascii="方正仿宋_GBK" w:eastAsia="方正仿宋_GBK" w:hAnsi="宋体" w:hint="eastAsia"/>
                <w:color w:val="000000" w:themeColor="text1"/>
                <w:szCs w:val="28"/>
              </w:rPr>
              <w:t>五、付款方式：每季度据实支付。</w:t>
            </w:r>
          </w:p>
        </w:tc>
      </w:tr>
      <w:tr w:rsidR="008F0C67">
        <w:trPr>
          <w:trHeight w:val="668"/>
        </w:trPr>
        <w:tc>
          <w:tcPr>
            <w:tcW w:w="10154" w:type="dxa"/>
            <w:gridSpan w:val="9"/>
            <w:tcBorders>
              <w:top w:val="single" w:sz="4" w:space="0" w:color="auto"/>
              <w:left w:val="single" w:sz="4" w:space="0" w:color="auto"/>
              <w:bottom w:val="single" w:sz="4" w:space="0" w:color="auto"/>
              <w:right w:val="single" w:sz="4" w:space="0" w:color="auto"/>
            </w:tcBorders>
            <w:vAlign w:val="center"/>
          </w:tcPr>
          <w:p w:rsidR="008F0C67" w:rsidRDefault="00711B57">
            <w:pPr>
              <w:spacing w:line="560" w:lineRule="exact"/>
              <w:ind w:firstLineChars="200" w:firstLine="420"/>
              <w:rPr>
                <w:rFonts w:ascii="方正仿宋_GBK" w:eastAsia="方正仿宋_GBK" w:hAnsi="宋体"/>
                <w:color w:val="000000" w:themeColor="text1"/>
                <w:szCs w:val="28"/>
              </w:rPr>
            </w:pPr>
            <w:r>
              <w:rPr>
                <w:rFonts w:ascii="方正仿宋_GBK" w:eastAsia="方正仿宋_GBK" w:hAnsi="宋体" w:hint="eastAsia"/>
                <w:color w:val="000000" w:themeColor="text1"/>
                <w:szCs w:val="28"/>
              </w:rPr>
              <w:t>六、质保金：质保期内产品无质量问题，质保期结束后无息退还。</w:t>
            </w:r>
          </w:p>
        </w:tc>
      </w:tr>
      <w:tr w:rsidR="008F0C67">
        <w:trPr>
          <w:trHeight w:val="1285"/>
        </w:trPr>
        <w:tc>
          <w:tcPr>
            <w:tcW w:w="10154" w:type="dxa"/>
            <w:gridSpan w:val="9"/>
            <w:tcBorders>
              <w:top w:val="single" w:sz="4" w:space="0" w:color="auto"/>
              <w:left w:val="single" w:sz="4" w:space="0" w:color="auto"/>
              <w:bottom w:val="single" w:sz="4" w:space="0" w:color="auto"/>
              <w:right w:val="single" w:sz="4" w:space="0" w:color="auto"/>
            </w:tcBorders>
            <w:vAlign w:val="center"/>
          </w:tcPr>
          <w:p w:rsidR="008F0C67" w:rsidRDefault="00711B57">
            <w:pPr>
              <w:spacing w:line="560" w:lineRule="exact"/>
              <w:ind w:firstLineChars="200" w:firstLine="420"/>
              <w:rPr>
                <w:rFonts w:ascii="方正仿宋_GBK" w:eastAsia="方正仿宋_GBK" w:hAnsi="宋体"/>
                <w:color w:val="000000" w:themeColor="text1"/>
                <w:szCs w:val="28"/>
              </w:rPr>
            </w:pPr>
            <w:r>
              <w:rPr>
                <w:rFonts w:ascii="方正仿宋_GBK" w:eastAsia="方正仿宋_GBK" w:hAnsi="宋体" w:hint="eastAsia"/>
                <w:color w:val="000000" w:themeColor="text1"/>
                <w:szCs w:val="28"/>
              </w:rPr>
              <w:t>七、违约责任：按《中华人民共和国合同法》有关条款执行或供需双方约定，对于采购人在招标文件内关于产品质量、售后服务、到货时间等条款的要求，如供货商在投标时未明确提出异议，视为作出完全响应上述要求的承诺。</w:t>
            </w:r>
          </w:p>
        </w:tc>
      </w:tr>
      <w:tr w:rsidR="008F0C67">
        <w:trPr>
          <w:trHeight w:val="864"/>
        </w:trPr>
        <w:tc>
          <w:tcPr>
            <w:tcW w:w="10154" w:type="dxa"/>
            <w:gridSpan w:val="9"/>
            <w:tcBorders>
              <w:top w:val="single" w:sz="4" w:space="0" w:color="auto"/>
              <w:left w:val="single" w:sz="4" w:space="0" w:color="auto"/>
              <w:bottom w:val="single" w:sz="4" w:space="0" w:color="auto"/>
              <w:right w:val="single" w:sz="4" w:space="0" w:color="auto"/>
            </w:tcBorders>
            <w:vAlign w:val="center"/>
          </w:tcPr>
          <w:p w:rsidR="008F0C67" w:rsidRDefault="00711B57">
            <w:pPr>
              <w:snapToGrid w:val="0"/>
              <w:spacing w:line="560" w:lineRule="exact"/>
              <w:ind w:firstLineChars="200" w:firstLine="420"/>
              <w:rPr>
                <w:rFonts w:ascii="方正仿宋_GBK" w:eastAsia="方正仿宋_GBK" w:hAnsi="宋体"/>
                <w:color w:val="000000" w:themeColor="text1"/>
                <w:szCs w:val="28"/>
              </w:rPr>
            </w:pPr>
            <w:r>
              <w:rPr>
                <w:rFonts w:ascii="方正仿宋_GBK" w:eastAsia="方正仿宋_GBK" w:hAnsi="宋体" w:hint="eastAsia"/>
                <w:color w:val="000000" w:themeColor="text1"/>
                <w:szCs w:val="28"/>
              </w:rPr>
              <w:t>八、争议：合同执行过程中出现一切争议</w:t>
            </w:r>
            <w:r>
              <w:rPr>
                <w:rFonts w:ascii="方正仿宋_GBK" w:eastAsia="方正仿宋_GBK" w:hAnsi="宋体" w:hint="eastAsia"/>
                <w:color w:val="000000" w:themeColor="text1"/>
                <w:szCs w:val="28"/>
              </w:rPr>
              <w:t>,</w:t>
            </w:r>
            <w:r>
              <w:rPr>
                <w:rFonts w:ascii="方正仿宋_GBK" w:eastAsia="方正仿宋_GBK" w:hAnsi="宋体" w:hint="eastAsia"/>
                <w:color w:val="000000" w:themeColor="text1"/>
                <w:szCs w:val="28"/>
              </w:rPr>
              <w:t>双方应本着互谅互惠原则协商解决</w:t>
            </w:r>
            <w:r>
              <w:rPr>
                <w:rFonts w:ascii="方正仿宋_GBK" w:eastAsia="方正仿宋_GBK" w:hAnsi="宋体" w:hint="eastAsia"/>
                <w:color w:val="000000" w:themeColor="text1"/>
                <w:szCs w:val="28"/>
              </w:rPr>
              <w:t>,</w:t>
            </w:r>
            <w:r>
              <w:rPr>
                <w:rFonts w:ascii="方正仿宋_GBK" w:eastAsia="方正仿宋_GBK" w:hAnsi="宋体" w:hint="eastAsia"/>
                <w:color w:val="000000" w:themeColor="text1"/>
                <w:szCs w:val="28"/>
              </w:rPr>
              <w:t>若不能解决</w:t>
            </w:r>
            <w:r>
              <w:rPr>
                <w:rFonts w:ascii="方正仿宋_GBK" w:eastAsia="方正仿宋_GBK" w:hAnsi="宋体" w:hint="eastAsia"/>
                <w:color w:val="000000" w:themeColor="text1"/>
                <w:szCs w:val="28"/>
              </w:rPr>
              <w:t>,</w:t>
            </w:r>
            <w:r>
              <w:rPr>
                <w:rFonts w:ascii="方正仿宋_GBK" w:eastAsia="方正仿宋_GBK" w:hAnsi="宋体" w:hint="eastAsia"/>
                <w:color w:val="000000" w:themeColor="text1"/>
                <w:szCs w:val="28"/>
              </w:rPr>
              <w:t>双方均可向重庆市江北区人民法院起诉。</w:t>
            </w:r>
          </w:p>
        </w:tc>
      </w:tr>
      <w:tr w:rsidR="008F0C67">
        <w:trPr>
          <w:trHeight w:val="1829"/>
        </w:trPr>
        <w:tc>
          <w:tcPr>
            <w:tcW w:w="10154" w:type="dxa"/>
            <w:gridSpan w:val="9"/>
            <w:tcBorders>
              <w:top w:val="single" w:sz="4" w:space="0" w:color="auto"/>
              <w:left w:val="single" w:sz="4" w:space="0" w:color="auto"/>
              <w:bottom w:val="single" w:sz="4" w:space="0" w:color="auto"/>
              <w:right w:val="single" w:sz="4" w:space="0" w:color="auto"/>
            </w:tcBorders>
            <w:vAlign w:val="center"/>
          </w:tcPr>
          <w:p w:rsidR="008F0C67" w:rsidRDefault="00711B57">
            <w:pPr>
              <w:spacing w:line="560" w:lineRule="exact"/>
              <w:ind w:firstLineChars="200" w:firstLine="420"/>
              <w:rPr>
                <w:rFonts w:ascii="方正仿宋_GBK" w:eastAsia="方正仿宋_GBK" w:hAnsi="宋体"/>
                <w:color w:val="000000" w:themeColor="text1"/>
                <w:szCs w:val="28"/>
              </w:rPr>
            </w:pPr>
            <w:r>
              <w:rPr>
                <w:rFonts w:ascii="方正仿宋_GBK" w:eastAsia="方正仿宋_GBK" w:hAnsi="宋体" w:hint="eastAsia"/>
                <w:color w:val="000000" w:themeColor="text1"/>
                <w:szCs w:val="28"/>
              </w:rPr>
              <w:t>九、其他约定事项：</w:t>
            </w:r>
          </w:p>
          <w:p w:rsidR="008F0C67" w:rsidRDefault="00711B57">
            <w:pPr>
              <w:spacing w:line="560" w:lineRule="exact"/>
              <w:ind w:firstLineChars="150" w:firstLine="315"/>
              <w:rPr>
                <w:rFonts w:ascii="方正仿宋_GBK" w:eastAsia="方正仿宋_GBK" w:hAnsi="宋体"/>
                <w:color w:val="000000" w:themeColor="text1"/>
                <w:szCs w:val="28"/>
              </w:rPr>
            </w:pPr>
            <w:r>
              <w:rPr>
                <w:rFonts w:ascii="方正仿宋_GBK" w:eastAsia="方正仿宋_GBK" w:hAnsi="宋体" w:hint="eastAsia"/>
                <w:color w:val="000000" w:themeColor="text1"/>
                <w:szCs w:val="28"/>
              </w:rPr>
              <w:t>（一）需方招标文件及补遗，供应商报价文件及承诺是本合同不可分割的部分，同时是合同的解释顺序；</w:t>
            </w:r>
          </w:p>
          <w:p w:rsidR="008F0C67" w:rsidRDefault="00711B57">
            <w:pPr>
              <w:spacing w:line="560" w:lineRule="exact"/>
              <w:ind w:firstLineChars="150" w:firstLine="315"/>
              <w:rPr>
                <w:rFonts w:ascii="方正仿宋_GBK" w:eastAsia="方正仿宋_GBK" w:hAnsi="宋体"/>
                <w:color w:val="000000" w:themeColor="text1"/>
                <w:szCs w:val="28"/>
              </w:rPr>
            </w:pPr>
            <w:r>
              <w:rPr>
                <w:rFonts w:ascii="方正仿宋_GBK" w:eastAsia="方正仿宋_GBK" w:hAnsi="宋体" w:hint="eastAsia"/>
                <w:color w:val="000000" w:themeColor="text1"/>
                <w:szCs w:val="28"/>
              </w:rPr>
              <w:t>（二）本合同未约定事项，以甲方招标文件为准，招标书未涉及的，以投标书为准，投标书未涉及的，双方协商解决；</w:t>
            </w:r>
          </w:p>
          <w:p w:rsidR="008F0C67" w:rsidRDefault="00711B57">
            <w:pPr>
              <w:spacing w:line="560" w:lineRule="exact"/>
              <w:ind w:firstLineChars="150" w:firstLine="315"/>
              <w:rPr>
                <w:rFonts w:ascii="方正仿宋_GBK" w:eastAsia="方正仿宋_GBK" w:hAnsi="宋体"/>
                <w:color w:val="000000" w:themeColor="text1"/>
                <w:szCs w:val="28"/>
              </w:rPr>
            </w:pPr>
            <w:r>
              <w:rPr>
                <w:rFonts w:ascii="方正仿宋_GBK" w:eastAsia="方正仿宋_GBK" w:hAnsi="宋体" w:hint="eastAsia"/>
                <w:color w:val="000000" w:themeColor="text1"/>
                <w:szCs w:val="28"/>
              </w:rPr>
              <w:t>（三）本合同一式四份，采购人三份，供应商一份，具同等法律效力；</w:t>
            </w:r>
          </w:p>
          <w:p w:rsidR="008F0C67" w:rsidRDefault="00711B57">
            <w:pPr>
              <w:spacing w:line="560" w:lineRule="exact"/>
              <w:ind w:firstLineChars="150" w:firstLine="315"/>
              <w:rPr>
                <w:rFonts w:ascii="方正仿宋_GBK" w:eastAsia="方正仿宋_GBK" w:hAnsi="宋体"/>
                <w:color w:val="000000" w:themeColor="text1"/>
                <w:szCs w:val="28"/>
              </w:rPr>
            </w:pPr>
            <w:r>
              <w:rPr>
                <w:rFonts w:ascii="方正仿宋_GBK" w:eastAsia="方正仿宋_GBK" w:hAnsi="宋体" w:hint="eastAsia"/>
                <w:color w:val="000000" w:themeColor="text1"/>
                <w:szCs w:val="28"/>
              </w:rPr>
              <w:t>（四）其他：供方负责及时将设备包装材料清运出重庆市江北区中医院。</w:t>
            </w:r>
          </w:p>
        </w:tc>
      </w:tr>
      <w:tr w:rsidR="008F0C67">
        <w:trPr>
          <w:trHeight w:val="5364"/>
        </w:trPr>
        <w:tc>
          <w:tcPr>
            <w:tcW w:w="5074" w:type="dxa"/>
            <w:gridSpan w:val="4"/>
            <w:tcBorders>
              <w:top w:val="single" w:sz="4" w:space="0" w:color="auto"/>
              <w:left w:val="single" w:sz="4" w:space="0" w:color="auto"/>
              <w:bottom w:val="single" w:sz="4" w:space="0" w:color="auto"/>
              <w:right w:val="single" w:sz="4" w:space="0" w:color="auto"/>
            </w:tcBorders>
          </w:tcPr>
          <w:p w:rsidR="008F0C67" w:rsidRDefault="00711B57">
            <w:pPr>
              <w:spacing w:line="560" w:lineRule="exact"/>
              <w:rPr>
                <w:rFonts w:ascii="方正仿宋_GBK" w:eastAsia="方正仿宋_GBK" w:hAnsi="宋体"/>
                <w:color w:val="000000" w:themeColor="text1"/>
                <w:szCs w:val="28"/>
              </w:rPr>
            </w:pPr>
            <w:r>
              <w:rPr>
                <w:rFonts w:ascii="方正仿宋_GBK" w:eastAsia="方正仿宋_GBK" w:hAnsi="宋体" w:hint="eastAsia"/>
                <w:color w:val="000000" w:themeColor="text1"/>
                <w:szCs w:val="28"/>
              </w:rPr>
              <w:lastRenderedPageBreak/>
              <w:t>需方：重庆市江北区中医院</w:t>
            </w:r>
          </w:p>
          <w:p w:rsidR="008F0C67" w:rsidRDefault="00711B57">
            <w:pPr>
              <w:spacing w:line="560" w:lineRule="exact"/>
              <w:rPr>
                <w:rFonts w:ascii="方正仿宋_GBK" w:eastAsia="方正仿宋_GBK" w:hAnsi="宋体"/>
                <w:color w:val="000000" w:themeColor="text1"/>
                <w:szCs w:val="28"/>
              </w:rPr>
            </w:pPr>
            <w:r>
              <w:rPr>
                <w:rFonts w:ascii="方正仿宋_GBK" w:eastAsia="方正仿宋_GBK" w:hAnsi="宋体" w:hint="eastAsia"/>
                <w:color w:val="000000" w:themeColor="text1"/>
                <w:szCs w:val="28"/>
              </w:rPr>
              <w:t>地址：重庆市江北区建东一村</w:t>
            </w:r>
            <w:r>
              <w:rPr>
                <w:rFonts w:ascii="方正仿宋_GBK" w:eastAsia="方正仿宋_GBK" w:hAnsi="宋体" w:hint="eastAsia"/>
                <w:color w:val="000000" w:themeColor="text1"/>
                <w:szCs w:val="28"/>
              </w:rPr>
              <w:t>35</w:t>
            </w:r>
            <w:r>
              <w:rPr>
                <w:rFonts w:ascii="方正仿宋_GBK" w:eastAsia="方正仿宋_GBK" w:hAnsi="宋体" w:hint="eastAsia"/>
                <w:color w:val="000000" w:themeColor="text1"/>
                <w:szCs w:val="28"/>
              </w:rPr>
              <w:t>号</w:t>
            </w:r>
          </w:p>
          <w:p w:rsidR="008F0C67" w:rsidRDefault="00711B57">
            <w:pPr>
              <w:spacing w:line="560" w:lineRule="exact"/>
              <w:rPr>
                <w:rFonts w:ascii="方正仿宋_GBK" w:eastAsia="方正仿宋_GBK" w:hAnsi="宋体"/>
                <w:color w:val="000000" w:themeColor="text1"/>
                <w:szCs w:val="28"/>
              </w:rPr>
            </w:pPr>
            <w:r>
              <w:rPr>
                <w:rFonts w:ascii="方正仿宋_GBK" w:eastAsia="方正仿宋_GBK" w:hAnsi="宋体" w:hint="eastAsia"/>
                <w:color w:val="000000" w:themeColor="text1"/>
                <w:szCs w:val="28"/>
              </w:rPr>
              <w:t>电话：</w:t>
            </w:r>
            <w:r>
              <w:rPr>
                <w:rFonts w:ascii="方正仿宋_GBK" w:eastAsia="方正仿宋_GBK" w:hAnsi="宋体" w:hint="eastAsia"/>
                <w:color w:val="000000" w:themeColor="text1"/>
                <w:szCs w:val="28"/>
              </w:rPr>
              <w:t>023-67739723</w:t>
            </w:r>
          </w:p>
          <w:p w:rsidR="008F0C67" w:rsidRDefault="00711B57">
            <w:pPr>
              <w:spacing w:line="560" w:lineRule="exact"/>
              <w:rPr>
                <w:rFonts w:ascii="方正仿宋_GBK" w:eastAsia="方正仿宋_GBK" w:hAnsi="宋体"/>
                <w:color w:val="000000" w:themeColor="text1"/>
                <w:szCs w:val="28"/>
              </w:rPr>
            </w:pPr>
            <w:r>
              <w:rPr>
                <w:rFonts w:ascii="方正仿宋_GBK" w:eastAsia="方正仿宋_GBK" w:hAnsi="宋体" w:hint="eastAsia"/>
                <w:color w:val="000000" w:themeColor="text1"/>
                <w:szCs w:val="28"/>
              </w:rPr>
              <w:t>开户银行：建设银行江北蔚蓝世纪支行</w:t>
            </w:r>
          </w:p>
          <w:p w:rsidR="008F0C67" w:rsidRDefault="00711B57">
            <w:pPr>
              <w:spacing w:line="560" w:lineRule="exact"/>
              <w:rPr>
                <w:rFonts w:ascii="方正仿宋_GBK" w:eastAsia="方正仿宋_GBK" w:hAnsi="宋体"/>
                <w:color w:val="000000" w:themeColor="text1"/>
                <w:szCs w:val="28"/>
              </w:rPr>
            </w:pPr>
            <w:r>
              <w:rPr>
                <w:rFonts w:ascii="方正仿宋_GBK" w:eastAsia="方正仿宋_GBK" w:hAnsi="宋体" w:hint="eastAsia"/>
                <w:color w:val="000000" w:themeColor="text1"/>
                <w:szCs w:val="28"/>
              </w:rPr>
              <w:t>帐号：</w:t>
            </w:r>
            <w:r>
              <w:rPr>
                <w:rFonts w:ascii="方正仿宋_GBK" w:eastAsia="方正仿宋_GBK" w:hAnsi="宋体"/>
                <w:color w:val="000000" w:themeColor="text1"/>
                <w:szCs w:val="28"/>
              </w:rPr>
              <w:t>50001064000050001684</w:t>
            </w:r>
          </w:p>
          <w:p w:rsidR="008F0C67" w:rsidRDefault="008F0C67">
            <w:pPr>
              <w:spacing w:line="560" w:lineRule="exact"/>
              <w:rPr>
                <w:rFonts w:ascii="方正仿宋_GBK" w:eastAsia="方正仿宋_GBK" w:hAnsi="宋体"/>
                <w:color w:val="000000" w:themeColor="text1"/>
                <w:szCs w:val="28"/>
              </w:rPr>
            </w:pPr>
          </w:p>
          <w:p w:rsidR="008F0C67" w:rsidRDefault="00711B57">
            <w:pPr>
              <w:spacing w:line="560" w:lineRule="exact"/>
              <w:rPr>
                <w:rFonts w:ascii="方正仿宋_GBK" w:eastAsia="方正仿宋_GBK" w:hAnsi="宋体"/>
                <w:color w:val="000000" w:themeColor="text1"/>
                <w:szCs w:val="28"/>
              </w:rPr>
            </w:pPr>
            <w:r>
              <w:rPr>
                <w:rFonts w:ascii="方正仿宋_GBK" w:eastAsia="方正仿宋_GBK" w:hAnsi="宋体" w:hint="eastAsia"/>
                <w:color w:val="000000" w:themeColor="text1"/>
                <w:szCs w:val="28"/>
              </w:rPr>
              <w:t>法人代表：</w:t>
            </w:r>
          </w:p>
          <w:p w:rsidR="008F0C67" w:rsidRDefault="008F0C67">
            <w:pPr>
              <w:spacing w:line="560" w:lineRule="exact"/>
              <w:rPr>
                <w:rFonts w:ascii="方正仿宋_GBK" w:eastAsia="方正仿宋_GBK" w:hAnsi="宋体"/>
                <w:color w:val="000000" w:themeColor="text1"/>
                <w:szCs w:val="28"/>
              </w:rPr>
            </w:pPr>
          </w:p>
          <w:p w:rsidR="008F0C67" w:rsidRDefault="008F0C67">
            <w:pPr>
              <w:spacing w:line="560" w:lineRule="exact"/>
              <w:rPr>
                <w:rFonts w:ascii="方正仿宋_GBK" w:eastAsia="方正仿宋_GBK" w:hAnsi="宋体"/>
                <w:color w:val="000000" w:themeColor="text1"/>
                <w:szCs w:val="28"/>
              </w:rPr>
            </w:pPr>
          </w:p>
          <w:p w:rsidR="008F0C67" w:rsidRDefault="00711B57">
            <w:pPr>
              <w:spacing w:line="560" w:lineRule="exact"/>
              <w:rPr>
                <w:rFonts w:ascii="方正仿宋_GBK" w:eastAsia="方正仿宋_GBK" w:hAnsi="宋体"/>
                <w:color w:val="000000" w:themeColor="text1"/>
                <w:szCs w:val="28"/>
              </w:rPr>
            </w:pPr>
            <w:r>
              <w:rPr>
                <w:rFonts w:ascii="方正仿宋_GBK" w:eastAsia="方正仿宋_GBK" w:hAnsi="宋体" w:hint="eastAsia"/>
                <w:color w:val="000000" w:themeColor="text1"/>
                <w:szCs w:val="28"/>
              </w:rPr>
              <w:t>委托代理人：</w:t>
            </w:r>
          </w:p>
        </w:tc>
        <w:tc>
          <w:tcPr>
            <w:tcW w:w="5080" w:type="dxa"/>
            <w:gridSpan w:val="5"/>
            <w:tcBorders>
              <w:top w:val="single" w:sz="4" w:space="0" w:color="auto"/>
              <w:left w:val="single" w:sz="4" w:space="0" w:color="auto"/>
              <w:bottom w:val="single" w:sz="4" w:space="0" w:color="auto"/>
              <w:right w:val="single" w:sz="4" w:space="0" w:color="auto"/>
            </w:tcBorders>
          </w:tcPr>
          <w:p w:rsidR="008F0C67" w:rsidRDefault="00711B57">
            <w:pPr>
              <w:spacing w:line="560" w:lineRule="exact"/>
              <w:rPr>
                <w:rFonts w:ascii="方正仿宋_GBK" w:eastAsia="方正仿宋_GBK" w:hAnsi="宋体"/>
                <w:color w:val="000000" w:themeColor="text1"/>
                <w:szCs w:val="28"/>
              </w:rPr>
            </w:pPr>
            <w:r>
              <w:rPr>
                <w:rFonts w:ascii="方正仿宋_GBK" w:eastAsia="方正仿宋_GBK" w:hAnsi="宋体" w:hint="eastAsia"/>
                <w:color w:val="000000" w:themeColor="text1"/>
                <w:szCs w:val="28"/>
              </w:rPr>
              <w:t>供方：</w:t>
            </w:r>
          </w:p>
          <w:p w:rsidR="008F0C67" w:rsidRDefault="00711B57">
            <w:pPr>
              <w:spacing w:line="560" w:lineRule="exact"/>
              <w:rPr>
                <w:rFonts w:ascii="方正仿宋_GBK" w:eastAsia="方正仿宋_GBK" w:hAnsi="宋体"/>
                <w:color w:val="000000" w:themeColor="text1"/>
                <w:szCs w:val="28"/>
              </w:rPr>
            </w:pPr>
            <w:r>
              <w:rPr>
                <w:rFonts w:ascii="方正仿宋_GBK" w:eastAsia="方正仿宋_GBK" w:hAnsi="宋体" w:hint="eastAsia"/>
                <w:color w:val="000000" w:themeColor="text1"/>
                <w:szCs w:val="28"/>
              </w:rPr>
              <w:t>地址：</w:t>
            </w:r>
          </w:p>
          <w:p w:rsidR="008F0C67" w:rsidRDefault="00711B57">
            <w:pPr>
              <w:spacing w:line="560" w:lineRule="exact"/>
              <w:rPr>
                <w:rFonts w:ascii="方正仿宋_GBK" w:eastAsia="方正仿宋_GBK" w:hAnsi="宋体"/>
                <w:color w:val="000000" w:themeColor="text1"/>
                <w:szCs w:val="28"/>
              </w:rPr>
            </w:pPr>
            <w:r>
              <w:rPr>
                <w:rFonts w:ascii="方正仿宋_GBK" w:eastAsia="方正仿宋_GBK" w:hAnsi="宋体" w:hint="eastAsia"/>
                <w:color w:val="000000" w:themeColor="text1"/>
                <w:szCs w:val="28"/>
              </w:rPr>
              <w:t>电话：</w:t>
            </w:r>
          </w:p>
          <w:p w:rsidR="008F0C67" w:rsidRDefault="00711B57">
            <w:pPr>
              <w:spacing w:line="560" w:lineRule="exact"/>
              <w:rPr>
                <w:rFonts w:ascii="方正仿宋_GBK" w:eastAsia="方正仿宋_GBK" w:hAnsi="宋体"/>
                <w:color w:val="000000" w:themeColor="text1"/>
                <w:szCs w:val="28"/>
              </w:rPr>
            </w:pPr>
            <w:r>
              <w:rPr>
                <w:rFonts w:ascii="方正仿宋_GBK" w:eastAsia="方正仿宋_GBK" w:hAnsi="宋体" w:hint="eastAsia"/>
                <w:color w:val="000000" w:themeColor="text1"/>
                <w:szCs w:val="28"/>
              </w:rPr>
              <w:t>开户银行：</w:t>
            </w:r>
          </w:p>
          <w:p w:rsidR="008F0C67" w:rsidRDefault="00711B57">
            <w:pPr>
              <w:spacing w:line="560" w:lineRule="exact"/>
              <w:rPr>
                <w:rFonts w:ascii="方正仿宋_GBK" w:eastAsia="方正仿宋_GBK" w:hAnsi="宋体"/>
                <w:color w:val="000000" w:themeColor="text1"/>
                <w:szCs w:val="28"/>
              </w:rPr>
            </w:pPr>
            <w:r>
              <w:rPr>
                <w:rFonts w:ascii="方正仿宋_GBK" w:eastAsia="方正仿宋_GBK" w:hAnsi="宋体" w:hint="eastAsia"/>
                <w:color w:val="000000" w:themeColor="text1"/>
                <w:szCs w:val="28"/>
              </w:rPr>
              <w:t>账号：</w:t>
            </w:r>
          </w:p>
          <w:p w:rsidR="008F0C67" w:rsidRDefault="008F0C67">
            <w:pPr>
              <w:spacing w:line="560" w:lineRule="exact"/>
              <w:rPr>
                <w:rFonts w:ascii="方正仿宋_GBK" w:eastAsia="方正仿宋_GBK" w:hAnsi="宋体"/>
                <w:color w:val="000000" w:themeColor="text1"/>
                <w:szCs w:val="28"/>
              </w:rPr>
            </w:pPr>
          </w:p>
          <w:p w:rsidR="008F0C67" w:rsidRDefault="00711B57">
            <w:pPr>
              <w:spacing w:line="560" w:lineRule="exact"/>
              <w:rPr>
                <w:rFonts w:ascii="方正仿宋_GBK" w:eastAsia="方正仿宋_GBK" w:hAnsi="宋体"/>
                <w:color w:val="000000" w:themeColor="text1"/>
                <w:szCs w:val="28"/>
              </w:rPr>
            </w:pPr>
            <w:r>
              <w:rPr>
                <w:rFonts w:ascii="方正仿宋_GBK" w:eastAsia="方正仿宋_GBK" w:hAnsi="宋体" w:hint="eastAsia"/>
                <w:color w:val="000000" w:themeColor="text1"/>
                <w:szCs w:val="28"/>
              </w:rPr>
              <w:t>法人代表：</w:t>
            </w:r>
          </w:p>
          <w:p w:rsidR="008F0C67" w:rsidRDefault="008F0C67">
            <w:pPr>
              <w:spacing w:line="560" w:lineRule="exact"/>
              <w:rPr>
                <w:rFonts w:ascii="方正仿宋_GBK" w:eastAsia="方正仿宋_GBK" w:hAnsi="宋体"/>
                <w:color w:val="000000" w:themeColor="text1"/>
                <w:szCs w:val="28"/>
              </w:rPr>
            </w:pPr>
          </w:p>
          <w:p w:rsidR="008F0C67" w:rsidRDefault="008F0C67">
            <w:pPr>
              <w:spacing w:line="560" w:lineRule="exact"/>
              <w:rPr>
                <w:rFonts w:ascii="方正仿宋_GBK" w:eastAsia="方正仿宋_GBK" w:hAnsi="宋体"/>
                <w:color w:val="000000" w:themeColor="text1"/>
                <w:szCs w:val="28"/>
              </w:rPr>
            </w:pPr>
          </w:p>
          <w:p w:rsidR="008F0C67" w:rsidRDefault="00711B57">
            <w:pPr>
              <w:widowControl/>
              <w:spacing w:line="560" w:lineRule="exact"/>
              <w:jc w:val="left"/>
              <w:rPr>
                <w:rFonts w:ascii="方正仿宋_GBK" w:eastAsia="方正仿宋_GBK" w:hAnsi="宋体"/>
                <w:color w:val="000000" w:themeColor="text1"/>
                <w:szCs w:val="28"/>
              </w:rPr>
            </w:pPr>
            <w:r>
              <w:rPr>
                <w:rFonts w:ascii="方正仿宋_GBK" w:eastAsia="方正仿宋_GBK" w:hAnsi="宋体" w:hint="eastAsia"/>
                <w:color w:val="000000" w:themeColor="text1"/>
                <w:szCs w:val="28"/>
              </w:rPr>
              <w:t>授权代表：</w:t>
            </w:r>
          </w:p>
        </w:tc>
      </w:tr>
      <w:tr w:rsidR="008F0C67">
        <w:trPr>
          <w:trHeight w:val="1242"/>
        </w:trPr>
        <w:tc>
          <w:tcPr>
            <w:tcW w:w="10154" w:type="dxa"/>
            <w:gridSpan w:val="9"/>
            <w:tcBorders>
              <w:top w:val="single" w:sz="4" w:space="0" w:color="auto"/>
              <w:left w:val="single" w:sz="4" w:space="0" w:color="auto"/>
              <w:bottom w:val="single" w:sz="4" w:space="0" w:color="auto"/>
              <w:right w:val="single" w:sz="4" w:space="0" w:color="auto"/>
            </w:tcBorders>
          </w:tcPr>
          <w:p w:rsidR="008F0C67" w:rsidRDefault="00711B57">
            <w:pPr>
              <w:spacing w:line="560" w:lineRule="exact"/>
              <w:rPr>
                <w:rFonts w:ascii="方正仿宋_GBK" w:eastAsia="方正仿宋_GBK" w:hAnsi="宋体"/>
                <w:color w:val="000000" w:themeColor="text1"/>
                <w:szCs w:val="28"/>
              </w:rPr>
            </w:pPr>
            <w:r>
              <w:rPr>
                <w:rFonts w:ascii="方正仿宋_GBK" w:eastAsia="方正仿宋_GBK" w:hAnsi="宋体" w:hint="eastAsia"/>
                <w:color w:val="000000" w:themeColor="text1"/>
                <w:szCs w:val="28"/>
              </w:rPr>
              <w:t>备注：</w:t>
            </w:r>
          </w:p>
        </w:tc>
      </w:tr>
    </w:tbl>
    <w:p w:rsidR="008F0C67" w:rsidRDefault="00711B57">
      <w:pPr>
        <w:snapToGrid w:val="0"/>
        <w:spacing w:line="560" w:lineRule="exact"/>
        <w:rPr>
          <w:rFonts w:ascii="方正仿宋_GBK" w:eastAsia="方正仿宋_GBK" w:hAnsi="宋体"/>
          <w:color w:val="000000" w:themeColor="text1"/>
          <w:szCs w:val="28"/>
        </w:rPr>
      </w:pPr>
      <w:r>
        <w:rPr>
          <w:rFonts w:ascii="方正仿宋_GBK" w:eastAsia="方正仿宋_GBK" w:hAnsi="宋体" w:hint="eastAsia"/>
          <w:color w:val="000000" w:themeColor="text1"/>
          <w:szCs w:val="28"/>
        </w:rPr>
        <w:t>签约时间：</w:t>
      </w:r>
      <w:r>
        <w:rPr>
          <w:rFonts w:ascii="方正仿宋_GBK" w:eastAsia="方正仿宋_GBK" w:hAnsi="宋体" w:hint="eastAsia"/>
          <w:color w:val="000000" w:themeColor="text1"/>
          <w:szCs w:val="28"/>
        </w:rPr>
        <w:tab/>
      </w:r>
      <w:r>
        <w:rPr>
          <w:rFonts w:ascii="方正仿宋_GBK" w:eastAsia="方正仿宋_GBK" w:hAnsi="宋体" w:hint="eastAsia"/>
          <w:color w:val="000000" w:themeColor="text1"/>
          <w:szCs w:val="28"/>
        </w:rPr>
        <w:tab/>
      </w:r>
      <w:r>
        <w:rPr>
          <w:rFonts w:ascii="方正仿宋_GBK" w:eastAsia="方正仿宋_GBK" w:hAnsi="宋体" w:hint="eastAsia"/>
          <w:color w:val="000000" w:themeColor="text1"/>
          <w:szCs w:val="28"/>
        </w:rPr>
        <w:tab/>
      </w:r>
      <w:r>
        <w:rPr>
          <w:rFonts w:ascii="方正仿宋_GBK" w:eastAsia="方正仿宋_GBK" w:hAnsi="宋体" w:hint="eastAsia"/>
          <w:color w:val="000000" w:themeColor="text1"/>
          <w:szCs w:val="28"/>
        </w:rPr>
        <w:t>年</w:t>
      </w:r>
      <w:r>
        <w:rPr>
          <w:rFonts w:ascii="方正仿宋_GBK" w:eastAsia="方正仿宋_GBK" w:hAnsi="宋体" w:hint="eastAsia"/>
          <w:color w:val="000000" w:themeColor="text1"/>
          <w:szCs w:val="28"/>
        </w:rPr>
        <w:t xml:space="preserve">   </w:t>
      </w:r>
      <w:r>
        <w:rPr>
          <w:rFonts w:ascii="方正仿宋_GBK" w:eastAsia="方正仿宋_GBK" w:hAnsi="宋体" w:hint="eastAsia"/>
          <w:color w:val="000000" w:themeColor="text1"/>
          <w:szCs w:val="28"/>
        </w:rPr>
        <w:t>月</w:t>
      </w:r>
      <w:r>
        <w:rPr>
          <w:rFonts w:ascii="方正仿宋_GBK" w:eastAsia="方正仿宋_GBK" w:hAnsi="宋体" w:hint="eastAsia"/>
          <w:color w:val="000000" w:themeColor="text1"/>
          <w:szCs w:val="28"/>
        </w:rPr>
        <w:t xml:space="preserve">   </w:t>
      </w:r>
      <w:r>
        <w:rPr>
          <w:rFonts w:ascii="方正仿宋_GBK" w:eastAsia="方正仿宋_GBK" w:hAnsi="宋体" w:hint="eastAsia"/>
          <w:color w:val="000000" w:themeColor="text1"/>
          <w:szCs w:val="28"/>
        </w:rPr>
        <w:t>日</w:t>
      </w:r>
      <w:r>
        <w:rPr>
          <w:rFonts w:ascii="方正仿宋_GBK" w:eastAsia="方正仿宋_GBK" w:hAnsi="宋体" w:hint="eastAsia"/>
          <w:color w:val="000000" w:themeColor="text1"/>
          <w:szCs w:val="28"/>
        </w:rPr>
        <w:tab/>
      </w:r>
      <w:r>
        <w:rPr>
          <w:rFonts w:ascii="方正仿宋_GBK" w:eastAsia="方正仿宋_GBK" w:hAnsi="宋体" w:hint="eastAsia"/>
          <w:color w:val="000000" w:themeColor="text1"/>
          <w:szCs w:val="28"/>
        </w:rPr>
        <w:tab/>
      </w:r>
      <w:r>
        <w:rPr>
          <w:rFonts w:ascii="方正仿宋_GBK" w:eastAsia="方正仿宋_GBK" w:hAnsi="宋体" w:hint="eastAsia"/>
          <w:color w:val="000000" w:themeColor="text1"/>
          <w:szCs w:val="28"/>
        </w:rPr>
        <w:tab/>
      </w:r>
      <w:r>
        <w:rPr>
          <w:rFonts w:ascii="方正仿宋_GBK" w:eastAsia="方正仿宋_GBK" w:hAnsi="宋体" w:hint="eastAsia"/>
          <w:color w:val="000000" w:themeColor="text1"/>
          <w:szCs w:val="28"/>
        </w:rPr>
        <w:tab/>
      </w:r>
    </w:p>
    <w:p w:rsidR="008F0C67" w:rsidRDefault="008F0C67">
      <w:pPr>
        <w:snapToGrid w:val="0"/>
        <w:spacing w:line="560" w:lineRule="exact"/>
        <w:rPr>
          <w:rFonts w:ascii="方正仿宋_GBK" w:eastAsia="方正仿宋_GBK" w:hAnsi="宋体"/>
          <w:color w:val="000000" w:themeColor="text1"/>
          <w:szCs w:val="28"/>
        </w:rPr>
      </w:pPr>
    </w:p>
    <w:p w:rsidR="008F0C67" w:rsidRDefault="008F0C67">
      <w:pPr>
        <w:spacing w:line="560" w:lineRule="exact"/>
        <w:jc w:val="center"/>
        <w:rPr>
          <w:rFonts w:ascii="方正仿宋_GBK" w:eastAsia="方正仿宋_GBK"/>
          <w:color w:val="000000" w:themeColor="text1"/>
          <w:szCs w:val="28"/>
        </w:rPr>
      </w:pPr>
    </w:p>
    <w:p w:rsidR="008F0C67" w:rsidRDefault="008F0C67">
      <w:pPr>
        <w:spacing w:line="560" w:lineRule="exact"/>
        <w:jc w:val="center"/>
        <w:rPr>
          <w:rFonts w:ascii="方正仿宋_GBK" w:eastAsia="方正仿宋_GBK"/>
          <w:color w:val="000000" w:themeColor="text1"/>
          <w:szCs w:val="28"/>
        </w:rPr>
      </w:pPr>
    </w:p>
    <w:p w:rsidR="008F0C67" w:rsidRDefault="008F0C67">
      <w:pPr>
        <w:spacing w:line="560" w:lineRule="exact"/>
        <w:jc w:val="center"/>
        <w:rPr>
          <w:rFonts w:ascii="方正仿宋_GBK" w:eastAsia="方正仿宋_GBK"/>
          <w:color w:val="000000" w:themeColor="text1"/>
          <w:szCs w:val="28"/>
        </w:rPr>
      </w:pPr>
    </w:p>
    <w:p w:rsidR="008F0C67" w:rsidRDefault="008F0C67">
      <w:pPr>
        <w:spacing w:line="560" w:lineRule="exact"/>
        <w:jc w:val="center"/>
        <w:rPr>
          <w:rFonts w:ascii="方正仿宋_GBK" w:eastAsia="方正仿宋_GBK"/>
          <w:color w:val="000000" w:themeColor="text1"/>
          <w:szCs w:val="28"/>
        </w:rPr>
      </w:pPr>
    </w:p>
    <w:p w:rsidR="008F0C67" w:rsidRDefault="008F0C67">
      <w:pPr>
        <w:spacing w:line="560" w:lineRule="exact"/>
        <w:jc w:val="center"/>
        <w:rPr>
          <w:rFonts w:ascii="方正仿宋_GBK" w:eastAsia="方正仿宋_GBK"/>
          <w:color w:val="000000" w:themeColor="text1"/>
          <w:szCs w:val="28"/>
        </w:rPr>
      </w:pPr>
    </w:p>
    <w:p w:rsidR="008F0C67" w:rsidRDefault="008F0C67">
      <w:pPr>
        <w:spacing w:line="560" w:lineRule="exact"/>
        <w:jc w:val="center"/>
        <w:rPr>
          <w:rFonts w:ascii="方正仿宋_GBK" w:eastAsia="方正仿宋_GBK"/>
          <w:color w:val="000000" w:themeColor="text1"/>
          <w:szCs w:val="28"/>
        </w:rPr>
      </w:pPr>
    </w:p>
    <w:p w:rsidR="008F0C67" w:rsidRDefault="008F0C67">
      <w:pPr>
        <w:spacing w:line="560" w:lineRule="exact"/>
        <w:jc w:val="center"/>
        <w:rPr>
          <w:rFonts w:ascii="方正仿宋_GBK" w:eastAsia="方正仿宋_GBK"/>
          <w:color w:val="000000" w:themeColor="text1"/>
          <w:szCs w:val="28"/>
        </w:rPr>
      </w:pPr>
    </w:p>
    <w:p w:rsidR="008F0C67" w:rsidRDefault="008F0C67">
      <w:pPr>
        <w:spacing w:line="560" w:lineRule="exact"/>
        <w:jc w:val="center"/>
        <w:rPr>
          <w:rFonts w:ascii="方正仿宋_GBK" w:eastAsia="方正仿宋_GBK"/>
          <w:color w:val="000000" w:themeColor="text1"/>
          <w:szCs w:val="28"/>
        </w:rPr>
      </w:pPr>
    </w:p>
    <w:p w:rsidR="008F0C67" w:rsidRDefault="008F0C67">
      <w:pPr>
        <w:spacing w:line="560" w:lineRule="exact"/>
        <w:jc w:val="center"/>
        <w:rPr>
          <w:rFonts w:ascii="方正仿宋_GBK" w:eastAsia="方正仿宋_GBK"/>
          <w:color w:val="000000" w:themeColor="text1"/>
          <w:szCs w:val="28"/>
        </w:rPr>
      </w:pPr>
    </w:p>
    <w:p w:rsidR="008F0C67" w:rsidRDefault="008F0C67">
      <w:pPr>
        <w:spacing w:line="560" w:lineRule="exact"/>
        <w:jc w:val="center"/>
        <w:rPr>
          <w:rFonts w:ascii="方正仿宋_GBK" w:eastAsia="方正仿宋_GBK"/>
          <w:color w:val="000000" w:themeColor="text1"/>
          <w:szCs w:val="28"/>
        </w:rPr>
      </w:pPr>
    </w:p>
    <w:p w:rsidR="008F0C67" w:rsidRDefault="008F0C67">
      <w:pPr>
        <w:spacing w:line="560" w:lineRule="exact"/>
        <w:jc w:val="center"/>
        <w:rPr>
          <w:rFonts w:ascii="方正仿宋_GBK" w:eastAsia="方正仿宋_GBK"/>
          <w:color w:val="000000" w:themeColor="text1"/>
          <w:szCs w:val="28"/>
        </w:rPr>
      </w:pPr>
    </w:p>
    <w:p w:rsidR="008F0C67" w:rsidRDefault="00711B57">
      <w:pPr>
        <w:pStyle w:val="2"/>
        <w:spacing w:before="0" w:after="0" w:line="560" w:lineRule="exact"/>
        <w:jc w:val="center"/>
        <w:rPr>
          <w:rFonts w:ascii="黑体" w:hAnsi="黑体"/>
          <w:b w:val="0"/>
          <w:color w:val="000000" w:themeColor="text1"/>
        </w:rPr>
      </w:pPr>
      <w:bookmarkStart w:id="77" w:name="_Hlt41879464"/>
      <w:bookmarkStart w:id="78" w:name="_Toc29543190"/>
      <w:bookmarkStart w:id="79" w:name="_Toc12789072"/>
      <w:bookmarkEnd w:id="77"/>
      <w:r>
        <w:rPr>
          <w:rFonts w:ascii="黑体" w:hAnsi="黑体" w:hint="eastAsia"/>
          <w:b w:val="0"/>
          <w:color w:val="000000" w:themeColor="text1"/>
        </w:rPr>
        <w:lastRenderedPageBreak/>
        <w:t>第六篇</w:t>
      </w:r>
      <w:r>
        <w:rPr>
          <w:rFonts w:ascii="黑体" w:hAnsi="黑体" w:hint="eastAsia"/>
          <w:b w:val="0"/>
          <w:color w:val="000000" w:themeColor="text1"/>
        </w:rPr>
        <w:t xml:space="preserve">  </w:t>
      </w:r>
      <w:r>
        <w:rPr>
          <w:rFonts w:ascii="黑体" w:hAnsi="黑体" w:hint="eastAsia"/>
          <w:b w:val="0"/>
          <w:color w:val="000000" w:themeColor="text1"/>
        </w:rPr>
        <w:t>响应文件格式要求</w:t>
      </w:r>
      <w:bookmarkEnd w:id="78"/>
      <w:bookmarkEnd w:id="79"/>
    </w:p>
    <w:p w:rsidR="008F0C67" w:rsidRDefault="008F0C67">
      <w:pPr>
        <w:rPr>
          <w:color w:val="000000" w:themeColor="text1"/>
        </w:rPr>
      </w:pPr>
    </w:p>
    <w:p w:rsidR="008F0C67" w:rsidRDefault="00711B57">
      <w:pPr>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一、经济部分</w:t>
      </w:r>
    </w:p>
    <w:p w:rsidR="008F0C67" w:rsidRDefault="00711B57">
      <w:pPr>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（一）竞争性报价函</w:t>
      </w:r>
    </w:p>
    <w:p w:rsidR="008F0C67" w:rsidRDefault="00711B57">
      <w:pPr>
        <w:tabs>
          <w:tab w:val="left" w:pos="2895"/>
        </w:tabs>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（二）设备维修付费配件报价表</w:t>
      </w:r>
    </w:p>
    <w:p w:rsidR="008F0C67" w:rsidRDefault="00711B57">
      <w:pPr>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二、技术部分</w:t>
      </w:r>
    </w:p>
    <w:p w:rsidR="008F0C67" w:rsidRDefault="00711B57">
      <w:pPr>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技术响应偏离表</w:t>
      </w:r>
    </w:p>
    <w:p w:rsidR="008F0C67" w:rsidRDefault="00711B57">
      <w:pPr>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三、服务部分</w:t>
      </w:r>
    </w:p>
    <w:p w:rsidR="008F0C67" w:rsidRDefault="00711B57">
      <w:pPr>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服务响应偏离表</w:t>
      </w:r>
    </w:p>
    <w:p w:rsidR="008F0C67" w:rsidRDefault="00711B57">
      <w:pPr>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四、资格条件及其他</w:t>
      </w:r>
    </w:p>
    <w:p w:rsidR="008F0C67" w:rsidRDefault="00711B57">
      <w:pPr>
        <w:snapToGrid w:val="0"/>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（一）营业执照（副本）或事业单位法人证书（副本）复印件</w:t>
      </w:r>
    </w:p>
    <w:p w:rsidR="008F0C67" w:rsidRDefault="00711B57">
      <w:pPr>
        <w:snapToGrid w:val="0"/>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（二）组织机构代码证复印件</w:t>
      </w:r>
    </w:p>
    <w:p w:rsidR="008F0C67" w:rsidRDefault="00711B57">
      <w:pPr>
        <w:snapToGrid w:val="0"/>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（三）法定代表人身份证明书（格式）</w:t>
      </w:r>
    </w:p>
    <w:p w:rsidR="008F0C67" w:rsidRDefault="00711B57">
      <w:pPr>
        <w:snapToGrid w:val="0"/>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（四）法定代表人授权委托书（格式）</w:t>
      </w:r>
    </w:p>
    <w:p w:rsidR="008F0C67" w:rsidRDefault="00711B57">
      <w:pPr>
        <w:snapToGrid w:val="0"/>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（五）</w:t>
      </w:r>
      <w:r>
        <w:rPr>
          <w:rFonts w:ascii="方正仿宋_GBK" w:eastAsia="方正仿宋_GBK" w:hAnsi="宋体" w:hint="eastAsia"/>
          <w:color w:val="000000" w:themeColor="text1"/>
          <w:sz w:val="28"/>
          <w:szCs w:val="28"/>
        </w:rPr>
        <w:t>2018</w:t>
      </w:r>
      <w:r>
        <w:rPr>
          <w:rFonts w:ascii="方正仿宋_GBK" w:eastAsia="方正仿宋_GBK" w:hAnsi="宋体" w:hint="eastAsia"/>
          <w:color w:val="000000" w:themeColor="text1"/>
          <w:sz w:val="28"/>
          <w:szCs w:val="28"/>
        </w:rPr>
        <w:t>或</w:t>
      </w:r>
      <w:r>
        <w:rPr>
          <w:rFonts w:ascii="方正仿宋_GBK" w:eastAsia="方正仿宋_GBK" w:hAnsi="宋体" w:hint="eastAsia"/>
          <w:color w:val="000000" w:themeColor="text1"/>
          <w:sz w:val="28"/>
          <w:szCs w:val="28"/>
        </w:rPr>
        <w:t>2019</w:t>
      </w:r>
      <w:r>
        <w:rPr>
          <w:rFonts w:ascii="方正仿宋_GBK" w:eastAsia="方正仿宋_GBK" w:hAnsi="宋体" w:hint="eastAsia"/>
          <w:color w:val="000000" w:themeColor="text1"/>
          <w:sz w:val="28"/>
          <w:szCs w:val="28"/>
        </w:rPr>
        <w:t>年度财务状况报告（表）或其基本开户银行出具的资信证明复印件，本年度新成立或成立不满一年的组织和自然人无法提供财务状况报告（表）的，可提供银行出具的资信证明复印件。</w:t>
      </w:r>
    </w:p>
    <w:p w:rsidR="008F0C67" w:rsidRDefault="00711B57">
      <w:pPr>
        <w:snapToGrid w:val="0"/>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（六）书面声明（格式）</w:t>
      </w:r>
    </w:p>
    <w:p w:rsidR="008F0C67" w:rsidRDefault="00711B57">
      <w:pPr>
        <w:snapToGrid w:val="0"/>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（七）税务登记证（副本）复印件</w:t>
      </w:r>
    </w:p>
    <w:p w:rsidR="008F0C67" w:rsidRDefault="00711B57">
      <w:pPr>
        <w:snapToGrid w:val="0"/>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八）缴纳社会保障金的证明材料复印件（缴纳社会保障金的证明材料指：社会保险登记证或缴纳社会保险的凭据）。依法免税或不需要缴纳社会保障资金的供应商，应提供相应文件证明其依法免税或不需要缴纳社会保障资金。</w:t>
      </w:r>
    </w:p>
    <w:p w:rsidR="008F0C67" w:rsidRDefault="00711B57">
      <w:pPr>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仿宋" w:hint="eastAsia"/>
          <w:color w:val="000000" w:themeColor="text1"/>
          <w:sz w:val="28"/>
          <w:szCs w:val="28"/>
        </w:rPr>
        <w:t>说明：供应商按“多证合一”登记制度办理营业执照的，</w:t>
      </w:r>
      <w:r>
        <w:rPr>
          <w:rFonts w:ascii="方正仿宋_GBK" w:eastAsia="方正仿宋_GBK" w:hAnsi="仿宋" w:cs="宋体" w:hint="eastAsia"/>
          <w:color w:val="000000" w:themeColor="text1"/>
          <w:kern w:val="0"/>
          <w:sz w:val="28"/>
          <w:szCs w:val="28"/>
        </w:rPr>
        <w:t>组织机构代码证、</w:t>
      </w:r>
      <w:r>
        <w:rPr>
          <w:rFonts w:ascii="方正仿宋_GBK" w:eastAsia="方正仿宋_GBK" w:hAnsi="仿宋" w:cs="宋体" w:hint="eastAsia"/>
          <w:color w:val="000000" w:themeColor="text1"/>
          <w:kern w:val="0"/>
          <w:sz w:val="28"/>
          <w:szCs w:val="28"/>
        </w:rPr>
        <w:t>税务登记证（副本）和社会保险登记证</w:t>
      </w:r>
      <w:r>
        <w:rPr>
          <w:rFonts w:ascii="方正仿宋_GBK" w:eastAsia="方正仿宋_GBK" w:hAnsi="仿宋" w:hint="eastAsia"/>
          <w:color w:val="000000" w:themeColor="text1"/>
          <w:sz w:val="28"/>
          <w:szCs w:val="28"/>
        </w:rPr>
        <w:t>以供应商所提供的营业执照（副本）复印件为准。</w:t>
      </w:r>
    </w:p>
    <w:p w:rsidR="008F0C67" w:rsidRDefault="00711B57">
      <w:pPr>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五、其他应提供的资料</w:t>
      </w:r>
    </w:p>
    <w:p w:rsidR="008F0C67" w:rsidRDefault="00711B57">
      <w:pPr>
        <w:jc w:val="left"/>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lastRenderedPageBreak/>
        <w:t xml:space="preserve">    </w:t>
      </w:r>
      <w:r>
        <w:rPr>
          <w:rFonts w:ascii="方正仿宋_GBK" w:eastAsia="方正仿宋_GBK" w:hAnsi="宋体" w:hint="eastAsia"/>
          <w:color w:val="000000" w:themeColor="text1"/>
          <w:sz w:val="28"/>
          <w:szCs w:val="28"/>
        </w:rPr>
        <w:t>（一）反商业贿赂承诺书</w:t>
      </w:r>
    </w:p>
    <w:p w:rsidR="008F0C67" w:rsidRDefault="00711B57">
      <w:pPr>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（二）产品质量及售后服务保证书</w:t>
      </w:r>
    </w:p>
    <w:p w:rsidR="008F0C67" w:rsidRDefault="00711B57">
      <w:pPr>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（三）供应商认为其他与项目有关的资料（自附）</w:t>
      </w:r>
    </w:p>
    <w:p w:rsidR="008F0C67" w:rsidRDefault="008F0C67">
      <w:pPr>
        <w:snapToGrid w:val="0"/>
        <w:spacing w:line="560" w:lineRule="exact"/>
        <w:rPr>
          <w:rFonts w:ascii="方正仿宋_GBK" w:eastAsia="方正仿宋_GBK" w:hAnsi="宋体"/>
          <w:color w:val="000000" w:themeColor="text1"/>
          <w:szCs w:val="28"/>
          <w:bdr w:val="single" w:sz="4" w:space="0" w:color="auto"/>
        </w:rPr>
      </w:pPr>
    </w:p>
    <w:p w:rsidR="008F0C67" w:rsidRDefault="008F0C67">
      <w:pPr>
        <w:snapToGrid w:val="0"/>
        <w:spacing w:line="560" w:lineRule="exact"/>
        <w:rPr>
          <w:rFonts w:ascii="方正仿宋_GBK" w:eastAsia="方正仿宋_GBK" w:hAnsi="宋体"/>
          <w:color w:val="000000" w:themeColor="text1"/>
          <w:szCs w:val="28"/>
          <w:bdr w:val="single" w:sz="4" w:space="0" w:color="auto"/>
        </w:rPr>
        <w:sectPr w:rsidR="008F0C67">
          <w:pgSz w:w="11907" w:h="16840"/>
          <w:pgMar w:top="1134" w:right="1191" w:bottom="1134" w:left="1304" w:header="851" w:footer="992" w:gutter="0"/>
          <w:pgNumType w:fmt="numberInDash"/>
          <w:cols w:space="720"/>
          <w:docGrid w:linePitch="380" w:charSpace="-5735"/>
        </w:sectPr>
      </w:pPr>
    </w:p>
    <w:p w:rsidR="008F0C67" w:rsidRDefault="00711B57">
      <w:pPr>
        <w:pStyle w:val="3"/>
        <w:spacing w:before="0" w:after="0" w:line="560" w:lineRule="exact"/>
        <w:ind w:firstLineChars="200" w:firstLine="560"/>
        <w:rPr>
          <w:rFonts w:ascii="方正仿宋_GBK" w:eastAsia="方正仿宋_GBK" w:hAnsi="宋体"/>
          <w:b w:val="0"/>
          <w:color w:val="000000" w:themeColor="text1"/>
          <w:sz w:val="28"/>
          <w:szCs w:val="28"/>
        </w:rPr>
      </w:pPr>
      <w:bookmarkStart w:id="80" w:name="_Toc29543191"/>
      <w:bookmarkStart w:id="81" w:name="_Toc313008356"/>
      <w:bookmarkStart w:id="82" w:name="_Toc313888360"/>
      <w:bookmarkStart w:id="83" w:name="_Toc342913419"/>
      <w:bookmarkStart w:id="84" w:name="_Toc283382454"/>
      <w:bookmarkStart w:id="85" w:name="_Toc12789073"/>
      <w:r>
        <w:rPr>
          <w:rFonts w:ascii="方正仿宋_GBK" w:eastAsia="方正仿宋_GBK" w:hAnsi="宋体" w:hint="eastAsia"/>
          <w:b w:val="0"/>
          <w:color w:val="000000" w:themeColor="text1"/>
          <w:sz w:val="28"/>
          <w:szCs w:val="28"/>
        </w:rPr>
        <w:lastRenderedPageBreak/>
        <w:t>一、经济部分</w:t>
      </w:r>
      <w:bookmarkEnd w:id="80"/>
      <w:bookmarkEnd w:id="81"/>
      <w:bookmarkEnd w:id="82"/>
      <w:bookmarkEnd w:id="83"/>
    </w:p>
    <w:bookmarkEnd w:id="84"/>
    <w:bookmarkEnd w:id="85"/>
    <w:p w:rsidR="008F0C67" w:rsidRDefault="00711B57">
      <w:pPr>
        <w:tabs>
          <w:tab w:val="left" w:pos="6300"/>
        </w:tabs>
        <w:snapToGrid w:val="0"/>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（一）竞争性报价函</w:t>
      </w:r>
    </w:p>
    <w:p w:rsidR="008F0C67" w:rsidRDefault="00711B57">
      <w:pPr>
        <w:tabs>
          <w:tab w:val="left" w:pos="6300"/>
        </w:tabs>
        <w:snapToGrid w:val="0"/>
        <w:spacing w:line="560" w:lineRule="exact"/>
        <w:jc w:val="center"/>
        <w:outlineLvl w:val="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竞争性报价函</w:t>
      </w:r>
    </w:p>
    <w:p w:rsidR="008F0C67" w:rsidRDefault="00711B57">
      <w:pPr>
        <w:tabs>
          <w:tab w:val="left" w:pos="6300"/>
        </w:tabs>
        <w:snapToGrid w:val="0"/>
        <w:spacing w:line="560" w:lineRule="exact"/>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致重庆市江北区中医院：</w:t>
      </w:r>
    </w:p>
    <w:p w:rsidR="008F0C67" w:rsidRDefault="00711B57">
      <w:pPr>
        <w:tabs>
          <w:tab w:val="left" w:pos="6300"/>
        </w:tabs>
        <w:snapToGrid w:val="0"/>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我方收到</w:t>
      </w:r>
      <w:r>
        <w:rPr>
          <w:rFonts w:ascii="方正仿宋_GBK" w:eastAsia="方正仿宋_GBK" w:hAnsi="宋体" w:hint="eastAsia"/>
          <w:color w:val="000000" w:themeColor="text1"/>
          <w:sz w:val="28"/>
          <w:szCs w:val="28"/>
        </w:rPr>
        <w:t>____________________________</w:t>
      </w:r>
      <w:r>
        <w:rPr>
          <w:rFonts w:ascii="方正仿宋_GBK" w:eastAsia="方正仿宋_GBK" w:hAnsi="宋体" w:hint="eastAsia"/>
          <w:color w:val="000000" w:themeColor="text1"/>
          <w:sz w:val="28"/>
          <w:szCs w:val="28"/>
        </w:rPr>
        <w:t>（磋商项目名称）的竞争性磋商文件，经详细研究，决定参加该磋商项目的竞争磋商。</w:t>
      </w:r>
    </w:p>
    <w:p w:rsidR="008F0C67" w:rsidRDefault="00711B57">
      <w:pPr>
        <w:tabs>
          <w:tab w:val="left" w:pos="6300"/>
        </w:tabs>
        <w:snapToGrid w:val="0"/>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1.</w:t>
      </w:r>
      <w:r>
        <w:rPr>
          <w:rFonts w:ascii="方正仿宋_GBK" w:eastAsia="方正仿宋_GBK" w:hAnsi="宋体" w:hint="eastAsia"/>
          <w:color w:val="000000" w:themeColor="text1"/>
          <w:sz w:val="28"/>
          <w:szCs w:val="28"/>
        </w:rPr>
        <w:t>愿意按照竞争性磋商文件中的一切要求，提供本项目的交货及技术服务，初始报价为人民币大写：元整；人民币小写：元。以我公司最后报价为准。</w:t>
      </w:r>
    </w:p>
    <w:p w:rsidR="008F0C67" w:rsidRDefault="00711B57">
      <w:pPr>
        <w:tabs>
          <w:tab w:val="left" w:pos="6300"/>
        </w:tabs>
        <w:snapToGrid w:val="0"/>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2.</w:t>
      </w:r>
      <w:r>
        <w:rPr>
          <w:rFonts w:ascii="方正仿宋_GBK" w:eastAsia="方正仿宋_GBK" w:hAnsi="宋体" w:hint="eastAsia"/>
          <w:color w:val="000000" w:themeColor="text1"/>
          <w:sz w:val="28"/>
          <w:szCs w:val="28"/>
        </w:rPr>
        <w:t>我方现提交的响应文件为：响应文件正本份，副本份。</w:t>
      </w:r>
    </w:p>
    <w:p w:rsidR="008F0C67" w:rsidRDefault="00711B57">
      <w:pPr>
        <w:tabs>
          <w:tab w:val="left" w:pos="6300"/>
        </w:tabs>
        <w:snapToGrid w:val="0"/>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3.</w:t>
      </w:r>
      <w:r>
        <w:rPr>
          <w:rFonts w:ascii="方正仿宋_GBK" w:eastAsia="方正仿宋_GBK" w:hAnsi="宋体" w:hint="eastAsia"/>
          <w:color w:val="000000" w:themeColor="text1"/>
          <w:sz w:val="28"/>
          <w:szCs w:val="28"/>
        </w:rPr>
        <w:t>我方承诺：本次磋商的有效期为</w:t>
      </w:r>
      <w:r>
        <w:rPr>
          <w:rFonts w:ascii="方正仿宋_GBK" w:eastAsia="方正仿宋_GBK" w:hAnsi="宋体" w:hint="eastAsia"/>
          <w:color w:val="000000" w:themeColor="text1"/>
          <w:sz w:val="28"/>
          <w:szCs w:val="28"/>
        </w:rPr>
        <w:t>90</w:t>
      </w:r>
      <w:r>
        <w:rPr>
          <w:rFonts w:ascii="方正仿宋_GBK" w:eastAsia="方正仿宋_GBK" w:hAnsi="宋体" w:hint="eastAsia"/>
          <w:color w:val="000000" w:themeColor="text1"/>
          <w:sz w:val="28"/>
          <w:szCs w:val="28"/>
        </w:rPr>
        <w:t>天。</w:t>
      </w:r>
    </w:p>
    <w:p w:rsidR="008F0C67" w:rsidRDefault="00711B57">
      <w:pPr>
        <w:tabs>
          <w:tab w:val="left" w:pos="6300"/>
        </w:tabs>
        <w:snapToGrid w:val="0"/>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4.</w:t>
      </w:r>
      <w:r>
        <w:rPr>
          <w:rFonts w:ascii="方正仿宋_GBK" w:eastAsia="方正仿宋_GBK" w:hAnsi="宋体" w:hint="eastAsia"/>
          <w:color w:val="000000" w:themeColor="text1"/>
          <w:sz w:val="28"/>
          <w:szCs w:val="28"/>
        </w:rPr>
        <w:t>我方完全理解和接受贵方竞争性磋商文件的一切规定和要求及磋商评审办法。</w:t>
      </w:r>
    </w:p>
    <w:p w:rsidR="008F0C67" w:rsidRDefault="00711B57">
      <w:pPr>
        <w:tabs>
          <w:tab w:val="left" w:pos="6300"/>
        </w:tabs>
        <w:snapToGrid w:val="0"/>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5.</w:t>
      </w:r>
      <w:r>
        <w:rPr>
          <w:rFonts w:ascii="方正仿宋_GBK" w:eastAsia="方正仿宋_GBK" w:hAnsi="宋体" w:hint="eastAsia"/>
          <w:color w:val="000000" w:themeColor="text1"/>
          <w:sz w:val="28"/>
          <w:szCs w:val="28"/>
        </w:rPr>
        <w:t>在整个竞争性磋商过程中，我方若有违规行为，接受按照《中华人民共和国政府采购法》和《竞争性磋商文件》之规定给予惩罚。</w:t>
      </w:r>
    </w:p>
    <w:p w:rsidR="008F0C67" w:rsidRDefault="00711B57">
      <w:pPr>
        <w:tabs>
          <w:tab w:val="left" w:pos="6300"/>
        </w:tabs>
        <w:snapToGrid w:val="0"/>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6.</w:t>
      </w:r>
      <w:r>
        <w:rPr>
          <w:rFonts w:ascii="方正仿宋_GBK" w:eastAsia="方正仿宋_GBK" w:hAnsi="宋体" w:hint="eastAsia"/>
          <w:color w:val="000000" w:themeColor="text1"/>
          <w:sz w:val="28"/>
          <w:szCs w:val="28"/>
        </w:rPr>
        <w:t>我方若成为成交供应商，将按照最终磋商结果签订合同，并且严格履行合同义务。本承诺函将成为合同不可分割的一部分，与合同具有同等的法律效力。</w:t>
      </w:r>
    </w:p>
    <w:p w:rsidR="008F0C67" w:rsidRDefault="00711B57">
      <w:pPr>
        <w:tabs>
          <w:tab w:val="right" w:leader="middleDot" w:pos="8820"/>
        </w:tabs>
        <w:spacing w:line="58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7.</w:t>
      </w:r>
      <w:r>
        <w:rPr>
          <w:rFonts w:ascii="方正仿宋_GBK" w:eastAsia="方正仿宋_GBK" w:hAnsi="宋体" w:hint="eastAsia"/>
          <w:color w:val="000000" w:themeColor="text1"/>
          <w:sz w:val="28"/>
          <w:szCs w:val="28"/>
        </w:rPr>
        <w:t>本投标文件始终对我方有约束力，我方将遵守磋商文件规定，履行合同责任和义务，按照磋商文件条款及规定时间、地点提供保质保量的服务和产品。</w:t>
      </w:r>
    </w:p>
    <w:p w:rsidR="008F0C67" w:rsidRDefault="00711B57">
      <w:pPr>
        <w:tabs>
          <w:tab w:val="left" w:pos="6300"/>
        </w:tabs>
        <w:snapToGrid w:val="0"/>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8.</w:t>
      </w:r>
      <w:r>
        <w:rPr>
          <w:rFonts w:ascii="方正仿宋_GBK" w:eastAsia="方正仿宋_GBK" w:hAnsi="宋体" w:hint="eastAsia"/>
          <w:color w:val="000000" w:themeColor="text1"/>
          <w:sz w:val="28"/>
          <w:szCs w:val="28"/>
        </w:rPr>
        <w:t>我方未为采购项目提供整体设计、规范编制或者项目管理、监理、检测等服务。</w:t>
      </w:r>
    </w:p>
    <w:p w:rsidR="008F0C67" w:rsidRDefault="00711B57">
      <w:pPr>
        <w:spacing w:line="580" w:lineRule="exact"/>
        <w:ind w:firstLineChars="200" w:firstLine="560"/>
        <w:rPr>
          <w:rFonts w:ascii="方正仿宋_GBK" w:eastAsia="方正仿宋_GBK"/>
          <w:color w:val="000000" w:themeColor="text1"/>
          <w:sz w:val="28"/>
          <w:szCs w:val="28"/>
        </w:rPr>
      </w:pPr>
      <w:r>
        <w:rPr>
          <w:rFonts w:ascii="方正仿宋_GBK" w:eastAsia="方正仿宋_GBK" w:hAnsi="宋体" w:hint="eastAsia"/>
          <w:color w:val="000000" w:themeColor="text1"/>
          <w:sz w:val="28"/>
          <w:szCs w:val="28"/>
        </w:rPr>
        <w:t>9.</w:t>
      </w:r>
      <w:r>
        <w:rPr>
          <w:rFonts w:ascii="方正仿宋_GBK" w:eastAsia="方正仿宋_GBK" w:hAnsi="宋体" w:hint="eastAsia"/>
          <w:color w:val="000000" w:themeColor="text1"/>
          <w:sz w:val="28"/>
          <w:szCs w:val="28"/>
        </w:rPr>
        <w:t>我方同意提供采购人要求的有关本次投标的其它任何资料。</w:t>
      </w:r>
    </w:p>
    <w:p w:rsidR="008F0C67" w:rsidRDefault="00711B57">
      <w:pPr>
        <w:tabs>
          <w:tab w:val="left" w:pos="6300"/>
        </w:tabs>
        <w:snapToGrid w:val="0"/>
        <w:spacing w:line="560" w:lineRule="exact"/>
        <w:ind w:firstLine="57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供应商（公章）：</w:t>
      </w:r>
    </w:p>
    <w:p w:rsidR="008F0C67" w:rsidRDefault="00711B57">
      <w:pPr>
        <w:tabs>
          <w:tab w:val="left" w:pos="6300"/>
        </w:tabs>
        <w:snapToGrid w:val="0"/>
        <w:spacing w:line="560" w:lineRule="exact"/>
        <w:ind w:firstLine="57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lastRenderedPageBreak/>
        <w:t>地址：</w:t>
      </w:r>
      <w:r>
        <w:rPr>
          <w:rFonts w:ascii="方正仿宋_GBK" w:eastAsia="方正仿宋_GBK" w:hAnsi="宋体" w:hint="eastAsia"/>
          <w:color w:val="000000" w:themeColor="text1"/>
          <w:sz w:val="28"/>
          <w:szCs w:val="28"/>
        </w:rPr>
        <w:t xml:space="preserve">  </w:t>
      </w:r>
    </w:p>
    <w:p w:rsidR="008F0C67" w:rsidRDefault="00711B57">
      <w:pPr>
        <w:tabs>
          <w:tab w:val="left" w:pos="6300"/>
        </w:tabs>
        <w:snapToGrid w:val="0"/>
        <w:spacing w:line="560" w:lineRule="exact"/>
        <w:ind w:firstLine="57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电话：</w:t>
      </w:r>
      <w:r>
        <w:rPr>
          <w:rFonts w:ascii="方正仿宋_GBK" w:eastAsia="方正仿宋_GBK" w:hAnsi="宋体" w:hint="eastAsia"/>
          <w:color w:val="000000" w:themeColor="text1"/>
          <w:sz w:val="28"/>
          <w:szCs w:val="28"/>
        </w:rPr>
        <w:t xml:space="preserve">                           </w:t>
      </w:r>
      <w:r>
        <w:rPr>
          <w:rFonts w:ascii="方正仿宋_GBK" w:eastAsia="方正仿宋_GBK" w:hAnsi="宋体" w:hint="eastAsia"/>
          <w:color w:val="000000" w:themeColor="text1"/>
          <w:sz w:val="28"/>
          <w:szCs w:val="28"/>
        </w:rPr>
        <w:t>传真：</w:t>
      </w:r>
    </w:p>
    <w:p w:rsidR="008F0C67" w:rsidRDefault="00711B57">
      <w:pPr>
        <w:tabs>
          <w:tab w:val="left" w:pos="6300"/>
        </w:tabs>
        <w:snapToGrid w:val="0"/>
        <w:spacing w:line="560" w:lineRule="exact"/>
        <w:ind w:firstLine="57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网</w:t>
      </w:r>
      <w:r>
        <w:rPr>
          <w:rFonts w:ascii="方正仿宋_GBK" w:eastAsia="方正仿宋_GBK" w:hAnsi="宋体" w:hint="eastAsia"/>
          <w:color w:val="000000" w:themeColor="text1"/>
          <w:sz w:val="28"/>
          <w:szCs w:val="28"/>
        </w:rPr>
        <w:t>址：</w:t>
      </w:r>
      <w:r>
        <w:rPr>
          <w:rFonts w:ascii="方正仿宋_GBK" w:eastAsia="方正仿宋_GBK" w:hAnsi="宋体" w:hint="eastAsia"/>
          <w:color w:val="000000" w:themeColor="text1"/>
          <w:sz w:val="28"/>
          <w:szCs w:val="28"/>
        </w:rPr>
        <w:t xml:space="preserve">                           </w:t>
      </w:r>
      <w:r>
        <w:rPr>
          <w:rFonts w:ascii="方正仿宋_GBK" w:eastAsia="方正仿宋_GBK" w:hAnsi="宋体" w:hint="eastAsia"/>
          <w:color w:val="000000" w:themeColor="text1"/>
          <w:sz w:val="28"/>
          <w:szCs w:val="28"/>
        </w:rPr>
        <w:t>邮编：</w:t>
      </w:r>
    </w:p>
    <w:p w:rsidR="008F0C67" w:rsidRDefault="00711B57">
      <w:pPr>
        <w:tabs>
          <w:tab w:val="left" w:pos="6300"/>
        </w:tabs>
        <w:snapToGrid w:val="0"/>
        <w:spacing w:line="560" w:lineRule="exact"/>
        <w:ind w:firstLine="57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联系人：</w:t>
      </w:r>
    </w:p>
    <w:p w:rsidR="008F0C67" w:rsidRDefault="00711B57">
      <w:pPr>
        <w:snapToGrid w:val="0"/>
        <w:spacing w:line="560" w:lineRule="exact"/>
        <w:ind w:firstLineChars="200" w:firstLine="560"/>
        <w:rPr>
          <w:rFonts w:ascii="方正仿宋_GBK" w:eastAsia="方正仿宋_GBK" w:hAnsi="宋体"/>
          <w:color w:val="000000" w:themeColor="text1"/>
          <w:szCs w:val="28"/>
        </w:rPr>
        <w:sectPr w:rsidR="008F0C67">
          <w:pgSz w:w="11907" w:h="16840"/>
          <w:pgMar w:top="1134" w:right="1304" w:bottom="1134" w:left="1304" w:header="851" w:footer="992" w:gutter="0"/>
          <w:pgNumType w:fmt="numberInDash"/>
          <w:cols w:space="720"/>
          <w:docGrid w:linePitch="380" w:charSpace="-5735"/>
        </w:sectPr>
      </w:pPr>
      <w:r>
        <w:rPr>
          <w:rFonts w:ascii="方正仿宋_GBK" w:eastAsia="方正仿宋_GBK" w:hAnsi="宋体" w:hint="eastAsia"/>
          <w:color w:val="000000" w:themeColor="text1"/>
          <w:sz w:val="28"/>
          <w:szCs w:val="28"/>
        </w:rPr>
        <w:t xml:space="preserve">                               </w:t>
      </w:r>
      <w:r>
        <w:rPr>
          <w:rFonts w:ascii="方正仿宋_GBK" w:eastAsia="方正仿宋_GBK" w:hAnsi="宋体" w:hint="eastAsia"/>
          <w:color w:val="000000" w:themeColor="text1"/>
          <w:sz w:val="28"/>
          <w:szCs w:val="28"/>
        </w:rPr>
        <w:t>年</w:t>
      </w:r>
      <w:r>
        <w:rPr>
          <w:rFonts w:ascii="方正仿宋_GBK" w:eastAsia="方正仿宋_GBK" w:hAnsi="宋体" w:hint="eastAsia"/>
          <w:color w:val="000000" w:themeColor="text1"/>
          <w:sz w:val="28"/>
          <w:szCs w:val="28"/>
        </w:rPr>
        <w:t xml:space="preserve">   </w:t>
      </w:r>
      <w:r>
        <w:rPr>
          <w:rFonts w:ascii="方正仿宋_GBK" w:eastAsia="方正仿宋_GBK" w:hAnsi="宋体" w:hint="eastAsia"/>
          <w:color w:val="000000" w:themeColor="text1"/>
          <w:sz w:val="28"/>
          <w:szCs w:val="28"/>
        </w:rPr>
        <w:t>月</w:t>
      </w:r>
      <w:r>
        <w:rPr>
          <w:rFonts w:ascii="方正仿宋_GBK" w:eastAsia="方正仿宋_GBK" w:hAnsi="宋体" w:hint="eastAsia"/>
          <w:color w:val="000000" w:themeColor="text1"/>
          <w:sz w:val="28"/>
          <w:szCs w:val="28"/>
        </w:rPr>
        <w:t xml:space="preserve">   </w:t>
      </w:r>
      <w:r>
        <w:rPr>
          <w:rFonts w:ascii="方正仿宋_GBK" w:eastAsia="方正仿宋_GBK" w:hAnsi="宋体" w:hint="eastAsia"/>
          <w:color w:val="000000" w:themeColor="text1"/>
          <w:sz w:val="28"/>
          <w:szCs w:val="28"/>
        </w:rPr>
        <w:t>日</w:t>
      </w:r>
    </w:p>
    <w:p w:rsidR="008F0C67" w:rsidRDefault="00711B57">
      <w:pPr>
        <w:tabs>
          <w:tab w:val="left" w:pos="2895"/>
        </w:tabs>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lastRenderedPageBreak/>
        <w:t>（二）设备维修付费配件报价表</w:t>
      </w:r>
    </w:p>
    <w:p w:rsidR="008F0C67" w:rsidRDefault="00711B57">
      <w:pPr>
        <w:spacing w:line="560" w:lineRule="exact"/>
        <w:jc w:val="center"/>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设备维修付费配件报价表</w:t>
      </w:r>
    </w:p>
    <w:p w:rsidR="008F0C67" w:rsidRDefault="00711B57">
      <w:pPr>
        <w:spacing w:line="560" w:lineRule="exact"/>
        <w:rPr>
          <w:rFonts w:ascii="方正仿宋_GBK" w:eastAsia="方正仿宋_GBK" w:hAnsi="宋体"/>
          <w:color w:val="000000" w:themeColor="text1"/>
          <w:sz w:val="28"/>
          <w:szCs w:val="28"/>
          <w:u w:val="single"/>
        </w:rPr>
      </w:pPr>
      <w:r>
        <w:rPr>
          <w:rFonts w:ascii="方正仿宋_GBK" w:eastAsia="方正仿宋_GBK" w:hAnsi="宋体" w:hint="eastAsia"/>
          <w:color w:val="000000" w:themeColor="text1"/>
          <w:sz w:val="28"/>
          <w:szCs w:val="28"/>
        </w:rPr>
        <w:t xml:space="preserve">   </w:t>
      </w:r>
      <w:r>
        <w:rPr>
          <w:rFonts w:ascii="方正仿宋_GBK" w:eastAsia="方正仿宋_GBK" w:hAnsi="宋体" w:hint="eastAsia"/>
          <w:color w:val="000000" w:themeColor="text1"/>
          <w:sz w:val="28"/>
          <w:szCs w:val="28"/>
        </w:rPr>
        <w:t>项目名称：</w:t>
      </w:r>
    </w:p>
    <w:p w:rsidR="008F0C67" w:rsidRDefault="00711B57">
      <w:pPr>
        <w:spacing w:line="560" w:lineRule="exact"/>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 xml:space="preserve">   </w:t>
      </w:r>
      <w:r>
        <w:rPr>
          <w:rFonts w:ascii="方正仿宋_GBK" w:eastAsia="方正仿宋_GBK" w:hAnsi="宋体" w:hint="eastAsia"/>
          <w:color w:val="000000" w:themeColor="text1"/>
          <w:sz w:val="28"/>
          <w:szCs w:val="28"/>
        </w:rPr>
        <w:t>磋商项目编号：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2"/>
        <w:gridCol w:w="1984"/>
        <w:gridCol w:w="993"/>
        <w:gridCol w:w="1417"/>
        <w:gridCol w:w="1985"/>
        <w:gridCol w:w="1158"/>
      </w:tblGrid>
      <w:tr w:rsidR="008F0C67">
        <w:trPr>
          <w:trHeight w:val="885"/>
          <w:jc w:val="center"/>
        </w:trPr>
        <w:tc>
          <w:tcPr>
            <w:tcW w:w="962" w:type="dxa"/>
            <w:vAlign w:val="center"/>
          </w:tcPr>
          <w:p w:rsidR="008F0C67" w:rsidRDefault="00711B57">
            <w:pPr>
              <w:spacing w:line="560" w:lineRule="exact"/>
              <w:jc w:val="center"/>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序号</w:t>
            </w:r>
          </w:p>
        </w:tc>
        <w:tc>
          <w:tcPr>
            <w:tcW w:w="1984" w:type="dxa"/>
            <w:vAlign w:val="center"/>
          </w:tcPr>
          <w:p w:rsidR="008F0C67" w:rsidRDefault="00711B57">
            <w:pPr>
              <w:spacing w:line="560" w:lineRule="exact"/>
              <w:jc w:val="center"/>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配件名称</w:t>
            </w:r>
          </w:p>
        </w:tc>
        <w:tc>
          <w:tcPr>
            <w:tcW w:w="993" w:type="dxa"/>
            <w:vAlign w:val="center"/>
          </w:tcPr>
          <w:p w:rsidR="008F0C67" w:rsidRDefault="00711B57">
            <w:pPr>
              <w:spacing w:line="560" w:lineRule="exact"/>
              <w:jc w:val="center"/>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单位</w:t>
            </w:r>
          </w:p>
        </w:tc>
        <w:tc>
          <w:tcPr>
            <w:tcW w:w="1417" w:type="dxa"/>
            <w:vAlign w:val="center"/>
          </w:tcPr>
          <w:p w:rsidR="008F0C67" w:rsidRDefault="00711B57">
            <w:pPr>
              <w:spacing w:line="560" w:lineRule="exact"/>
              <w:jc w:val="center"/>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单价</w:t>
            </w:r>
          </w:p>
        </w:tc>
        <w:tc>
          <w:tcPr>
            <w:tcW w:w="1985" w:type="dxa"/>
            <w:vAlign w:val="center"/>
          </w:tcPr>
          <w:p w:rsidR="008F0C67" w:rsidRDefault="00711B57">
            <w:pPr>
              <w:spacing w:line="560" w:lineRule="exact"/>
              <w:jc w:val="center"/>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品牌</w:t>
            </w:r>
          </w:p>
        </w:tc>
        <w:tc>
          <w:tcPr>
            <w:tcW w:w="1158" w:type="dxa"/>
            <w:vAlign w:val="center"/>
          </w:tcPr>
          <w:p w:rsidR="008F0C67" w:rsidRDefault="00711B57">
            <w:pPr>
              <w:pStyle w:val="ac"/>
              <w:spacing w:line="560" w:lineRule="exact"/>
              <w:jc w:val="center"/>
              <w:rPr>
                <w:rFonts w:ascii="方正仿宋_GBK" w:eastAsia="方正仿宋_GBK" w:hAnsi="宋体"/>
                <w:color w:val="000000" w:themeColor="text1"/>
                <w:szCs w:val="28"/>
              </w:rPr>
            </w:pPr>
            <w:r>
              <w:rPr>
                <w:rFonts w:ascii="方正仿宋_GBK" w:eastAsia="方正仿宋_GBK" w:hAnsi="宋体" w:hint="eastAsia"/>
                <w:color w:val="000000" w:themeColor="text1"/>
                <w:szCs w:val="28"/>
              </w:rPr>
              <w:t>质保期</w:t>
            </w:r>
          </w:p>
        </w:tc>
      </w:tr>
      <w:tr w:rsidR="008F0C67">
        <w:trPr>
          <w:trHeight w:val="724"/>
          <w:jc w:val="center"/>
        </w:trPr>
        <w:tc>
          <w:tcPr>
            <w:tcW w:w="962" w:type="dxa"/>
            <w:tcBorders>
              <w:bottom w:val="single" w:sz="4" w:space="0" w:color="auto"/>
            </w:tcBorders>
            <w:vAlign w:val="center"/>
          </w:tcPr>
          <w:p w:rsidR="008F0C67" w:rsidRDefault="008F0C67">
            <w:pPr>
              <w:spacing w:line="560" w:lineRule="exact"/>
              <w:jc w:val="center"/>
              <w:rPr>
                <w:rFonts w:ascii="方正仿宋_GBK" w:eastAsia="方正仿宋_GBK" w:hAnsi="宋体"/>
                <w:color w:val="000000" w:themeColor="text1"/>
                <w:sz w:val="28"/>
                <w:szCs w:val="28"/>
              </w:rPr>
            </w:pPr>
          </w:p>
        </w:tc>
        <w:tc>
          <w:tcPr>
            <w:tcW w:w="1984" w:type="dxa"/>
            <w:tcBorders>
              <w:bottom w:val="single" w:sz="4" w:space="0" w:color="auto"/>
            </w:tcBorders>
            <w:vAlign w:val="center"/>
          </w:tcPr>
          <w:p w:rsidR="008F0C67" w:rsidRDefault="008F0C67">
            <w:pPr>
              <w:spacing w:line="560" w:lineRule="exact"/>
              <w:jc w:val="center"/>
              <w:rPr>
                <w:rFonts w:ascii="方正仿宋_GBK" w:eastAsia="方正仿宋_GBK" w:hAnsi="宋体"/>
                <w:color w:val="000000" w:themeColor="text1"/>
                <w:sz w:val="28"/>
                <w:szCs w:val="28"/>
              </w:rPr>
            </w:pPr>
          </w:p>
        </w:tc>
        <w:tc>
          <w:tcPr>
            <w:tcW w:w="993" w:type="dxa"/>
            <w:tcBorders>
              <w:bottom w:val="single" w:sz="4" w:space="0" w:color="auto"/>
            </w:tcBorders>
            <w:vAlign w:val="center"/>
          </w:tcPr>
          <w:p w:rsidR="008F0C67" w:rsidRDefault="008F0C67">
            <w:pPr>
              <w:spacing w:line="560" w:lineRule="exact"/>
              <w:jc w:val="center"/>
              <w:rPr>
                <w:rFonts w:ascii="方正仿宋_GBK" w:eastAsia="方正仿宋_GBK" w:hAnsi="宋体"/>
                <w:color w:val="000000" w:themeColor="text1"/>
                <w:sz w:val="28"/>
                <w:szCs w:val="28"/>
              </w:rPr>
            </w:pPr>
          </w:p>
        </w:tc>
        <w:tc>
          <w:tcPr>
            <w:tcW w:w="1417" w:type="dxa"/>
            <w:tcBorders>
              <w:bottom w:val="single" w:sz="4" w:space="0" w:color="auto"/>
            </w:tcBorders>
            <w:vAlign w:val="center"/>
          </w:tcPr>
          <w:p w:rsidR="008F0C67" w:rsidRDefault="008F0C67">
            <w:pPr>
              <w:spacing w:line="560" w:lineRule="exact"/>
              <w:jc w:val="center"/>
              <w:rPr>
                <w:rFonts w:ascii="方正仿宋_GBK" w:eastAsia="方正仿宋_GBK" w:hAnsi="宋体"/>
                <w:color w:val="000000" w:themeColor="text1"/>
                <w:sz w:val="28"/>
                <w:szCs w:val="28"/>
              </w:rPr>
            </w:pPr>
          </w:p>
        </w:tc>
        <w:tc>
          <w:tcPr>
            <w:tcW w:w="1985" w:type="dxa"/>
            <w:tcBorders>
              <w:bottom w:val="single" w:sz="4" w:space="0" w:color="auto"/>
            </w:tcBorders>
            <w:vAlign w:val="center"/>
          </w:tcPr>
          <w:p w:rsidR="008F0C67" w:rsidRDefault="008F0C67">
            <w:pPr>
              <w:spacing w:line="560" w:lineRule="exact"/>
              <w:jc w:val="center"/>
              <w:rPr>
                <w:rFonts w:ascii="方正仿宋_GBK" w:eastAsia="方正仿宋_GBK" w:hAnsi="宋体"/>
                <w:color w:val="000000" w:themeColor="text1"/>
                <w:sz w:val="28"/>
                <w:szCs w:val="28"/>
              </w:rPr>
            </w:pPr>
          </w:p>
        </w:tc>
        <w:tc>
          <w:tcPr>
            <w:tcW w:w="1158" w:type="dxa"/>
            <w:tcBorders>
              <w:bottom w:val="single" w:sz="4" w:space="0" w:color="auto"/>
            </w:tcBorders>
            <w:vAlign w:val="center"/>
          </w:tcPr>
          <w:p w:rsidR="008F0C67" w:rsidRDefault="008F0C67">
            <w:pPr>
              <w:spacing w:line="560" w:lineRule="exact"/>
              <w:jc w:val="center"/>
              <w:rPr>
                <w:rFonts w:ascii="方正仿宋_GBK" w:eastAsia="方正仿宋_GBK" w:hAnsi="宋体"/>
                <w:color w:val="000000" w:themeColor="text1"/>
                <w:sz w:val="28"/>
                <w:szCs w:val="28"/>
              </w:rPr>
            </w:pPr>
          </w:p>
        </w:tc>
      </w:tr>
      <w:tr w:rsidR="008F0C67">
        <w:trPr>
          <w:trHeight w:val="756"/>
          <w:jc w:val="center"/>
        </w:trPr>
        <w:tc>
          <w:tcPr>
            <w:tcW w:w="962" w:type="dxa"/>
            <w:vAlign w:val="center"/>
          </w:tcPr>
          <w:p w:rsidR="008F0C67" w:rsidRDefault="008F0C67">
            <w:pPr>
              <w:spacing w:line="560" w:lineRule="exact"/>
              <w:jc w:val="center"/>
              <w:rPr>
                <w:rFonts w:ascii="方正仿宋_GBK" w:eastAsia="方正仿宋_GBK" w:hAnsi="宋体"/>
                <w:color w:val="000000" w:themeColor="text1"/>
                <w:sz w:val="28"/>
                <w:szCs w:val="28"/>
              </w:rPr>
            </w:pPr>
          </w:p>
        </w:tc>
        <w:tc>
          <w:tcPr>
            <w:tcW w:w="1984" w:type="dxa"/>
            <w:vAlign w:val="center"/>
          </w:tcPr>
          <w:p w:rsidR="008F0C67" w:rsidRDefault="008F0C67">
            <w:pPr>
              <w:spacing w:line="560" w:lineRule="exact"/>
              <w:jc w:val="center"/>
              <w:rPr>
                <w:rFonts w:ascii="方正仿宋_GBK" w:eastAsia="方正仿宋_GBK" w:hAnsi="宋体"/>
                <w:color w:val="000000" w:themeColor="text1"/>
                <w:sz w:val="28"/>
                <w:szCs w:val="28"/>
              </w:rPr>
            </w:pPr>
          </w:p>
        </w:tc>
        <w:tc>
          <w:tcPr>
            <w:tcW w:w="993" w:type="dxa"/>
            <w:vAlign w:val="center"/>
          </w:tcPr>
          <w:p w:rsidR="008F0C67" w:rsidRDefault="008F0C67">
            <w:pPr>
              <w:spacing w:line="560" w:lineRule="exact"/>
              <w:jc w:val="center"/>
              <w:rPr>
                <w:rFonts w:ascii="方正仿宋_GBK" w:eastAsia="方正仿宋_GBK" w:hAnsi="宋体"/>
                <w:color w:val="000000" w:themeColor="text1"/>
                <w:sz w:val="28"/>
                <w:szCs w:val="28"/>
              </w:rPr>
            </w:pPr>
          </w:p>
        </w:tc>
        <w:tc>
          <w:tcPr>
            <w:tcW w:w="1417" w:type="dxa"/>
            <w:vAlign w:val="center"/>
          </w:tcPr>
          <w:p w:rsidR="008F0C67" w:rsidRDefault="008F0C67">
            <w:pPr>
              <w:spacing w:line="560" w:lineRule="exact"/>
              <w:jc w:val="center"/>
              <w:rPr>
                <w:rFonts w:ascii="方正仿宋_GBK" w:eastAsia="方正仿宋_GBK" w:hAnsi="宋体"/>
                <w:color w:val="000000" w:themeColor="text1"/>
                <w:sz w:val="28"/>
                <w:szCs w:val="28"/>
              </w:rPr>
            </w:pPr>
          </w:p>
        </w:tc>
        <w:tc>
          <w:tcPr>
            <w:tcW w:w="1985" w:type="dxa"/>
            <w:vAlign w:val="center"/>
          </w:tcPr>
          <w:p w:rsidR="008F0C67" w:rsidRDefault="008F0C67">
            <w:pPr>
              <w:spacing w:line="560" w:lineRule="exact"/>
              <w:jc w:val="center"/>
              <w:rPr>
                <w:rFonts w:ascii="方正仿宋_GBK" w:eastAsia="方正仿宋_GBK" w:hAnsi="宋体"/>
                <w:color w:val="000000" w:themeColor="text1"/>
                <w:sz w:val="28"/>
                <w:szCs w:val="28"/>
              </w:rPr>
            </w:pPr>
          </w:p>
        </w:tc>
        <w:tc>
          <w:tcPr>
            <w:tcW w:w="1158" w:type="dxa"/>
            <w:vAlign w:val="center"/>
          </w:tcPr>
          <w:p w:rsidR="008F0C67" w:rsidRDefault="008F0C67">
            <w:pPr>
              <w:spacing w:line="560" w:lineRule="exact"/>
              <w:jc w:val="center"/>
              <w:rPr>
                <w:rFonts w:ascii="方正仿宋_GBK" w:eastAsia="方正仿宋_GBK" w:hAnsi="宋体"/>
                <w:color w:val="000000" w:themeColor="text1"/>
                <w:sz w:val="28"/>
                <w:szCs w:val="28"/>
              </w:rPr>
            </w:pPr>
          </w:p>
        </w:tc>
      </w:tr>
      <w:tr w:rsidR="008F0C67">
        <w:trPr>
          <w:trHeight w:val="746"/>
          <w:jc w:val="center"/>
        </w:trPr>
        <w:tc>
          <w:tcPr>
            <w:tcW w:w="962" w:type="dxa"/>
            <w:vAlign w:val="center"/>
          </w:tcPr>
          <w:p w:rsidR="008F0C67" w:rsidRDefault="008F0C67">
            <w:pPr>
              <w:spacing w:line="560" w:lineRule="exact"/>
              <w:jc w:val="center"/>
              <w:rPr>
                <w:rFonts w:ascii="方正仿宋_GBK" w:eastAsia="方正仿宋_GBK" w:hAnsi="宋体"/>
                <w:color w:val="000000" w:themeColor="text1"/>
                <w:sz w:val="28"/>
                <w:szCs w:val="28"/>
              </w:rPr>
            </w:pPr>
          </w:p>
        </w:tc>
        <w:tc>
          <w:tcPr>
            <w:tcW w:w="1984" w:type="dxa"/>
            <w:vAlign w:val="center"/>
          </w:tcPr>
          <w:p w:rsidR="008F0C67" w:rsidRDefault="008F0C67">
            <w:pPr>
              <w:spacing w:line="560" w:lineRule="exact"/>
              <w:jc w:val="center"/>
              <w:rPr>
                <w:rFonts w:ascii="方正仿宋_GBK" w:eastAsia="方正仿宋_GBK" w:hAnsi="宋体"/>
                <w:color w:val="000000" w:themeColor="text1"/>
                <w:sz w:val="28"/>
                <w:szCs w:val="28"/>
              </w:rPr>
            </w:pPr>
          </w:p>
        </w:tc>
        <w:tc>
          <w:tcPr>
            <w:tcW w:w="993" w:type="dxa"/>
            <w:vAlign w:val="center"/>
          </w:tcPr>
          <w:p w:rsidR="008F0C67" w:rsidRDefault="008F0C67">
            <w:pPr>
              <w:spacing w:line="560" w:lineRule="exact"/>
              <w:jc w:val="center"/>
              <w:rPr>
                <w:rFonts w:ascii="方正仿宋_GBK" w:eastAsia="方正仿宋_GBK" w:hAnsi="宋体"/>
                <w:color w:val="000000" w:themeColor="text1"/>
                <w:sz w:val="28"/>
                <w:szCs w:val="28"/>
              </w:rPr>
            </w:pPr>
          </w:p>
        </w:tc>
        <w:tc>
          <w:tcPr>
            <w:tcW w:w="1417" w:type="dxa"/>
            <w:vAlign w:val="center"/>
          </w:tcPr>
          <w:p w:rsidR="008F0C67" w:rsidRDefault="008F0C67">
            <w:pPr>
              <w:spacing w:line="560" w:lineRule="exact"/>
              <w:jc w:val="center"/>
              <w:rPr>
                <w:rFonts w:ascii="方正仿宋_GBK" w:eastAsia="方正仿宋_GBK" w:hAnsi="宋体"/>
                <w:color w:val="000000" w:themeColor="text1"/>
                <w:sz w:val="28"/>
                <w:szCs w:val="28"/>
              </w:rPr>
            </w:pPr>
          </w:p>
        </w:tc>
        <w:tc>
          <w:tcPr>
            <w:tcW w:w="1985" w:type="dxa"/>
            <w:vAlign w:val="center"/>
          </w:tcPr>
          <w:p w:rsidR="008F0C67" w:rsidRDefault="008F0C67">
            <w:pPr>
              <w:spacing w:line="560" w:lineRule="exact"/>
              <w:jc w:val="center"/>
              <w:rPr>
                <w:rFonts w:ascii="方正仿宋_GBK" w:eastAsia="方正仿宋_GBK" w:hAnsi="宋体"/>
                <w:color w:val="000000" w:themeColor="text1"/>
                <w:sz w:val="28"/>
                <w:szCs w:val="28"/>
              </w:rPr>
            </w:pPr>
          </w:p>
        </w:tc>
        <w:tc>
          <w:tcPr>
            <w:tcW w:w="1158" w:type="dxa"/>
            <w:vAlign w:val="center"/>
          </w:tcPr>
          <w:p w:rsidR="008F0C67" w:rsidRDefault="008F0C67">
            <w:pPr>
              <w:spacing w:line="560" w:lineRule="exact"/>
              <w:jc w:val="center"/>
              <w:rPr>
                <w:rFonts w:ascii="方正仿宋_GBK" w:eastAsia="方正仿宋_GBK" w:hAnsi="宋体"/>
                <w:color w:val="000000" w:themeColor="text1"/>
                <w:sz w:val="28"/>
                <w:szCs w:val="28"/>
              </w:rPr>
            </w:pPr>
          </w:p>
        </w:tc>
      </w:tr>
      <w:tr w:rsidR="008F0C67">
        <w:trPr>
          <w:trHeight w:val="736"/>
          <w:jc w:val="center"/>
        </w:trPr>
        <w:tc>
          <w:tcPr>
            <w:tcW w:w="962" w:type="dxa"/>
            <w:tcBorders>
              <w:bottom w:val="single" w:sz="4" w:space="0" w:color="auto"/>
            </w:tcBorders>
            <w:vAlign w:val="center"/>
          </w:tcPr>
          <w:p w:rsidR="008F0C67" w:rsidRDefault="008F0C67">
            <w:pPr>
              <w:spacing w:line="560" w:lineRule="exact"/>
              <w:jc w:val="center"/>
              <w:rPr>
                <w:rFonts w:ascii="方正仿宋_GBK" w:eastAsia="方正仿宋_GBK" w:hAnsi="宋体"/>
                <w:color w:val="000000" w:themeColor="text1"/>
                <w:sz w:val="28"/>
                <w:szCs w:val="28"/>
              </w:rPr>
            </w:pPr>
          </w:p>
        </w:tc>
        <w:tc>
          <w:tcPr>
            <w:tcW w:w="1984" w:type="dxa"/>
            <w:tcBorders>
              <w:bottom w:val="single" w:sz="4" w:space="0" w:color="auto"/>
            </w:tcBorders>
            <w:vAlign w:val="center"/>
          </w:tcPr>
          <w:p w:rsidR="008F0C67" w:rsidRDefault="008F0C67">
            <w:pPr>
              <w:spacing w:line="560" w:lineRule="exact"/>
              <w:jc w:val="center"/>
              <w:rPr>
                <w:rFonts w:ascii="方正仿宋_GBK" w:eastAsia="方正仿宋_GBK" w:hAnsi="宋体"/>
                <w:color w:val="000000" w:themeColor="text1"/>
                <w:sz w:val="28"/>
                <w:szCs w:val="28"/>
              </w:rPr>
            </w:pPr>
          </w:p>
        </w:tc>
        <w:tc>
          <w:tcPr>
            <w:tcW w:w="993" w:type="dxa"/>
            <w:tcBorders>
              <w:bottom w:val="single" w:sz="4" w:space="0" w:color="auto"/>
            </w:tcBorders>
            <w:vAlign w:val="center"/>
          </w:tcPr>
          <w:p w:rsidR="008F0C67" w:rsidRDefault="008F0C67">
            <w:pPr>
              <w:spacing w:line="560" w:lineRule="exact"/>
              <w:jc w:val="center"/>
              <w:rPr>
                <w:rFonts w:ascii="方正仿宋_GBK" w:eastAsia="方正仿宋_GBK" w:hAnsi="宋体"/>
                <w:color w:val="000000" w:themeColor="text1"/>
                <w:sz w:val="28"/>
                <w:szCs w:val="28"/>
              </w:rPr>
            </w:pPr>
          </w:p>
        </w:tc>
        <w:tc>
          <w:tcPr>
            <w:tcW w:w="1417" w:type="dxa"/>
            <w:tcBorders>
              <w:bottom w:val="single" w:sz="4" w:space="0" w:color="auto"/>
            </w:tcBorders>
            <w:vAlign w:val="center"/>
          </w:tcPr>
          <w:p w:rsidR="008F0C67" w:rsidRDefault="008F0C67">
            <w:pPr>
              <w:spacing w:line="560" w:lineRule="exact"/>
              <w:jc w:val="center"/>
              <w:rPr>
                <w:rFonts w:ascii="方正仿宋_GBK" w:eastAsia="方正仿宋_GBK" w:hAnsi="宋体"/>
                <w:color w:val="000000" w:themeColor="text1"/>
                <w:sz w:val="28"/>
                <w:szCs w:val="28"/>
              </w:rPr>
            </w:pPr>
          </w:p>
        </w:tc>
        <w:tc>
          <w:tcPr>
            <w:tcW w:w="1985" w:type="dxa"/>
            <w:tcBorders>
              <w:bottom w:val="single" w:sz="4" w:space="0" w:color="auto"/>
            </w:tcBorders>
            <w:vAlign w:val="center"/>
          </w:tcPr>
          <w:p w:rsidR="008F0C67" w:rsidRDefault="008F0C67">
            <w:pPr>
              <w:spacing w:line="560" w:lineRule="exact"/>
              <w:jc w:val="center"/>
              <w:rPr>
                <w:rFonts w:ascii="方正仿宋_GBK" w:eastAsia="方正仿宋_GBK" w:hAnsi="宋体"/>
                <w:color w:val="000000" w:themeColor="text1"/>
                <w:sz w:val="28"/>
                <w:szCs w:val="28"/>
              </w:rPr>
            </w:pPr>
          </w:p>
        </w:tc>
        <w:tc>
          <w:tcPr>
            <w:tcW w:w="1158" w:type="dxa"/>
            <w:tcBorders>
              <w:bottom w:val="single" w:sz="4" w:space="0" w:color="auto"/>
            </w:tcBorders>
            <w:vAlign w:val="center"/>
          </w:tcPr>
          <w:p w:rsidR="008F0C67" w:rsidRDefault="008F0C67">
            <w:pPr>
              <w:spacing w:line="560" w:lineRule="exact"/>
              <w:jc w:val="center"/>
              <w:rPr>
                <w:rFonts w:ascii="方正仿宋_GBK" w:eastAsia="方正仿宋_GBK" w:hAnsi="宋体"/>
                <w:color w:val="000000" w:themeColor="text1"/>
                <w:sz w:val="28"/>
                <w:szCs w:val="28"/>
              </w:rPr>
            </w:pPr>
          </w:p>
        </w:tc>
      </w:tr>
      <w:tr w:rsidR="008F0C67">
        <w:trPr>
          <w:trHeight w:val="758"/>
          <w:jc w:val="center"/>
        </w:trPr>
        <w:tc>
          <w:tcPr>
            <w:tcW w:w="962" w:type="dxa"/>
            <w:vAlign w:val="center"/>
          </w:tcPr>
          <w:p w:rsidR="008F0C67" w:rsidRDefault="008F0C67">
            <w:pPr>
              <w:spacing w:line="560" w:lineRule="exact"/>
              <w:jc w:val="center"/>
              <w:rPr>
                <w:rFonts w:ascii="方正仿宋_GBK" w:eastAsia="方正仿宋_GBK" w:hAnsi="宋体"/>
                <w:color w:val="000000" w:themeColor="text1"/>
                <w:sz w:val="28"/>
                <w:szCs w:val="28"/>
              </w:rPr>
            </w:pPr>
          </w:p>
        </w:tc>
        <w:tc>
          <w:tcPr>
            <w:tcW w:w="1984" w:type="dxa"/>
            <w:vAlign w:val="center"/>
          </w:tcPr>
          <w:p w:rsidR="008F0C67" w:rsidRDefault="008F0C67">
            <w:pPr>
              <w:spacing w:line="560" w:lineRule="exact"/>
              <w:jc w:val="center"/>
              <w:rPr>
                <w:rFonts w:ascii="方正仿宋_GBK" w:eastAsia="方正仿宋_GBK" w:hAnsi="宋体"/>
                <w:color w:val="000000" w:themeColor="text1"/>
                <w:sz w:val="28"/>
                <w:szCs w:val="28"/>
              </w:rPr>
            </w:pPr>
          </w:p>
        </w:tc>
        <w:tc>
          <w:tcPr>
            <w:tcW w:w="993" w:type="dxa"/>
            <w:vAlign w:val="center"/>
          </w:tcPr>
          <w:p w:rsidR="008F0C67" w:rsidRDefault="008F0C67">
            <w:pPr>
              <w:spacing w:line="560" w:lineRule="exact"/>
              <w:jc w:val="center"/>
              <w:rPr>
                <w:rFonts w:ascii="方正仿宋_GBK" w:eastAsia="方正仿宋_GBK" w:hAnsi="宋体"/>
                <w:color w:val="000000" w:themeColor="text1"/>
                <w:sz w:val="28"/>
                <w:szCs w:val="28"/>
              </w:rPr>
            </w:pPr>
          </w:p>
        </w:tc>
        <w:tc>
          <w:tcPr>
            <w:tcW w:w="1417" w:type="dxa"/>
            <w:vAlign w:val="center"/>
          </w:tcPr>
          <w:p w:rsidR="008F0C67" w:rsidRDefault="008F0C67">
            <w:pPr>
              <w:spacing w:line="560" w:lineRule="exact"/>
              <w:jc w:val="center"/>
              <w:rPr>
                <w:rFonts w:ascii="方正仿宋_GBK" w:eastAsia="方正仿宋_GBK" w:hAnsi="宋体"/>
                <w:color w:val="000000" w:themeColor="text1"/>
                <w:sz w:val="28"/>
                <w:szCs w:val="28"/>
              </w:rPr>
            </w:pPr>
          </w:p>
        </w:tc>
        <w:tc>
          <w:tcPr>
            <w:tcW w:w="1985" w:type="dxa"/>
            <w:vAlign w:val="center"/>
          </w:tcPr>
          <w:p w:rsidR="008F0C67" w:rsidRDefault="008F0C67">
            <w:pPr>
              <w:spacing w:line="560" w:lineRule="exact"/>
              <w:jc w:val="center"/>
              <w:rPr>
                <w:rFonts w:ascii="方正仿宋_GBK" w:eastAsia="方正仿宋_GBK" w:hAnsi="宋体"/>
                <w:color w:val="000000" w:themeColor="text1"/>
                <w:sz w:val="28"/>
                <w:szCs w:val="28"/>
              </w:rPr>
            </w:pPr>
          </w:p>
        </w:tc>
        <w:tc>
          <w:tcPr>
            <w:tcW w:w="1158" w:type="dxa"/>
            <w:vAlign w:val="center"/>
          </w:tcPr>
          <w:p w:rsidR="008F0C67" w:rsidRDefault="008F0C67">
            <w:pPr>
              <w:spacing w:line="560" w:lineRule="exact"/>
              <w:jc w:val="center"/>
              <w:rPr>
                <w:rFonts w:ascii="方正仿宋_GBK" w:eastAsia="方正仿宋_GBK" w:hAnsi="宋体"/>
                <w:color w:val="000000" w:themeColor="text1"/>
                <w:sz w:val="28"/>
                <w:szCs w:val="28"/>
              </w:rPr>
            </w:pPr>
          </w:p>
        </w:tc>
      </w:tr>
      <w:tr w:rsidR="008F0C67">
        <w:trPr>
          <w:trHeight w:val="706"/>
          <w:jc w:val="center"/>
        </w:trPr>
        <w:tc>
          <w:tcPr>
            <w:tcW w:w="962" w:type="dxa"/>
            <w:vAlign w:val="center"/>
          </w:tcPr>
          <w:p w:rsidR="008F0C67" w:rsidRDefault="008F0C67">
            <w:pPr>
              <w:spacing w:line="560" w:lineRule="exact"/>
              <w:jc w:val="center"/>
              <w:rPr>
                <w:rFonts w:ascii="方正仿宋_GBK" w:eastAsia="方正仿宋_GBK" w:hAnsi="宋体"/>
                <w:color w:val="000000" w:themeColor="text1"/>
                <w:sz w:val="28"/>
                <w:szCs w:val="28"/>
              </w:rPr>
            </w:pPr>
          </w:p>
        </w:tc>
        <w:tc>
          <w:tcPr>
            <w:tcW w:w="1984" w:type="dxa"/>
            <w:vAlign w:val="center"/>
          </w:tcPr>
          <w:p w:rsidR="008F0C67" w:rsidRDefault="008F0C67">
            <w:pPr>
              <w:spacing w:line="560" w:lineRule="exact"/>
              <w:jc w:val="center"/>
              <w:rPr>
                <w:rFonts w:ascii="方正仿宋_GBK" w:eastAsia="方正仿宋_GBK" w:hAnsi="宋体"/>
                <w:color w:val="000000" w:themeColor="text1"/>
                <w:sz w:val="28"/>
                <w:szCs w:val="28"/>
              </w:rPr>
            </w:pPr>
          </w:p>
        </w:tc>
        <w:tc>
          <w:tcPr>
            <w:tcW w:w="993" w:type="dxa"/>
            <w:vAlign w:val="center"/>
          </w:tcPr>
          <w:p w:rsidR="008F0C67" w:rsidRDefault="008F0C67">
            <w:pPr>
              <w:spacing w:line="560" w:lineRule="exact"/>
              <w:jc w:val="center"/>
              <w:rPr>
                <w:rFonts w:ascii="方正仿宋_GBK" w:eastAsia="方正仿宋_GBK" w:hAnsi="宋体"/>
                <w:color w:val="000000" w:themeColor="text1"/>
                <w:sz w:val="28"/>
                <w:szCs w:val="28"/>
              </w:rPr>
            </w:pPr>
          </w:p>
        </w:tc>
        <w:tc>
          <w:tcPr>
            <w:tcW w:w="1417" w:type="dxa"/>
            <w:vAlign w:val="center"/>
          </w:tcPr>
          <w:p w:rsidR="008F0C67" w:rsidRDefault="008F0C67">
            <w:pPr>
              <w:spacing w:line="560" w:lineRule="exact"/>
              <w:jc w:val="center"/>
              <w:rPr>
                <w:rFonts w:ascii="方正仿宋_GBK" w:eastAsia="方正仿宋_GBK" w:hAnsi="宋体"/>
                <w:color w:val="000000" w:themeColor="text1"/>
                <w:sz w:val="28"/>
                <w:szCs w:val="28"/>
              </w:rPr>
            </w:pPr>
          </w:p>
        </w:tc>
        <w:tc>
          <w:tcPr>
            <w:tcW w:w="1985" w:type="dxa"/>
            <w:vAlign w:val="center"/>
          </w:tcPr>
          <w:p w:rsidR="008F0C67" w:rsidRDefault="008F0C67">
            <w:pPr>
              <w:spacing w:line="560" w:lineRule="exact"/>
              <w:jc w:val="center"/>
              <w:rPr>
                <w:rFonts w:ascii="方正仿宋_GBK" w:eastAsia="方正仿宋_GBK" w:hAnsi="宋体"/>
                <w:color w:val="000000" w:themeColor="text1"/>
                <w:sz w:val="28"/>
                <w:szCs w:val="28"/>
              </w:rPr>
            </w:pPr>
          </w:p>
        </w:tc>
        <w:tc>
          <w:tcPr>
            <w:tcW w:w="1158" w:type="dxa"/>
            <w:vAlign w:val="center"/>
          </w:tcPr>
          <w:p w:rsidR="008F0C67" w:rsidRDefault="008F0C67">
            <w:pPr>
              <w:spacing w:line="560" w:lineRule="exact"/>
              <w:jc w:val="center"/>
              <w:rPr>
                <w:rFonts w:ascii="方正仿宋_GBK" w:eastAsia="方正仿宋_GBK" w:hAnsi="宋体"/>
                <w:color w:val="000000" w:themeColor="text1"/>
                <w:sz w:val="28"/>
                <w:szCs w:val="28"/>
              </w:rPr>
            </w:pPr>
          </w:p>
        </w:tc>
      </w:tr>
      <w:tr w:rsidR="008F0C67">
        <w:trPr>
          <w:trHeight w:val="752"/>
          <w:jc w:val="center"/>
        </w:trPr>
        <w:tc>
          <w:tcPr>
            <w:tcW w:w="962" w:type="dxa"/>
            <w:vAlign w:val="center"/>
          </w:tcPr>
          <w:p w:rsidR="008F0C67" w:rsidRDefault="008F0C67">
            <w:pPr>
              <w:spacing w:line="560" w:lineRule="exact"/>
              <w:jc w:val="center"/>
              <w:rPr>
                <w:rFonts w:ascii="方正仿宋_GBK" w:eastAsia="方正仿宋_GBK" w:hAnsi="宋体"/>
                <w:color w:val="000000" w:themeColor="text1"/>
                <w:sz w:val="28"/>
                <w:szCs w:val="28"/>
              </w:rPr>
            </w:pPr>
          </w:p>
        </w:tc>
        <w:tc>
          <w:tcPr>
            <w:tcW w:w="1984" w:type="dxa"/>
            <w:vAlign w:val="center"/>
          </w:tcPr>
          <w:p w:rsidR="008F0C67" w:rsidRDefault="008F0C67">
            <w:pPr>
              <w:spacing w:line="560" w:lineRule="exact"/>
              <w:jc w:val="center"/>
              <w:rPr>
                <w:rFonts w:ascii="方正仿宋_GBK" w:eastAsia="方正仿宋_GBK" w:hAnsi="宋体"/>
                <w:color w:val="000000" w:themeColor="text1"/>
                <w:sz w:val="28"/>
                <w:szCs w:val="28"/>
              </w:rPr>
            </w:pPr>
          </w:p>
        </w:tc>
        <w:tc>
          <w:tcPr>
            <w:tcW w:w="993" w:type="dxa"/>
            <w:vAlign w:val="center"/>
          </w:tcPr>
          <w:p w:rsidR="008F0C67" w:rsidRDefault="008F0C67">
            <w:pPr>
              <w:spacing w:line="560" w:lineRule="exact"/>
              <w:jc w:val="center"/>
              <w:rPr>
                <w:rFonts w:ascii="方正仿宋_GBK" w:eastAsia="方正仿宋_GBK" w:hAnsi="宋体"/>
                <w:color w:val="000000" w:themeColor="text1"/>
                <w:sz w:val="28"/>
                <w:szCs w:val="28"/>
              </w:rPr>
            </w:pPr>
          </w:p>
        </w:tc>
        <w:tc>
          <w:tcPr>
            <w:tcW w:w="1417" w:type="dxa"/>
            <w:vAlign w:val="center"/>
          </w:tcPr>
          <w:p w:rsidR="008F0C67" w:rsidRDefault="008F0C67">
            <w:pPr>
              <w:spacing w:line="560" w:lineRule="exact"/>
              <w:jc w:val="center"/>
              <w:rPr>
                <w:rFonts w:ascii="方正仿宋_GBK" w:eastAsia="方正仿宋_GBK" w:hAnsi="宋体"/>
                <w:color w:val="000000" w:themeColor="text1"/>
                <w:sz w:val="28"/>
                <w:szCs w:val="28"/>
              </w:rPr>
            </w:pPr>
          </w:p>
        </w:tc>
        <w:tc>
          <w:tcPr>
            <w:tcW w:w="1985" w:type="dxa"/>
            <w:vAlign w:val="center"/>
          </w:tcPr>
          <w:p w:rsidR="008F0C67" w:rsidRDefault="008F0C67">
            <w:pPr>
              <w:spacing w:line="560" w:lineRule="exact"/>
              <w:jc w:val="center"/>
              <w:rPr>
                <w:rFonts w:ascii="方正仿宋_GBK" w:eastAsia="方正仿宋_GBK" w:hAnsi="宋体"/>
                <w:color w:val="000000" w:themeColor="text1"/>
                <w:sz w:val="28"/>
                <w:szCs w:val="28"/>
              </w:rPr>
            </w:pPr>
          </w:p>
        </w:tc>
        <w:tc>
          <w:tcPr>
            <w:tcW w:w="1158" w:type="dxa"/>
            <w:vAlign w:val="center"/>
          </w:tcPr>
          <w:p w:rsidR="008F0C67" w:rsidRDefault="008F0C67">
            <w:pPr>
              <w:spacing w:line="560" w:lineRule="exact"/>
              <w:jc w:val="center"/>
              <w:rPr>
                <w:rFonts w:ascii="方正仿宋_GBK" w:eastAsia="方正仿宋_GBK" w:hAnsi="宋体"/>
                <w:color w:val="000000" w:themeColor="text1"/>
                <w:sz w:val="28"/>
                <w:szCs w:val="28"/>
              </w:rPr>
            </w:pPr>
          </w:p>
        </w:tc>
      </w:tr>
      <w:tr w:rsidR="008F0C67">
        <w:trPr>
          <w:trHeight w:val="742"/>
          <w:jc w:val="center"/>
        </w:trPr>
        <w:tc>
          <w:tcPr>
            <w:tcW w:w="962" w:type="dxa"/>
            <w:vAlign w:val="center"/>
          </w:tcPr>
          <w:p w:rsidR="008F0C67" w:rsidRDefault="008F0C67">
            <w:pPr>
              <w:spacing w:line="560" w:lineRule="exact"/>
              <w:jc w:val="center"/>
              <w:rPr>
                <w:rFonts w:ascii="方正仿宋_GBK" w:eastAsia="方正仿宋_GBK" w:hAnsi="宋体"/>
                <w:color w:val="000000" w:themeColor="text1"/>
                <w:sz w:val="28"/>
                <w:szCs w:val="28"/>
              </w:rPr>
            </w:pPr>
          </w:p>
        </w:tc>
        <w:tc>
          <w:tcPr>
            <w:tcW w:w="1984" w:type="dxa"/>
            <w:vAlign w:val="center"/>
          </w:tcPr>
          <w:p w:rsidR="008F0C67" w:rsidRDefault="008F0C67">
            <w:pPr>
              <w:spacing w:line="560" w:lineRule="exact"/>
              <w:jc w:val="center"/>
              <w:rPr>
                <w:rFonts w:ascii="方正仿宋_GBK" w:eastAsia="方正仿宋_GBK" w:hAnsi="宋体"/>
                <w:color w:val="000000" w:themeColor="text1"/>
                <w:sz w:val="28"/>
                <w:szCs w:val="28"/>
              </w:rPr>
            </w:pPr>
          </w:p>
        </w:tc>
        <w:tc>
          <w:tcPr>
            <w:tcW w:w="993" w:type="dxa"/>
            <w:vAlign w:val="center"/>
          </w:tcPr>
          <w:p w:rsidR="008F0C67" w:rsidRDefault="008F0C67">
            <w:pPr>
              <w:spacing w:line="560" w:lineRule="exact"/>
              <w:jc w:val="center"/>
              <w:rPr>
                <w:rFonts w:ascii="方正仿宋_GBK" w:eastAsia="方正仿宋_GBK" w:hAnsi="宋体"/>
                <w:color w:val="000000" w:themeColor="text1"/>
                <w:sz w:val="28"/>
                <w:szCs w:val="28"/>
              </w:rPr>
            </w:pPr>
          </w:p>
        </w:tc>
        <w:tc>
          <w:tcPr>
            <w:tcW w:w="1417" w:type="dxa"/>
            <w:vAlign w:val="center"/>
          </w:tcPr>
          <w:p w:rsidR="008F0C67" w:rsidRDefault="008F0C67">
            <w:pPr>
              <w:spacing w:line="560" w:lineRule="exact"/>
              <w:jc w:val="center"/>
              <w:rPr>
                <w:rFonts w:ascii="方正仿宋_GBK" w:eastAsia="方正仿宋_GBK" w:hAnsi="宋体"/>
                <w:color w:val="000000" w:themeColor="text1"/>
                <w:sz w:val="28"/>
                <w:szCs w:val="28"/>
              </w:rPr>
            </w:pPr>
          </w:p>
        </w:tc>
        <w:tc>
          <w:tcPr>
            <w:tcW w:w="1985" w:type="dxa"/>
            <w:vAlign w:val="center"/>
          </w:tcPr>
          <w:p w:rsidR="008F0C67" w:rsidRDefault="008F0C67">
            <w:pPr>
              <w:spacing w:line="560" w:lineRule="exact"/>
              <w:jc w:val="center"/>
              <w:rPr>
                <w:rFonts w:ascii="方正仿宋_GBK" w:eastAsia="方正仿宋_GBK" w:hAnsi="宋体"/>
                <w:color w:val="000000" w:themeColor="text1"/>
                <w:sz w:val="28"/>
                <w:szCs w:val="28"/>
              </w:rPr>
            </w:pPr>
          </w:p>
        </w:tc>
        <w:tc>
          <w:tcPr>
            <w:tcW w:w="1158" w:type="dxa"/>
            <w:vAlign w:val="center"/>
          </w:tcPr>
          <w:p w:rsidR="008F0C67" w:rsidRDefault="008F0C67">
            <w:pPr>
              <w:spacing w:line="560" w:lineRule="exact"/>
              <w:jc w:val="center"/>
              <w:rPr>
                <w:rFonts w:ascii="方正仿宋_GBK" w:eastAsia="方正仿宋_GBK" w:hAnsi="宋体"/>
                <w:color w:val="000000" w:themeColor="text1"/>
                <w:sz w:val="28"/>
                <w:szCs w:val="28"/>
              </w:rPr>
            </w:pPr>
          </w:p>
        </w:tc>
      </w:tr>
    </w:tbl>
    <w:p w:rsidR="008F0C67" w:rsidRDefault="008F0C67">
      <w:pPr>
        <w:snapToGrid w:val="0"/>
        <w:spacing w:line="560" w:lineRule="exact"/>
        <w:rPr>
          <w:rFonts w:ascii="方正仿宋_GBK" w:eastAsia="方正仿宋_GBK" w:hAnsi="宋体"/>
          <w:color w:val="000000" w:themeColor="text1"/>
          <w:sz w:val="28"/>
          <w:szCs w:val="28"/>
        </w:rPr>
      </w:pPr>
    </w:p>
    <w:p w:rsidR="008F0C67" w:rsidRDefault="00711B57">
      <w:pPr>
        <w:snapToGrid w:val="0"/>
        <w:spacing w:line="560" w:lineRule="exact"/>
        <w:ind w:firstLineChars="200"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注：</w:t>
      </w:r>
      <w:r>
        <w:rPr>
          <w:rFonts w:ascii="方正仿宋_GBK" w:eastAsia="方正仿宋_GBK" w:hAnsi="宋体" w:hint="eastAsia"/>
          <w:color w:val="000000" w:themeColor="text1"/>
          <w:sz w:val="28"/>
          <w:szCs w:val="28"/>
        </w:rPr>
        <w:t>1.</w:t>
      </w:r>
      <w:r>
        <w:rPr>
          <w:rFonts w:ascii="方正仿宋_GBK" w:eastAsia="方正仿宋_GBK" w:hAnsi="宋体" w:hint="eastAsia"/>
          <w:color w:val="000000" w:themeColor="text1"/>
          <w:sz w:val="28"/>
          <w:szCs w:val="28"/>
        </w:rPr>
        <w:t>供应商应完整填写本表。</w:t>
      </w:r>
    </w:p>
    <w:p w:rsidR="008F0C67" w:rsidRDefault="00711B57">
      <w:pPr>
        <w:snapToGrid w:val="0"/>
        <w:spacing w:line="560" w:lineRule="exact"/>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 xml:space="preserve">        2.</w:t>
      </w:r>
      <w:r>
        <w:rPr>
          <w:rFonts w:ascii="方正仿宋_GBK" w:eastAsia="方正仿宋_GBK" w:hAnsi="宋体" w:hint="eastAsia"/>
          <w:color w:val="000000" w:themeColor="text1"/>
          <w:sz w:val="28"/>
          <w:szCs w:val="28"/>
        </w:rPr>
        <w:t>该表可扩展</w:t>
      </w:r>
      <w:bookmarkStart w:id="86" w:name="OLE_LINK1"/>
      <w:bookmarkStart w:id="87" w:name="OLE_LINK2"/>
      <w:r>
        <w:rPr>
          <w:rFonts w:ascii="方正仿宋_GBK" w:eastAsia="方正仿宋_GBK" w:hAnsi="宋体" w:hint="eastAsia"/>
          <w:color w:val="000000" w:themeColor="text1"/>
          <w:sz w:val="28"/>
          <w:szCs w:val="28"/>
        </w:rPr>
        <w:t>，并逐页签字或盖章。</w:t>
      </w:r>
      <w:bookmarkEnd w:id="86"/>
      <w:bookmarkEnd w:id="87"/>
    </w:p>
    <w:p w:rsidR="008F0C67" w:rsidRDefault="008F0C67">
      <w:pPr>
        <w:snapToGrid w:val="0"/>
        <w:spacing w:line="560" w:lineRule="exact"/>
        <w:rPr>
          <w:rFonts w:ascii="方正仿宋_GBK" w:eastAsia="方正仿宋_GBK" w:hAnsi="宋体"/>
          <w:color w:val="000000" w:themeColor="text1"/>
          <w:sz w:val="28"/>
          <w:szCs w:val="28"/>
        </w:rPr>
      </w:pPr>
    </w:p>
    <w:p w:rsidR="008F0C67" w:rsidRDefault="00711B57">
      <w:pPr>
        <w:snapToGrid w:val="0"/>
        <w:spacing w:line="560" w:lineRule="exact"/>
        <w:rPr>
          <w:rFonts w:ascii="方正仿宋_GBK" w:eastAsia="方正仿宋_GBK"/>
          <w:color w:val="000000" w:themeColor="text1"/>
          <w:sz w:val="28"/>
          <w:szCs w:val="28"/>
        </w:rPr>
      </w:pPr>
      <w:r>
        <w:rPr>
          <w:rFonts w:ascii="方正仿宋_GBK" w:eastAsia="方正仿宋_GBK" w:hAnsi="宋体" w:hint="eastAsia"/>
          <w:color w:val="000000" w:themeColor="text1"/>
          <w:sz w:val="28"/>
          <w:szCs w:val="28"/>
        </w:rPr>
        <w:t xml:space="preserve">                                            </w:t>
      </w:r>
      <w:r>
        <w:rPr>
          <w:rFonts w:ascii="方正仿宋_GBK" w:eastAsia="方正仿宋_GBK" w:hAnsi="宋体" w:hint="eastAsia"/>
          <w:color w:val="000000" w:themeColor="text1"/>
          <w:sz w:val="28"/>
          <w:szCs w:val="28"/>
        </w:rPr>
        <w:t>供应商名称（公章）：</w:t>
      </w:r>
    </w:p>
    <w:p w:rsidR="008F0C67" w:rsidRDefault="00711B57">
      <w:pPr>
        <w:spacing w:line="560" w:lineRule="exact"/>
        <w:ind w:firstLineChars="2350" w:firstLine="6580"/>
        <w:rPr>
          <w:rFonts w:ascii="方正仿宋_GBK" w:eastAsia="方正仿宋_GBK" w:hAnsi="宋体"/>
          <w:sz w:val="28"/>
          <w:szCs w:val="28"/>
        </w:rPr>
      </w:pPr>
      <w:r>
        <w:rPr>
          <w:rFonts w:ascii="方正仿宋_GBK" w:eastAsia="方正仿宋_GBK" w:hAnsi="宋体" w:hint="eastAsia"/>
          <w:color w:val="000000" w:themeColor="text1"/>
          <w:sz w:val="28"/>
          <w:szCs w:val="28"/>
        </w:rPr>
        <w:t>年</w:t>
      </w:r>
      <w:r>
        <w:rPr>
          <w:rFonts w:ascii="方正仿宋_GBK" w:eastAsia="方正仿宋_GBK" w:hAnsi="宋体" w:hint="eastAsia"/>
          <w:color w:val="000000" w:themeColor="text1"/>
          <w:sz w:val="28"/>
          <w:szCs w:val="28"/>
        </w:rPr>
        <w:t xml:space="preserve">   </w:t>
      </w:r>
      <w:r>
        <w:rPr>
          <w:rFonts w:ascii="方正仿宋_GBK" w:eastAsia="方正仿宋_GBK" w:hAnsi="宋体" w:hint="eastAsia"/>
          <w:sz w:val="28"/>
          <w:szCs w:val="28"/>
        </w:rPr>
        <w:t xml:space="preserve">  </w:t>
      </w:r>
      <w:r>
        <w:rPr>
          <w:rFonts w:ascii="方正仿宋_GBK" w:eastAsia="方正仿宋_GBK" w:hAnsi="宋体" w:hint="eastAsia"/>
          <w:sz w:val="28"/>
          <w:szCs w:val="28"/>
        </w:rPr>
        <w:t>月</w:t>
      </w:r>
      <w:r>
        <w:rPr>
          <w:rFonts w:ascii="方正仿宋_GBK" w:eastAsia="方正仿宋_GBK" w:hAnsi="宋体" w:hint="eastAsia"/>
          <w:sz w:val="28"/>
          <w:szCs w:val="28"/>
        </w:rPr>
        <w:t xml:space="preserve">    </w:t>
      </w:r>
      <w:r>
        <w:rPr>
          <w:rFonts w:ascii="方正仿宋_GBK" w:eastAsia="方正仿宋_GBK" w:hAnsi="宋体" w:hint="eastAsia"/>
          <w:sz w:val="28"/>
          <w:szCs w:val="28"/>
        </w:rPr>
        <w:t>日</w:t>
      </w:r>
    </w:p>
    <w:p w:rsidR="008F0C67" w:rsidRDefault="008F0C67">
      <w:pPr>
        <w:snapToGrid w:val="0"/>
        <w:spacing w:line="560" w:lineRule="exact"/>
        <w:ind w:firstLineChars="200" w:firstLine="420"/>
        <w:rPr>
          <w:rFonts w:ascii="方正仿宋_GBK" w:eastAsia="方正仿宋_GBK" w:hAnsi="宋体"/>
          <w:szCs w:val="28"/>
          <w:bdr w:val="single" w:sz="4" w:space="0" w:color="auto"/>
        </w:rPr>
        <w:sectPr w:rsidR="008F0C67">
          <w:headerReference w:type="default" r:id="rId14"/>
          <w:pgSz w:w="11907" w:h="16840"/>
          <w:pgMar w:top="1134" w:right="1191" w:bottom="1134" w:left="1304" w:header="851" w:footer="992" w:gutter="0"/>
          <w:pgNumType w:fmt="numberInDash"/>
          <w:cols w:space="720"/>
          <w:docGrid w:linePitch="380" w:charSpace="-5735"/>
        </w:sectPr>
      </w:pPr>
    </w:p>
    <w:p w:rsidR="008F0C67" w:rsidRDefault="00711B57">
      <w:pPr>
        <w:pStyle w:val="3"/>
        <w:spacing w:before="0" w:after="0" w:line="560" w:lineRule="exact"/>
        <w:ind w:firstLineChars="200" w:firstLine="560"/>
        <w:rPr>
          <w:rFonts w:ascii="方正仿宋_GBK" w:eastAsia="方正仿宋_GBK" w:hAnsi="宋体"/>
          <w:b w:val="0"/>
          <w:sz w:val="28"/>
          <w:szCs w:val="28"/>
        </w:rPr>
      </w:pPr>
      <w:bookmarkStart w:id="88" w:name="_Toc342913420"/>
      <w:bookmarkStart w:id="89" w:name="_Toc29543192"/>
      <w:bookmarkStart w:id="90" w:name="_Toc313888361"/>
      <w:bookmarkStart w:id="91" w:name="_Toc313008357"/>
      <w:r>
        <w:rPr>
          <w:rFonts w:ascii="方正仿宋_GBK" w:eastAsia="方正仿宋_GBK" w:hAnsi="宋体" w:hint="eastAsia"/>
          <w:b w:val="0"/>
          <w:sz w:val="28"/>
          <w:szCs w:val="28"/>
        </w:rPr>
        <w:lastRenderedPageBreak/>
        <w:t>二、技术部分</w:t>
      </w:r>
      <w:bookmarkEnd w:id="88"/>
      <w:bookmarkEnd w:id="89"/>
      <w:bookmarkEnd w:id="90"/>
      <w:bookmarkEnd w:id="91"/>
    </w:p>
    <w:p w:rsidR="008F0C67" w:rsidRDefault="00711B57">
      <w:pPr>
        <w:snapToGrid w:val="0"/>
        <w:spacing w:line="560" w:lineRule="exact"/>
        <w:jc w:val="center"/>
        <w:rPr>
          <w:rFonts w:ascii="方正仿宋_GBK" w:eastAsia="方正仿宋_GBK" w:hAnsi="宋体"/>
          <w:sz w:val="28"/>
          <w:szCs w:val="28"/>
        </w:rPr>
      </w:pPr>
      <w:r>
        <w:rPr>
          <w:rFonts w:ascii="方正仿宋_GBK" w:eastAsia="方正仿宋_GBK" w:hAnsi="宋体" w:hint="eastAsia"/>
          <w:sz w:val="28"/>
          <w:szCs w:val="28"/>
        </w:rPr>
        <w:t>技术响应偏离表</w:t>
      </w:r>
    </w:p>
    <w:p w:rsidR="008F0C67" w:rsidRDefault="00711B57">
      <w:pPr>
        <w:snapToGrid w:val="0"/>
        <w:spacing w:line="560" w:lineRule="exact"/>
        <w:jc w:val="left"/>
        <w:rPr>
          <w:rFonts w:ascii="方正仿宋_GBK" w:eastAsia="方正仿宋_GBK" w:hAnsi="宋体"/>
          <w:sz w:val="28"/>
          <w:szCs w:val="28"/>
        </w:rPr>
      </w:pPr>
      <w:r>
        <w:rPr>
          <w:rFonts w:ascii="方正仿宋_GBK" w:eastAsia="方正仿宋_GBK" w:hAnsi="宋体" w:hint="eastAsia"/>
          <w:sz w:val="28"/>
          <w:szCs w:val="28"/>
        </w:rPr>
        <w:t>磋商项目编号：</w:t>
      </w:r>
    </w:p>
    <w:p w:rsidR="008F0C67" w:rsidRDefault="00711B57">
      <w:pPr>
        <w:snapToGrid w:val="0"/>
        <w:spacing w:line="560" w:lineRule="exact"/>
        <w:jc w:val="left"/>
        <w:rPr>
          <w:rFonts w:ascii="方正仿宋_GBK" w:eastAsia="方正仿宋_GBK" w:hAnsi="宋体"/>
          <w:sz w:val="28"/>
          <w:szCs w:val="28"/>
        </w:rPr>
      </w:pPr>
      <w:r>
        <w:rPr>
          <w:rFonts w:ascii="方正仿宋_GBK" w:eastAsia="方正仿宋_GBK" w:hAnsi="宋体" w:hint="eastAsia"/>
          <w:sz w:val="28"/>
          <w:szCs w:val="28"/>
        </w:rPr>
        <w:t>项目名称：</w:t>
      </w:r>
      <w:r>
        <w:rPr>
          <w:rFonts w:ascii="方正仿宋_GBK" w:eastAsia="方正仿宋_GBK" w:hAnsi="宋体" w:hint="eastAsia"/>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8"/>
        <w:gridCol w:w="2844"/>
        <w:gridCol w:w="2952"/>
        <w:gridCol w:w="2212"/>
      </w:tblGrid>
      <w:tr w:rsidR="008F0C67">
        <w:trPr>
          <w:trHeight w:val="422"/>
          <w:jc w:val="center"/>
        </w:trPr>
        <w:tc>
          <w:tcPr>
            <w:tcW w:w="1218" w:type="dxa"/>
            <w:vAlign w:val="center"/>
          </w:tcPr>
          <w:p w:rsidR="008F0C67" w:rsidRDefault="00711B57">
            <w:pPr>
              <w:tabs>
                <w:tab w:val="left" w:pos="6300"/>
              </w:tabs>
              <w:snapToGrid w:val="0"/>
              <w:spacing w:line="560" w:lineRule="exact"/>
              <w:jc w:val="center"/>
              <w:outlineLvl w:val="0"/>
              <w:rPr>
                <w:rFonts w:ascii="方正仿宋_GBK" w:eastAsia="方正仿宋_GBK" w:hAnsi="宋体"/>
                <w:sz w:val="28"/>
                <w:szCs w:val="28"/>
              </w:rPr>
            </w:pPr>
            <w:r>
              <w:rPr>
                <w:rFonts w:ascii="方正仿宋_GBK" w:eastAsia="方正仿宋_GBK" w:hAnsi="宋体" w:hint="eastAsia"/>
                <w:sz w:val="28"/>
                <w:szCs w:val="28"/>
              </w:rPr>
              <w:t>序号</w:t>
            </w:r>
          </w:p>
        </w:tc>
        <w:tc>
          <w:tcPr>
            <w:tcW w:w="2844" w:type="dxa"/>
            <w:vAlign w:val="center"/>
          </w:tcPr>
          <w:p w:rsidR="008F0C67" w:rsidRDefault="00711B57">
            <w:pPr>
              <w:tabs>
                <w:tab w:val="left" w:pos="6300"/>
              </w:tabs>
              <w:snapToGrid w:val="0"/>
              <w:spacing w:line="560" w:lineRule="exact"/>
              <w:jc w:val="center"/>
              <w:outlineLvl w:val="0"/>
              <w:rPr>
                <w:rFonts w:ascii="方正仿宋_GBK" w:eastAsia="方正仿宋_GBK" w:hAnsi="宋体"/>
                <w:sz w:val="28"/>
                <w:szCs w:val="28"/>
              </w:rPr>
            </w:pPr>
            <w:r>
              <w:rPr>
                <w:rFonts w:ascii="方正仿宋_GBK" w:eastAsia="方正仿宋_GBK" w:hAnsi="宋体" w:hint="eastAsia"/>
                <w:sz w:val="28"/>
                <w:szCs w:val="28"/>
              </w:rPr>
              <w:t>采购需求</w:t>
            </w:r>
          </w:p>
        </w:tc>
        <w:tc>
          <w:tcPr>
            <w:tcW w:w="2952" w:type="dxa"/>
            <w:vAlign w:val="center"/>
          </w:tcPr>
          <w:p w:rsidR="008F0C67" w:rsidRDefault="00711B57">
            <w:pPr>
              <w:tabs>
                <w:tab w:val="left" w:pos="6300"/>
              </w:tabs>
              <w:snapToGrid w:val="0"/>
              <w:spacing w:line="560" w:lineRule="exact"/>
              <w:jc w:val="center"/>
              <w:outlineLvl w:val="0"/>
              <w:rPr>
                <w:rFonts w:ascii="方正仿宋_GBK" w:eastAsia="方正仿宋_GBK" w:hAnsi="宋体"/>
                <w:sz w:val="28"/>
                <w:szCs w:val="28"/>
              </w:rPr>
            </w:pPr>
            <w:r>
              <w:rPr>
                <w:rFonts w:ascii="方正仿宋_GBK" w:eastAsia="方正仿宋_GBK" w:hAnsi="宋体" w:hint="eastAsia"/>
                <w:sz w:val="28"/>
                <w:szCs w:val="28"/>
              </w:rPr>
              <w:t>响应情况</w:t>
            </w:r>
          </w:p>
        </w:tc>
        <w:tc>
          <w:tcPr>
            <w:tcW w:w="2212" w:type="dxa"/>
            <w:vAlign w:val="center"/>
          </w:tcPr>
          <w:p w:rsidR="008F0C67" w:rsidRDefault="00711B57">
            <w:pPr>
              <w:tabs>
                <w:tab w:val="left" w:pos="6300"/>
              </w:tabs>
              <w:snapToGrid w:val="0"/>
              <w:spacing w:line="560" w:lineRule="exact"/>
              <w:jc w:val="center"/>
              <w:outlineLvl w:val="0"/>
              <w:rPr>
                <w:rFonts w:ascii="方正仿宋_GBK" w:eastAsia="方正仿宋_GBK" w:hAnsi="宋体"/>
                <w:sz w:val="28"/>
                <w:szCs w:val="28"/>
              </w:rPr>
            </w:pPr>
            <w:r>
              <w:rPr>
                <w:rFonts w:ascii="方正仿宋_GBK" w:eastAsia="方正仿宋_GBK" w:hAnsi="宋体" w:hint="eastAsia"/>
                <w:sz w:val="28"/>
                <w:szCs w:val="28"/>
              </w:rPr>
              <w:t>差异说明</w:t>
            </w:r>
          </w:p>
        </w:tc>
      </w:tr>
      <w:tr w:rsidR="008F0C67">
        <w:trPr>
          <w:trHeight w:val="491"/>
          <w:jc w:val="center"/>
        </w:trPr>
        <w:tc>
          <w:tcPr>
            <w:tcW w:w="1218" w:type="dxa"/>
            <w:vAlign w:val="center"/>
          </w:tcPr>
          <w:p w:rsidR="008F0C67" w:rsidRDefault="008F0C67">
            <w:pPr>
              <w:tabs>
                <w:tab w:val="left" w:pos="6300"/>
              </w:tabs>
              <w:snapToGrid w:val="0"/>
              <w:spacing w:line="560" w:lineRule="exact"/>
              <w:jc w:val="center"/>
              <w:outlineLvl w:val="0"/>
              <w:rPr>
                <w:rFonts w:ascii="方正仿宋_GBK" w:eastAsia="方正仿宋_GBK" w:hAnsi="宋体"/>
                <w:sz w:val="28"/>
                <w:szCs w:val="28"/>
              </w:rPr>
            </w:pPr>
          </w:p>
        </w:tc>
        <w:tc>
          <w:tcPr>
            <w:tcW w:w="2844" w:type="dxa"/>
            <w:vAlign w:val="center"/>
          </w:tcPr>
          <w:p w:rsidR="008F0C67" w:rsidRDefault="008F0C67">
            <w:pPr>
              <w:tabs>
                <w:tab w:val="left" w:pos="6300"/>
              </w:tabs>
              <w:snapToGrid w:val="0"/>
              <w:spacing w:line="560" w:lineRule="exact"/>
              <w:jc w:val="center"/>
              <w:outlineLvl w:val="0"/>
              <w:rPr>
                <w:rFonts w:ascii="方正仿宋_GBK" w:eastAsia="方正仿宋_GBK" w:hAnsi="宋体"/>
                <w:sz w:val="28"/>
                <w:szCs w:val="28"/>
              </w:rPr>
            </w:pPr>
          </w:p>
        </w:tc>
        <w:tc>
          <w:tcPr>
            <w:tcW w:w="2952" w:type="dxa"/>
            <w:vAlign w:val="center"/>
          </w:tcPr>
          <w:p w:rsidR="008F0C67" w:rsidRDefault="008F0C67">
            <w:pPr>
              <w:tabs>
                <w:tab w:val="left" w:pos="6300"/>
              </w:tabs>
              <w:snapToGrid w:val="0"/>
              <w:spacing w:line="560" w:lineRule="exact"/>
              <w:jc w:val="center"/>
              <w:outlineLvl w:val="0"/>
              <w:rPr>
                <w:rFonts w:ascii="方正仿宋_GBK" w:eastAsia="方正仿宋_GBK" w:hAnsi="宋体"/>
                <w:sz w:val="28"/>
                <w:szCs w:val="28"/>
              </w:rPr>
            </w:pPr>
          </w:p>
        </w:tc>
        <w:tc>
          <w:tcPr>
            <w:tcW w:w="2212" w:type="dxa"/>
            <w:vAlign w:val="center"/>
          </w:tcPr>
          <w:p w:rsidR="008F0C67" w:rsidRDefault="008F0C67">
            <w:pPr>
              <w:tabs>
                <w:tab w:val="left" w:pos="6300"/>
              </w:tabs>
              <w:snapToGrid w:val="0"/>
              <w:spacing w:line="560" w:lineRule="exact"/>
              <w:jc w:val="center"/>
              <w:outlineLvl w:val="0"/>
              <w:rPr>
                <w:rFonts w:ascii="方正仿宋_GBK" w:eastAsia="方正仿宋_GBK" w:hAnsi="宋体"/>
                <w:sz w:val="28"/>
                <w:szCs w:val="28"/>
              </w:rPr>
            </w:pPr>
          </w:p>
        </w:tc>
      </w:tr>
      <w:tr w:rsidR="008F0C67">
        <w:trPr>
          <w:trHeight w:val="491"/>
          <w:jc w:val="center"/>
        </w:trPr>
        <w:tc>
          <w:tcPr>
            <w:tcW w:w="1218" w:type="dxa"/>
            <w:vAlign w:val="center"/>
          </w:tcPr>
          <w:p w:rsidR="008F0C67" w:rsidRDefault="008F0C67">
            <w:pPr>
              <w:tabs>
                <w:tab w:val="left" w:pos="6300"/>
              </w:tabs>
              <w:snapToGrid w:val="0"/>
              <w:spacing w:line="560" w:lineRule="exact"/>
              <w:jc w:val="center"/>
              <w:outlineLvl w:val="0"/>
              <w:rPr>
                <w:rFonts w:ascii="方正仿宋_GBK" w:eastAsia="方正仿宋_GBK" w:hAnsi="宋体"/>
                <w:sz w:val="28"/>
                <w:szCs w:val="28"/>
              </w:rPr>
            </w:pPr>
          </w:p>
        </w:tc>
        <w:tc>
          <w:tcPr>
            <w:tcW w:w="2844" w:type="dxa"/>
            <w:vAlign w:val="center"/>
          </w:tcPr>
          <w:p w:rsidR="008F0C67" w:rsidRDefault="008F0C67">
            <w:pPr>
              <w:tabs>
                <w:tab w:val="left" w:pos="6300"/>
              </w:tabs>
              <w:snapToGrid w:val="0"/>
              <w:spacing w:line="560" w:lineRule="exact"/>
              <w:jc w:val="center"/>
              <w:outlineLvl w:val="0"/>
              <w:rPr>
                <w:rFonts w:ascii="方正仿宋_GBK" w:eastAsia="方正仿宋_GBK" w:hAnsi="宋体"/>
                <w:sz w:val="28"/>
                <w:szCs w:val="28"/>
              </w:rPr>
            </w:pPr>
          </w:p>
        </w:tc>
        <w:tc>
          <w:tcPr>
            <w:tcW w:w="2952" w:type="dxa"/>
            <w:vAlign w:val="center"/>
          </w:tcPr>
          <w:p w:rsidR="008F0C67" w:rsidRDefault="008F0C67">
            <w:pPr>
              <w:tabs>
                <w:tab w:val="left" w:pos="6300"/>
              </w:tabs>
              <w:snapToGrid w:val="0"/>
              <w:spacing w:line="560" w:lineRule="exact"/>
              <w:jc w:val="center"/>
              <w:outlineLvl w:val="0"/>
              <w:rPr>
                <w:rFonts w:ascii="方正仿宋_GBK" w:eastAsia="方正仿宋_GBK" w:hAnsi="宋体"/>
                <w:sz w:val="28"/>
                <w:szCs w:val="28"/>
              </w:rPr>
            </w:pPr>
          </w:p>
        </w:tc>
        <w:tc>
          <w:tcPr>
            <w:tcW w:w="2212" w:type="dxa"/>
            <w:vAlign w:val="center"/>
          </w:tcPr>
          <w:p w:rsidR="008F0C67" w:rsidRDefault="008F0C67">
            <w:pPr>
              <w:tabs>
                <w:tab w:val="left" w:pos="6300"/>
              </w:tabs>
              <w:snapToGrid w:val="0"/>
              <w:spacing w:line="560" w:lineRule="exact"/>
              <w:jc w:val="center"/>
              <w:outlineLvl w:val="0"/>
              <w:rPr>
                <w:rFonts w:ascii="方正仿宋_GBK" w:eastAsia="方正仿宋_GBK" w:hAnsi="宋体"/>
                <w:sz w:val="28"/>
                <w:szCs w:val="28"/>
              </w:rPr>
            </w:pPr>
          </w:p>
        </w:tc>
      </w:tr>
      <w:tr w:rsidR="008F0C67">
        <w:trPr>
          <w:trHeight w:val="491"/>
          <w:jc w:val="center"/>
        </w:trPr>
        <w:tc>
          <w:tcPr>
            <w:tcW w:w="1218" w:type="dxa"/>
            <w:vAlign w:val="center"/>
          </w:tcPr>
          <w:p w:rsidR="008F0C67" w:rsidRDefault="008F0C67">
            <w:pPr>
              <w:tabs>
                <w:tab w:val="left" w:pos="6300"/>
              </w:tabs>
              <w:snapToGrid w:val="0"/>
              <w:spacing w:line="560" w:lineRule="exact"/>
              <w:jc w:val="center"/>
              <w:outlineLvl w:val="0"/>
              <w:rPr>
                <w:rFonts w:ascii="方正仿宋_GBK" w:eastAsia="方正仿宋_GBK" w:hAnsi="宋体"/>
                <w:sz w:val="28"/>
                <w:szCs w:val="28"/>
              </w:rPr>
            </w:pPr>
          </w:p>
        </w:tc>
        <w:tc>
          <w:tcPr>
            <w:tcW w:w="2844" w:type="dxa"/>
            <w:vAlign w:val="center"/>
          </w:tcPr>
          <w:p w:rsidR="008F0C67" w:rsidRDefault="008F0C67">
            <w:pPr>
              <w:tabs>
                <w:tab w:val="left" w:pos="6300"/>
              </w:tabs>
              <w:snapToGrid w:val="0"/>
              <w:spacing w:line="560" w:lineRule="exact"/>
              <w:jc w:val="center"/>
              <w:outlineLvl w:val="0"/>
              <w:rPr>
                <w:rFonts w:ascii="方正仿宋_GBK" w:eastAsia="方正仿宋_GBK" w:hAnsi="宋体"/>
                <w:sz w:val="28"/>
                <w:szCs w:val="28"/>
              </w:rPr>
            </w:pPr>
          </w:p>
        </w:tc>
        <w:tc>
          <w:tcPr>
            <w:tcW w:w="2952" w:type="dxa"/>
            <w:vAlign w:val="center"/>
          </w:tcPr>
          <w:p w:rsidR="008F0C67" w:rsidRDefault="008F0C67">
            <w:pPr>
              <w:tabs>
                <w:tab w:val="left" w:pos="6300"/>
              </w:tabs>
              <w:snapToGrid w:val="0"/>
              <w:spacing w:line="560" w:lineRule="exact"/>
              <w:jc w:val="center"/>
              <w:outlineLvl w:val="0"/>
              <w:rPr>
                <w:rFonts w:ascii="方正仿宋_GBK" w:eastAsia="方正仿宋_GBK" w:hAnsi="宋体"/>
                <w:sz w:val="28"/>
                <w:szCs w:val="28"/>
              </w:rPr>
            </w:pPr>
          </w:p>
        </w:tc>
        <w:tc>
          <w:tcPr>
            <w:tcW w:w="2212" w:type="dxa"/>
            <w:vAlign w:val="center"/>
          </w:tcPr>
          <w:p w:rsidR="008F0C67" w:rsidRDefault="008F0C67">
            <w:pPr>
              <w:tabs>
                <w:tab w:val="left" w:pos="6300"/>
              </w:tabs>
              <w:snapToGrid w:val="0"/>
              <w:spacing w:line="560" w:lineRule="exact"/>
              <w:jc w:val="center"/>
              <w:outlineLvl w:val="0"/>
              <w:rPr>
                <w:rFonts w:ascii="方正仿宋_GBK" w:eastAsia="方正仿宋_GBK" w:hAnsi="宋体"/>
                <w:sz w:val="28"/>
                <w:szCs w:val="28"/>
              </w:rPr>
            </w:pPr>
          </w:p>
        </w:tc>
      </w:tr>
      <w:tr w:rsidR="008F0C67">
        <w:trPr>
          <w:trHeight w:val="491"/>
          <w:jc w:val="center"/>
        </w:trPr>
        <w:tc>
          <w:tcPr>
            <w:tcW w:w="1218" w:type="dxa"/>
            <w:vAlign w:val="center"/>
          </w:tcPr>
          <w:p w:rsidR="008F0C67" w:rsidRDefault="008F0C67">
            <w:pPr>
              <w:tabs>
                <w:tab w:val="left" w:pos="6300"/>
              </w:tabs>
              <w:snapToGrid w:val="0"/>
              <w:spacing w:line="560" w:lineRule="exact"/>
              <w:jc w:val="center"/>
              <w:outlineLvl w:val="0"/>
              <w:rPr>
                <w:rFonts w:ascii="方正仿宋_GBK" w:eastAsia="方正仿宋_GBK" w:hAnsi="宋体"/>
                <w:sz w:val="28"/>
                <w:szCs w:val="28"/>
              </w:rPr>
            </w:pPr>
          </w:p>
        </w:tc>
        <w:tc>
          <w:tcPr>
            <w:tcW w:w="2844" w:type="dxa"/>
            <w:vAlign w:val="center"/>
          </w:tcPr>
          <w:p w:rsidR="008F0C67" w:rsidRDefault="008F0C67">
            <w:pPr>
              <w:tabs>
                <w:tab w:val="left" w:pos="6300"/>
              </w:tabs>
              <w:snapToGrid w:val="0"/>
              <w:spacing w:line="560" w:lineRule="exact"/>
              <w:jc w:val="center"/>
              <w:outlineLvl w:val="0"/>
              <w:rPr>
                <w:rFonts w:ascii="方正仿宋_GBK" w:eastAsia="方正仿宋_GBK" w:hAnsi="宋体"/>
                <w:sz w:val="28"/>
                <w:szCs w:val="28"/>
              </w:rPr>
            </w:pPr>
          </w:p>
        </w:tc>
        <w:tc>
          <w:tcPr>
            <w:tcW w:w="2952" w:type="dxa"/>
            <w:vAlign w:val="center"/>
          </w:tcPr>
          <w:p w:rsidR="008F0C67" w:rsidRDefault="008F0C67">
            <w:pPr>
              <w:tabs>
                <w:tab w:val="left" w:pos="6300"/>
              </w:tabs>
              <w:snapToGrid w:val="0"/>
              <w:spacing w:line="560" w:lineRule="exact"/>
              <w:jc w:val="center"/>
              <w:outlineLvl w:val="0"/>
              <w:rPr>
                <w:rFonts w:ascii="方正仿宋_GBK" w:eastAsia="方正仿宋_GBK" w:hAnsi="宋体"/>
                <w:sz w:val="28"/>
                <w:szCs w:val="28"/>
              </w:rPr>
            </w:pPr>
          </w:p>
        </w:tc>
        <w:tc>
          <w:tcPr>
            <w:tcW w:w="2212" w:type="dxa"/>
            <w:vAlign w:val="center"/>
          </w:tcPr>
          <w:p w:rsidR="008F0C67" w:rsidRDefault="008F0C67">
            <w:pPr>
              <w:tabs>
                <w:tab w:val="left" w:pos="6300"/>
              </w:tabs>
              <w:snapToGrid w:val="0"/>
              <w:spacing w:line="560" w:lineRule="exact"/>
              <w:jc w:val="center"/>
              <w:outlineLvl w:val="0"/>
              <w:rPr>
                <w:rFonts w:ascii="方正仿宋_GBK" w:eastAsia="方正仿宋_GBK" w:hAnsi="宋体"/>
                <w:sz w:val="28"/>
                <w:szCs w:val="28"/>
              </w:rPr>
            </w:pPr>
          </w:p>
        </w:tc>
      </w:tr>
      <w:tr w:rsidR="008F0C67">
        <w:trPr>
          <w:trHeight w:val="491"/>
          <w:jc w:val="center"/>
        </w:trPr>
        <w:tc>
          <w:tcPr>
            <w:tcW w:w="1218" w:type="dxa"/>
            <w:vAlign w:val="center"/>
          </w:tcPr>
          <w:p w:rsidR="008F0C67" w:rsidRDefault="008F0C67">
            <w:pPr>
              <w:tabs>
                <w:tab w:val="left" w:pos="6300"/>
              </w:tabs>
              <w:snapToGrid w:val="0"/>
              <w:spacing w:line="560" w:lineRule="exact"/>
              <w:jc w:val="center"/>
              <w:outlineLvl w:val="0"/>
              <w:rPr>
                <w:rFonts w:ascii="方正仿宋_GBK" w:eastAsia="方正仿宋_GBK" w:hAnsi="宋体"/>
                <w:sz w:val="28"/>
                <w:szCs w:val="28"/>
              </w:rPr>
            </w:pPr>
          </w:p>
        </w:tc>
        <w:tc>
          <w:tcPr>
            <w:tcW w:w="2844" w:type="dxa"/>
            <w:vAlign w:val="center"/>
          </w:tcPr>
          <w:p w:rsidR="008F0C67" w:rsidRDefault="008F0C67">
            <w:pPr>
              <w:tabs>
                <w:tab w:val="left" w:pos="6300"/>
              </w:tabs>
              <w:snapToGrid w:val="0"/>
              <w:spacing w:line="560" w:lineRule="exact"/>
              <w:jc w:val="center"/>
              <w:outlineLvl w:val="0"/>
              <w:rPr>
                <w:rFonts w:ascii="方正仿宋_GBK" w:eastAsia="方正仿宋_GBK" w:hAnsi="宋体"/>
                <w:sz w:val="28"/>
                <w:szCs w:val="28"/>
              </w:rPr>
            </w:pPr>
          </w:p>
        </w:tc>
        <w:tc>
          <w:tcPr>
            <w:tcW w:w="2952" w:type="dxa"/>
            <w:vAlign w:val="center"/>
          </w:tcPr>
          <w:p w:rsidR="008F0C67" w:rsidRDefault="008F0C67">
            <w:pPr>
              <w:tabs>
                <w:tab w:val="left" w:pos="6300"/>
              </w:tabs>
              <w:snapToGrid w:val="0"/>
              <w:spacing w:line="560" w:lineRule="exact"/>
              <w:jc w:val="center"/>
              <w:outlineLvl w:val="0"/>
              <w:rPr>
                <w:rFonts w:ascii="方正仿宋_GBK" w:eastAsia="方正仿宋_GBK" w:hAnsi="宋体"/>
                <w:sz w:val="28"/>
                <w:szCs w:val="28"/>
              </w:rPr>
            </w:pPr>
          </w:p>
        </w:tc>
        <w:tc>
          <w:tcPr>
            <w:tcW w:w="2212" w:type="dxa"/>
            <w:vAlign w:val="center"/>
          </w:tcPr>
          <w:p w:rsidR="008F0C67" w:rsidRDefault="008F0C67">
            <w:pPr>
              <w:tabs>
                <w:tab w:val="left" w:pos="6300"/>
              </w:tabs>
              <w:snapToGrid w:val="0"/>
              <w:spacing w:line="560" w:lineRule="exact"/>
              <w:jc w:val="center"/>
              <w:outlineLvl w:val="0"/>
              <w:rPr>
                <w:rFonts w:ascii="方正仿宋_GBK" w:eastAsia="方正仿宋_GBK" w:hAnsi="宋体"/>
                <w:sz w:val="28"/>
                <w:szCs w:val="28"/>
              </w:rPr>
            </w:pPr>
          </w:p>
        </w:tc>
      </w:tr>
      <w:tr w:rsidR="008F0C67">
        <w:trPr>
          <w:trHeight w:val="491"/>
          <w:jc w:val="center"/>
        </w:trPr>
        <w:tc>
          <w:tcPr>
            <w:tcW w:w="1218" w:type="dxa"/>
            <w:vAlign w:val="center"/>
          </w:tcPr>
          <w:p w:rsidR="008F0C67" w:rsidRDefault="008F0C67">
            <w:pPr>
              <w:tabs>
                <w:tab w:val="left" w:pos="6300"/>
              </w:tabs>
              <w:snapToGrid w:val="0"/>
              <w:spacing w:line="560" w:lineRule="exact"/>
              <w:jc w:val="center"/>
              <w:outlineLvl w:val="0"/>
              <w:rPr>
                <w:rFonts w:ascii="方正仿宋_GBK" w:eastAsia="方正仿宋_GBK" w:hAnsi="宋体"/>
                <w:sz w:val="28"/>
                <w:szCs w:val="28"/>
              </w:rPr>
            </w:pPr>
          </w:p>
        </w:tc>
        <w:tc>
          <w:tcPr>
            <w:tcW w:w="2844" w:type="dxa"/>
            <w:vAlign w:val="center"/>
          </w:tcPr>
          <w:p w:rsidR="008F0C67" w:rsidRDefault="008F0C67">
            <w:pPr>
              <w:tabs>
                <w:tab w:val="left" w:pos="6300"/>
              </w:tabs>
              <w:snapToGrid w:val="0"/>
              <w:spacing w:line="560" w:lineRule="exact"/>
              <w:jc w:val="center"/>
              <w:outlineLvl w:val="0"/>
              <w:rPr>
                <w:rFonts w:ascii="方正仿宋_GBK" w:eastAsia="方正仿宋_GBK" w:hAnsi="宋体"/>
                <w:sz w:val="28"/>
                <w:szCs w:val="28"/>
              </w:rPr>
            </w:pPr>
          </w:p>
        </w:tc>
        <w:tc>
          <w:tcPr>
            <w:tcW w:w="2952" w:type="dxa"/>
            <w:vAlign w:val="center"/>
          </w:tcPr>
          <w:p w:rsidR="008F0C67" w:rsidRDefault="008F0C67">
            <w:pPr>
              <w:tabs>
                <w:tab w:val="left" w:pos="6300"/>
              </w:tabs>
              <w:snapToGrid w:val="0"/>
              <w:spacing w:line="560" w:lineRule="exact"/>
              <w:jc w:val="center"/>
              <w:outlineLvl w:val="0"/>
              <w:rPr>
                <w:rFonts w:ascii="方正仿宋_GBK" w:eastAsia="方正仿宋_GBK" w:hAnsi="宋体"/>
                <w:sz w:val="28"/>
                <w:szCs w:val="28"/>
              </w:rPr>
            </w:pPr>
          </w:p>
        </w:tc>
        <w:tc>
          <w:tcPr>
            <w:tcW w:w="2212" w:type="dxa"/>
            <w:vAlign w:val="center"/>
          </w:tcPr>
          <w:p w:rsidR="008F0C67" w:rsidRDefault="008F0C67">
            <w:pPr>
              <w:tabs>
                <w:tab w:val="left" w:pos="6300"/>
              </w:tabs>
              <w:snapToGrid w:val="0"/>
              <w:spacing w:line="560" w:lineRule="exact"/>
              <w:jc w:val="center"/>
              <w:outlineLvl w:val="0"/>
              <w:rPr>
                <w:rFonts w:ascii="方正仿宋_GBK" w:eastAsia="方正仿宋_GBK" w:hAnsi="宋体"/>
                <w:sz w:val="28"/>
                <w:szCs w:val="28"/>
              </w:rPr>
            </w:pPr>
          </w:p>
        </w:tc>
      </w:tr>
      <w:tr w:rsidR="008F0C67">
        <w:trPr>
          <w:trHeight w:val="491"/>
          <w:jc w:val="center"/>
        </w:trPr>
        <w:tc>
          <w:tcPr>
            <w:tcW w:w="1218" w:type="dxa"/>
            <w:vAlign w:val="center"/>
          </w:tcPr>
          <w:p w:rsidR="008F0C67" w:rsidRDefault="008F0C67">
            <w:pPr>
              <w:tabs>
                <w:tab w:val="left" w:pos="6300"/>
              </w:tabs>
              <w:snapToGrid w:val="0"/>
              <w:spacing w:line="560" w:lineRule="exact"/>
              <w:jc w:val="center"/>
              <w:outlineLvl w:val="0"/>
              <w:rPr>
                <w:rFonts w:ascii="方正仿宋_GBK" w:eastAsia="方正仿宋_GBK" w:hAnsi="宋体"/>
                <w:sz w:val="28"/>
                <w:szCs w:val="28"/>
              </w:rPr>
            </w:pPr>
          </w:p>
        </w:tc>
        <w:tc>
          <w:tcPr>
            <w:tcW w:w="2844" w:type="dxa"/>
            <w:vAlign w:val="center"/>
          </w:tcPr>
          <w:p w:rsidR="008F0C67" w:rsidRDefault="008F0C67">
            <w:pPr>
              <w:tabs>
                <w:tab w:val="left" w:pos="6300"/>
              </w:tabs>
              <w:snapToGrid w:val="0"/>
              <w:spacing w:line="560" w:lineRule="exact"/>
              <w:jc w:val="center"/>
              <w:outlineLvl w:val="0"/>
              <w:rPr>
                <w:rFonts w:ascii="方正仿宋_GBK" w:eastAsia="方正仿宋_GBK" w:hAnsi="宋体"/>
                <w:sz w:val="28"/>
                <w:szCs w:val="28"/>
              </w:rPr>
            </w:pPr>
          </w:p>
        </w:tc>
        <w:tc>
          <w:tcPr>
            <w:tcW w:w="2952" w:type="dxa"/>
            <w:vAlign w:val="center"/>
          </w:tcPr>
          <w:p w:rsidR="008F0C67" w:rsidRDefault="008F0C67">
            <w:pPr>
              <w:tabs>
                <w:tab w:val="left" w:pos="6300"/>
              </w:tabs>
              <w:snapToGrid w:val="0"/>
              <w:spacing w:line="560" w:lineRule="exact"/>
              <w:jc w:val="center"/>
              <w:outlineLvl w:val="0"/>
              <w:rPr>
                <w:rFonts w:ascii="方正仿宋_GBK" w:eastAsia="方正仿宋_GBK" w:hAnsi="宋体"/>
                <w:sz w:val="28"/>
                <w:szCs w:val="28"/>
              </w:rPr>
            </w:pPr>
          </w:p>
        </w:tc>
        <w:tc>
          <w:tcPr>
            <w:tcW w:w="2212" w:type="dxa"/>
            <w:vAlign w:val="center"/>
          </w:tcPr>
          <w:p w:rsidR="008F0C67" w:rsidRDefault="008F0C67">
            <w:pPr>
              <w:tabs>
                <w:tab w:val="left" w:pos="6300"/>
              </w:tabs>
              <w:snapToGrid w:val="0"/>
              <w:spacing w:line="560" w:lineRule="exact"/>
              <w:jc w:val="center"/>
              <w:outlineLvl w:val="0"/>
              <w:rPr>
                <w:rFonts w:ascii="方正仿宋_GBK" w:eastAsia="方正仿宋_GBK" w:hAnsi="宋体"/>
                <w:sz w:val="28"/>
                <w:szCs w:val="28"/>
              </w:rPr>
            </w:pPr>
          </w:p>
        </w:tc>
      </w:tr>
      <w:tr w:rsidR="008F0C67">
        <w:trPr>
          <w:trHeight w:val="491"/>
          <w:jc w:val="center"/>
        </w:trPr>
        <w:tc>
          <w:tcPr>
            <w:tcW w:w="1218" w:type="dxa"/>
            <w:vAlign w:val="center"/>
          </w:tcPr>
          <w:p w:rsidR="008F0C67" w:rsidRDefault="008F0C67">
            <w:pPr>
              <w:tabs>
                <w:tab w:val="left" w:pos="6300"/>
              </w:tabs>
              <w:snapToGrid w:val="0"/>
              <w:spacing w:line="560" w:lineRule="exact"/>
              <w:jc w:val="center"/>
              <w:outlineLvl w:val="0"/>
              <w:rPr>
                <w:rFonts w:ascii="方正仿宋_GBK" w:eastAsia="方正仿宋_GBK" w:hAnsi="宋体"/>
                <w:sz w:val="28"/>
                <w:szCs w:val="28"/>
              </w:rPr>
            </w:pPr>
          </w:p>
        </w:tc>
        <w:tc>
          <w:tcPr>
            <w:tcW w:w="2844" w:type="dxa"/>
            <w:vAlign w:val="center"/>
          </w:tcPr>
          <w:p w:rsidR="008F0C67" w:rsidRDefault="008F0C67">
            <w:pPr>
              <w:tabs>
                <w:tab w:val="left" w:pos="6300"/>
              </w:tabs>
              <w:snapToGrid w:val="0"/>
              <w:spacing w:line="560" w:lineRule="exact"/>
              <w:jc w:val="center"/>
              <w:outlineLvl w:val="0"/>
              <w:rPr>
                <w:rFonts w:ascii="方正仿宋_GBK" w:eastAsia="方正仿宋_GBK" w:hAnsi="宋体"/>
                <w:sz w:val="28"/>
                <w:szCs w:val="28"/>
              </w:rPr>
            </w:pPr>
          </w:p>
        </w:tc>
        <w:tc>
          <w:tcPr>
            <w:tcW w:w="2952" w:type="dxa"/>
            <w:vAlign w:val="center"/>
          </w:tcPr>
          <w:p w:rsidR="008F0C67" w:rsidRDefault="008F0C67">
            <w:pPr>
              <w:tabs>
                <w:tab w:val="left" w:pos="6300"/>
              </w:tabs>
              <w:snapToGrid w:val="0"/>
              <w:spacing w:line="560" w:lineRule="exact"/>
              <w:jc w:val="center"/>
              <w:outlineLvl w:val="0"/>
              <w:rPr>
                <w:rFonts w:ascii="方正仿宋_GBK" w:eastAsia="方正仿宋_GBK" w:hAnsi="宋体"/>
                <w:sz w:val="28"/>
                <w:szCs w:val="28"/>
              </w:rPr>
            </w:pPr>
          </w:p>
        </w:tc>
        <w:tc>
          <w:tcPr>
            <w:tcW w:w="2212" w:type="dxa"/>
            <w:vAlign w:val="center"/>
          </w:tcPr>
          <w:p w:rsidR="008F0C67" w:rsidRDefault="008F0C67">
            <w:pPr>
              <w:tabs>
                <w:tab w:val="left" w:pos="6300"/>
              </w:tabs>
              <w:snapToGrid w:val="0"/>
              <w:spacing w:line="560" w:lineRule="exact"/>
              <w:jc w:val="center"/>
              <w:outlineLvl w:val="0"/>
              <w:rPr>
                <w:rFonts w:ascii="方正仿宋_GBK" w:eastAsia="方正仿宋_GBK" w:hAnsi="宋体"/>
                <w:sz w:val="28"/>
                <w:szCs w:val="28"/>
              </w:rPr>
            </w:pPr>
          </w:p>
        </w:tc>
      </w:tr>
    </w:tbl>
    <w:p w:rsidR="008F0C67" w:rsidRDefault="00711B57">
      <w:pPr>
        <w:spacing w:line="560" w:lineRule="exact"/>
        <w:rPr>
          <w:rFonts w:ascii="方正仿宋_GBK" w:eastAsia="方正仿宋_GBK" w:hAnsi="宋体"/>
          <w:sz w:val="28"/>
          <w:szCs w:val="28"/>
        </w:rPr>
      </w:pPr>
      <w:r>
        <w:rPr>
          <w:rFonts w:ascii="方正仿宋_GBK" w:eastAsia="方正仿宋_GBK" w:hAnsi="宋体" w:hint="eastAsia"/>
          <w:sz w:val="28"/>
          <w:szCs w:val="28"/>
        </w:rPr>
        <w:t>供应商：</w:t>
      </w:r>
      <w:r>
        <w:rPr>
          <w:rFonts w:ascii="方正仿宋_GBK" w:eastAsia="方正仿宋_GBK" w:hAnsi="宋体" w:hint="eastAsia"/>
          <w:sz w:val="28"/>
          <w:szCs w:val="28"/>
        </w:rPr>
        <w:t xml:space="preserve">                   </w:t>
      </w:r>
      <w:r>
        <w:rPr>
          <w:rFonts w:ascii="方正仿宋_GBK" w:eastAsia="方正仿宋_GBK" w:hAnsi="宋体" w:hint="eastAsia"/>
          <w:sz w:val="28"/>
          <w:szCs w:val="28"/>
        </w:rPr>
        <w:t>法定代表人授权代表：</w:t>
      </w:r>
    </w:p>
    <w:p w:rsidR="008F0C67" w:rsidRDefault="00711B57">
      <w:pPr>
        <w:spacing w:line="560" w:lineRule="exact"/>
        <w:rPr>
          <w:rFonts w:ascii="方正仿宋_GBK" w:eastAsia="方正仿宋_GBK" w:hAnsi="宋体"/>
          <w:sz w:val="28"/>
          <w:szCs w:val="28"/>
        </w:rPr>
      </w:pPr>
      <w:r>
        <w:rPr>
          <w:rFonts w:ascii="方正仿宋_GBK" w:eastAsia="方正仿宋_GBK" w:hAnsi="宋体" w:hint="eastAsia"/>
          <w:sz w:val="28"/>
          <w:szCs w:val="28"/>
        </w:rPr>
        <w:t>（供应商公章）</w:t>
      </w:r>
      <w:r>
        <w:rPr>
          <w:rFonts w:ascii="方正仿宋_GBK" w:eastAsia="方正仿宋_GBK" w:hAnsi="宋体" w:hint="eastAsia"/>
          <w:sz w:val="28"/>
          <w:szCs w:val="28"/>
        </w:rPr>
        <w:t xml:space="preserve">               </w:t>
      </w:r>
      <w:r>
        <w:rPr>
          <w:rFonts w:ascii="方正仿宋_GBK" w:eastAsia="方正仿宋_GBK" w:hAnsi="宋体" w:hint="eastAsia"/>
          <w:sz w:val="28"/>
          <w:szCs w:val="28"/>
        </w:rPr>
        <w:t>（签字或盖章）</w:t>
      </w:r>
    </w:p>
    <w:p w:rsidR="008F0C67" w:rsidRDefault="00711B57">
      <w:pPr>
        <w:tabs>
          <w:tab w:val="left" w:pos="6300"/>
        </w:tabs>
        <w:snapToGrid w:val="0"/>
        <w:spacing w:line="560" w:lineRule="exact"/>
        <w:ind w:firstLine="570"/>
        <w:rPr>
          <w:rFonts w:ascii="方正仿宋_GBK" w:eastAsia="方正仿宋_GBK" w:hAnsi="宋体"/>
          <w:sz w:val="28"/>
          <w:szCs w:val="28"/>
        </w:rPr>
      </w:pPr>
      <w:r>
        <w:rPr>
          <w:rFonts w:ascii="方正仿宋_GBK" w:eastAsia="方正仿宋_GBK" w:hAnsi="宋体" w:hint="eastAsia"/>
          <w:sz w:val="28"/>
          <w:szCs w:val="28"/>
        </w:rPr>
        <w:t xml:space="preserve">                                    </w:t>
      </w:r>
      <w:r>
        <w:rPr>
          <w:rFonts w:ascii="方正仿宋_GBK" w:eastAsia="方正仿宋_GBK" w:hAnsi="宋体" w:hint="eastAsia"/>
          <w:sz w:val="28"/>
          <w:szCs w:val="28"/>
        </w:rPr>
        <w:t>年</w:t>
      </w:r>
      <w:r>
        <w:rPr>
          <w:rFonts w:ascii="方正仿宋_GBK" w:eastAsia="方正仿宋_GBK" w:hAnsi="宋体" w:hint="eastAsia"/>
          <w:sz w:val="28"/>
          <w:szCs w:val="28"/>
        </w:rPr>
        <w:t xml:space="preserve">     </w:t>
      </w:r>
      <w:r>
        <w:rPr>
          <w:rFonts w:ascii="方正仿宋_GBK" w:eastAsia="方正仿宋_GBK" w:hAnsi="宋体" w:hint="eastAsia"/>
          <w:sz w:val="28"/>
          <w:szCs w:val="28"/>
        </w:rPr>
        <w:t>月</w:t>
      </w:r>
      <w:r>
        <w:rPr>
          <w:rFonts w:ascii="方正仿宋_GBK" w:eastAsia="方正仿宋_GBK" w:hAnsi="宋体" w:hint="eastAsia"/>
          <w:sz w:val="28"/>
          <w:szCs w:val="28"/>
        </w:rPr>
        <w:t xml:space="preserve">     </w:t>
      </w:r>
      <w:r>
        <w:rPr>
          <w:rFonts w:ascii="方正仿宋_GBK" w:eastAsia="方正仿宋_GBK" w:hAnsi="宋体" w:hint="eastAsia"/>
          <w:sz w:val="28"/>
          <w:szCs w:val="28"/>
        </w:rPr>
        <w:t>日</w:t>
      </w:r>
    </w:p>
    <w:p w:rsidR="008F0C67" w:rsidRDefault="00711B57">
      <w:pPr>
        <w:tabs>
          <w:tab w:val="left" w:pos="6300"/>
        </w:tabs>
        <w:snapToGrid w:val="0"/>
        <w:spacing w:line="560" w:lineRule="exact"/>
        <w:ind w:firstLineChars="200" w:firstLine="560"/>
        <w:rPr>
          <w:rFonts w:ascii="方正仿宋_GBK" w:eastAsia="方正仿宋_GBK" w:hAnsi="宋体"/>
          <w:sz w:val="28"/>
          <w:szCs w:val="28"/>
        </w:rPr>
      </w:pPr>
      <w:r>
        <w:rPr>
          <w:rFonts w:ascii="方正仿宋_GBK" w:eastAsia="方正仿宋_GBK" w:hAnsi="宋体" w:hint="eastAsia"/>
          <w:sz w:val="28"/>
          <w:szCs w:val="28"/>
        </w:rPr>
        <w:t>注：</w:t>
      </w:r>
    </w:p>
    <w:p w:rsidR="008F0C67" w:rsidRDefault="00711B57">
      <w:pPr>
        <w:tabs>
          <w:tab w:val="left" w:pos="6300"/>
        </w:tabs>
        <w:snapToGrid w:val="0"/>
        <w:spacing w:line="560" w:lineRule="exact"/>
        <w:ind w:firstLineChars="200" w:firstLine="560"/>
        <w:rPr>
          <w:rFonts w:ascii="方正仿宋_GBK" w:eastAsia="方正仿宋_GBK" w:hAnsi="宋体"/>
          <w:sz w:val="28"/>
          <w:szCs w:val="28"/>
        </w:rPr>
      </w:pPr>
      <w:r>
        <w:rPr>
          <w:rFonts w:ascii="方正仿宋_GBK" w:eastAsia="方正仿宋_GBK" w:hAnsi="宋体" w:hint="eastAsia"/>
          <w:sz w:val="28"/>
          <w:szCs w:val="28"/>
        </w:rPr>
        <w:t>1.</w:t>
      </w:r>
      <w:r>
        <w:rPr>
          <w:rFonts w:ascii="方正仿宋_GBK" w:eastAsia="方正仿宋_GBK" w:hAnsi="宋体" w:hint="eastAsia"/>
          <w:sz w:val="28"/>
          <w:szCs w:val="28"/>
        </w:rPr>
        <w:t>本表即为对本项目“第三篇</w:t>
      </w:r>
      <w:r>
        <w:rPr>
          <w:rFonts w:ascii="方正仿宋_GBK" w:eastAsia="方正仿宋_GBK" w:hAnsi="宋体" w:hint="eastAsia"/>
          <w:sz w:val="28"/>
          <w:szCs w:val="28"/>
        </w:rPr>
        <w:t xml:space="preserve">  </w:t>
      </w:r>
      <w:r>
        <w:rPr>
          <w:rFonts w:ascii="方正仿宋_GBK" w:eastAsia="方正仿宋_GBK" w:hAnsi="宋体" w:hint="eastAsia"/>
          <w:sz w:val="28"/>
          <w:szCs w:val="28"/>
        </w:rPr>
        <w:t>磋商项目技术需求”中所列技术要求进行比较和响应；</w:t>
      </w:r>
    </w:p>
    <w:p w:rsidR="008F0C67" w:rsidRDefault="00711B57">
      <w:pPr>
        <w:tabs>
          <w:tab w:val="left" w:pos="6300"/>
        </w:tabs>
        <w:snapToGrid w:val="0"/>
        <w:spacing w:line="560" w:lineRule="exact"/>
        <w:ind w:firstLineChars="200" w:firstLine="560"/>
        <w:rPr>
          <w:rFonts w:ascii="方正仿宋_GBK" w:eastAsia="方正仿宋_GBK" w:hAnsi="宋体"/>
          <w:sz w:val="28"/>
          <w:szCs w:val="28"/>
        </w:rPr>
      </w:pPr>
      <w:r>
        <w:rPr>
          <w:rFonts w:ascii="方正仿宋_GBK" w:eastAsia="方正仿宋_GBK" w:hAnsi="宋体" w:hint="eastAsia"/>
          <w:sz w:val="28"/>
          <w:szCs w:val="28"/>
        </w:rPr>
        <w:t>2.</w:t>
      </w:r>
      <w:r>
        <w:rPr>
          <w:rFonts w:ascii="方正仿宋_GBK" w:eastAsia="方正仿宋_GBK" w:hAnsi="宋体" w:hint="eastAsia"/>
          <w:sz w:val="28"/>
          <w:szCs w:val="28"/>
        </w:rPr>
        <w:t>该表必须按照竞争性磋商要求逐条如实填写，若未作实质性参数描述，该供应商将失去成为成交供应商的资格，仅保留其合格供应商的身份。</w:t>
      </w:r>
    </w:p>
    <w:p w:rsidR="008F0C67" w:rsidRDefault="00711B57">
      <w:pPr>
        <w:tabs>
          <w:tab w:val="left" w:pos="6300"/>
        </w:tabs>
        <w:snapToGrid w:val="0"/>
        <w:spacing w:line="560" w:lineRule="exact"/>
        <w:ind w:firstLineChars="200" w:firstLine="560"/>
        <w:rPr>
          <w:rFonts w:ascii="方正仿宋_GBK" w:eastAsia="方正仿宋_GBK" w:hAnsi="宋体"/>
          <w:sz w:val="28"/>
          <w:szCs w:val="28"/>
        </w:rPr>
      </w:pPr>
      <w:r>
        <w:rPr>
          <w:rFonts w:ascii="方正仿宋_GBK" w:eastAsia="方正仿宋_GBK" w:hAnsi="宋体" w:hint="eastAsia"/>
          <w:sz w:val="28"/>
          <w:szCs w:val="28"/>
        </w:rPr>
        <w:t>3.</w:t>
      </w:r>
      <w:r>
        <w:rPr>
          <w:rFonts w:ascii="方正仿宋_GBK" w:eastAsia="方正仿宋_GBK" w:hAnsi="宋体" w:hint="eastAsia"/>
          <w:sz w:val="28"/>
          <w:szCs w:val="28"/>
        </w:rPr>
        <w:t>该表可扩展，并逐页签字或盖章；</w:t>
      </w:r>
    </w:p>
    <w:p w:rsidR="008F0C67" w:rsidRDefault="00711B57">
      <w:pPr>
        <w:tabs>
          <w:tab w:val="left" w:pos="6300"/>
        </w:tabs>
        <w:snapToGrid w:val="0"/>
        <w:spacing w:line="560" w:lineRule="exact"/>
        <w:ind w:firstLineChars="200" w:firstLine="560"/>
        <w:rPr>
          <w:rFonts w:ascii="方正仿宋_GBK" w:eastAsia="方正仿宋_GBK" w:hAnsi="宋体"/>
          <w:sz w:val="28"/>
          <w:szCs w:val="28"/>
        </w:rPr>
      </w:pPr>
      <w:r>
        <w:rPr>
          <w:rFonts w:ascii="方正仿宋_GBK" w:eastAsia="方正仿宋_GBK" w:hAnsi="宋体" w:hint="eastAsia"/>
          <w:sz w:val="28"/>
          <w:szCs w:val="28"/>
        </w:rPr>
        <w:t>4.</w:t>
      </w:r>
      <w:r>
        <w:rPr>
          <w:rFonts w:ascii="方正仿宋_GBK" w:eastAsia="方正仿宋_GBK" w:hAnsi="宋体" w:hint="eastAsia"/>
          <w:sz w:val="28"/>
          <w:szCs w:val="28"/>
        </w:rPr>
        <w:t>可附相关技术支撑材料（格式自定）。</w:t>
      </w:r>
    </w:p>
    <w:p w:rsidR="008F0C67" w:rsidRDefault="00711B57">
      <w:pPr>
        <w:tabs>
          <w:tab w:val="left" w:pos="6300"/>
        </w:tabs>
        <w:snapToGrid w:val="0"/>
        <w:spacing w:line="560" w:lineRule="exact"/>
        <w:ind w:firstLineChars="200" w:firstLine="560"/>
        <w:rPr>
          <w:rFonts w:ascii="方正仿宋_GBK" w:eastAsia="方正仿宋_GBK" w:hAnsi="宋体"/>
          <w:sz w:val="28"/>
          <w:szCs w:val="28"/>
        </w:rPr>
      </w:pPr>
      <w:r>
        <w:rPr>
          <w:rFonts w:ascii="方正仿宋_GBK" w:eastAsia="方正仿宋_GBK" w:hAnsi="宋体" w:hint="eastAsia"/>
          <w:sz w:val="28"/>
          <w:szCs w:val="28"/>
        </w:rPr>
        <w:lastRenderedPageBreak/>
        <w:t>5.</w:t>
      </w:r>
      <w:r>
        <w:rPr>
          <w:rFonts w:ascii="方正仿宋_GBK" w:eastAsia="方正仿宋_GBK" w:hAnsi="宋体" w:hint="eastAsia"/>
          <w:sz w:val="28"/>
          <w:szCs w:val="28"/>
        </w:rPr>
        <w:t>根据响应情况在“差异说明”项填写正偏离或负偏离及原因，完全符合的填写“无差异”。</w:t>
      </w:r>
    </w:p>
    <w:p w:rsidR="008F0C67" w:rsidRDefault="00711B57">
      <w:pPr>
        <w:pStyle w:val="3"/>
        <w:spacing w:before="0" w:after="0" w:line="560" w:lineRule="exact"/>
        <w:ind w:firstLineChars="150" w:firstLine="420"/>
        <w:rPr>
          <w:rFonts w:ascii="方正仿宋_GBK" w:eastAsia="方正仿宋_GBK" w:hAnsi="宋体"/>
          <w:b w:val="0"/>
          <w:sz w:val="28"/>
          <w:szCs w:val="28"/>
        </w:rPr>
      </w:pPr>
      <w:r>
        <w:rPr>
          <w:rFonts w:ascii="方正仿宋_GBK" w:eastAsia="方正仿宋_GBK" w:hint="eastAsia"/>
          <w:b w:val="0"/>
          <w:sz w:val="28"/>
          <w:szCs w:val="28"/>
        </w:rPr>
        <w:br w:type="page"/>
      </w:r>
      <w:bookmarkStart w:id="92" w:name="_Toc29543193"/>
      <w:bookmarkStart w:id="93" w:name="_Toc313008358"/>
      <w:bookmarkStart w:id="94" w:name="_Toc313888362"/>
      <w:bookmarkStart w:id="95" w:name="_Toc342913421"/>
      <w:r>
        <w:rPr>
          <w:rFonts w:ascii="方正仿宋_GBK" w:eastAsia="方正仿宋_GBK" w:hAnsi="宋体" w:hint="eastAsia"/>
          <w:b w:val="0"/>
          <w:sz w:val="28"/>
          <w:szCs w:val="28"/>
        </w:rPr>
        <w:lastRenderedPageBreak/>
        <w:t>三、服务部分</w:t>
      </w:r>
      <w:bookmarkEnd w:id="92"/>
    </w:p>
    <w:p w:rsidR="008F0C67" w:rsidRDefault="00711B57">
      <w:pPr>
        <w:snapToGrid w:val="0"/>
        <w:spacing w:line="560" w:lineRule="exact"/>
        <w:jc w:val="center"/>
        <w:rPr>
          <w:rFonts w:ascii="方正仿宋_GBK" w:eastAsia="方正仿宋_GBK" w:hAnsi="宋体"/>
          <w:sz w:val="28"/>
          <w:szCs w:val="28"/>
        </w:rPr>
      </w:pPr>
      <w:r>
        <w:rPr>
          <w:rFonts w:ascii="方正仿宋_GBK" w:eastAsia="方正仿宋_GBK" w:hAnsi="宋体" w:hint="eastAsia"/>
          <w:sz w:val="28"/>
          <w:szCs w:val="28"/>
        </w:rPr>
        <w:t>服务响应偏离表</w:t>
      </w:r>
    </w:p>
    <w:p w:rsidR="008F0C67" w:rsidRDefault="00711B57">
      <w:pPr>
        <w:spacing w:line="560" w:lineRule="exact"/>
        <w:ind w:firstLineChars="50" w:firstLine="140"/>
        <w:rPr>
          <w:rFonts w:ascii="方正仿宋_GBK" w:eastAsia="方正仿宋_GBK" w:hAnsi="宋体"/>
          <w:sz w:val="28"/>
          <w:szCs w:val="28"/>
        </w:rPr>
      </w:pPr>
      <w:r>
        <w:rPr>
          <w:rFonts w:ascii="方正仿宋_GBK" w:eastAsia="方正仿宋_GBK" w:hAnsi="宋体" w:hint="eastAsia"/>
          <w:sz w:val="28"/>
          <w:szCs w:val="28"/>
        </w:rPr>
        <w:t>磋商项目编号：</w:t>
      </w:r>
    </w:p>
    <w:p w:rsidR="008F0C67" w:rsidRDefault="00711B57">
      <w:pPr>
        <w:snapToGrid w:val="0"/>
        <w:spacing w:line="560" w:lineRule="exact"/>
        <w:ind w:firstLineChars="50" w:firstLine="140"/>
        <w:rPr>
          <w:rFonts w:ascii="方正仿宋_GBK" w:eastAsia="方正仿宋_GBK" w:hAnsi="宋体"/>
          <w:sz w:val="28"/>
          <w:szCs w:val="28"/>
        </w:rPr>
      </w:pPr>
      <w:r>
        <w:rPr>
          <w:rFonts w:ascii="方正仿宋_GBK" w:eastAsia="方正仿宋_GBK" w:hAnsi="宋体" w:hint="eastAsia"/>
          <w:sz w:val="28"/>
          <w:szCs w:val="28"/>
        </w:rPr>
        <w:t>项目名称：</w:t>
      </w:r>
      <w:r>
        <w:rPr>
          <w:rFonts w:ascii="方正仿宋_GBK" w:eastAsia="方正仿宋_GBK" w:hAnsi="宋体" w:hint="eastAsia"/>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2"/>
        <w:gridCol w:w="3184"/>
        <w:gridCol w:w="2438"/>
        <w:gridCol w:w="2359"/>
      </w:tblGrid>
      <w:tr w:rsidR="008F0C67">
        <w:trPr>
          <w:trHeight w:val="567"/>
        </w:trPr>
        <w:tc>
          <w:tcPr>
            <w:tcW w:w="1512" w:type="dxa"/>
            <w:vAlign w:val="center"/>
          </w:tcPr>
          <w:p w:rsidR="008F0C67" w:rsidRDefault="00711B57">
            <w:pPr>
              <w:tabs>
                <w:tab w:val="left" w:pos="6300"/>
              </w:tabs>
              <w:snapToGrid w:val="0"/>
              <w:spacing w:line="560" w:lineRule="exact"/>
              <w:jc w:val="center"/>
              <w:outlineLvl w:val="0"/>
              <w:rPr>
                <w:rFonts w:ascii="方正仿宋_GBK" w:eastAsia="方正仿宋_GBK" w:hAnsi="宋体"/>
                <w:sz w:val="28"/>
                <w:szCs w:val="28"/>
              </w:rPr>
            </w:pPr>
            <w:r>
              <w:rPr>
                <w:rFonts w:ascii="方正仿宋_GBK" w:eastAsia="方正仿宋_GBK" w:hAnsi="宋体" w:hint="eastAsia"/>
                <w:sz w:val="28"/>
                <w:szCs w:val="28"/>
              </w:rPr>
              <w:t>序号</w:t>
            </w:r>
          </w:p>
        </w:tc>
        <w:tc>
          <w:tcPr>
            <w:tcW w:w="3184" w:type="dxa"/>
            <w:vAlign w:val="center"/>
          </w:tcPr>
          <w:p w:rsidR="008F0C67" w:rsidRDefault="00711B57">
            <w:pPr>
              <w:tabs>
                <w:tab w:val="left" w:pos="6300"/>
              </w:tabs>
              <w:snapToGrid w:val="0"/>
              <w:spacing w:line="560" w:lineRule="exact"/>
              <w:jc w:val="center"/>
              <w:outlineLvl w:val="0"/>
              <w:rPr>
                <w:rFonts w:ascii="方正仿宋_GBK" w:eastAsia="方正仿宋_GBK" w:hAnsi="宋体"/>
                <w:sz w:val="28"/>
                <w:szCs w:val="28"/>
              </w:rPr>
            </w:pPr>
            <w:r>
              <w:rPr>
                <w:rFonts w:ascii="方正仿宋_GBK" w:eastAsia="方正仿宋_GBK" w:hAnsi="宋体" w:hint="eastAsia"/>
                <w:sz w:val="28"/>
                <w:szCs w:val="28"/>
              </w:rPr>
              <w:t>磋商项目需求</w:t>
            </w:r>
          </w:p>
        </w:tc>
        <w:tc>
          <w:tcPr>
            <w:tcW w:w="2438" w:type="dxa"/>
            <w:vAlign w:val="center"/>
          </w:tcPr>
          <w:p w:rsidR="008F0C67" w:rsidRDefault="00711B57">
            <w:pPr>
              <w:tabs>
                <w:tab w:val="left" w:pos="6300"/>
              </w:tabs>
              <w:snapToGrid w:val="0"/>
              <w:spacing w:line="560" w:lineRule="exact"/>
              <w:jc w:val="center"/>
              <w:outlineLvl w:val="0"/>
              <w:rPr>
                <w:rFonts w:ascii="方正仿宋_GBK" w:eastAsia="方正仿宋_GBK" w:hAnsi="宋体"/>
                <w:sz w:val="28"/>
                <w:szCs w:val="28"/>
              </w:rPr>
            </w:pPr>
            <w:r>
              <w:rPr>
                <w:rFonts w:ascii="方正仿宋_GBK" w:eastAsia="方正仿宋_GBK" w:hAnsi="宋体" w:hint="eastAsia"/>
                <w:sz w:val="28"/>
                <w:szCs w:val="28"/>
              </w:rPr>
              <w:t>响应情况</w:t>
            </w:r>
          </w:p>
        </w:tc>
        <w:tc>
          <w:tcPr>
            <w:tcW w:w="2359" w:type="dxa"/>
            <w:vAlign w:val="center"/>
          </w:tcPr>
          <w:p w:rsidR="008F0C67" w:rsidRDefault="00711B57">
            <w:pPr>
              <w:tabs>
                <w:tab w:val="left" w:pos="6300"/>
              </w:tabs>
              <w:snapToGrid w:val="0"/>
              <w:spacing w:line="560" w:lineRule="exact"/>
              <w:jc w:val="center"/>
              <w:outlineLvl w:val="0"/>
              <w:rPr>
                <w:rFonts w:ascii="方正仿宋_GBK" w:eastAsia="方正仿宋_GBK" w:hAnsi="宋体"/>
                <w:sz w:val="28"/>
                <w:szCs w:val="28"/>
              </w:rPr>
            </w:pPr>
            <w:r>
              <w:rPr>
                <w:rFonts w:ascii="方正仿宋_GBK" w:eastAsia="方正仿宋_GBK" w:hAnsi="宋体" w:hint="eastAsia"/>
                <w:sz w:val="28"/>
                <w:szCs w:val="28"/>
              </w:rPr>
              <w:t>差异说明</w:t>
            </w:r>
          </w:p>
        </w:tc>
      </w:tr>
      <w:tr w:rsidR="008F0C67">
        <w:trPr>
          <w:trHeight w:val="567"/>
        </w:trPr>
        <w:tc>
          <w:tcPr>
            <w:tcW w:w="1512" w:type="dxa"/>
            <w:vAlign w:val="center"/>
          </w:tcPr>
          <w:p w:rsidR="008F0C67" w:rsidRDefault="008F0C67">
            <w:pPr>
              <w:tabs>
                <w:tab w:val="left" w:pos="6300"/>
              </w:tabs>
              <w:snapToGrid w:val="0"/>
              <w:spacing w:line="560" w:lineRule="exact"/>
              <w:jc w:val="center"/>
              <w:outlineLvl w:val="0"/>
              <w:rPr>
                <w:rFonts w:ascii="方正仿宋_GBK" w:eastAsia="方正仿宋_GBK" w:hAnsi="宋体"/>
                <w:sz w:val="28"/>
                <w:szCs w:val="28"/>
              </w:rPr>
            </w:pPr>
          </w:p>
        </w:tc>
        <w:tc>
          <w:tcPr>
            <w:tcW w:w="3184" w:type="dxa"/>
            <w:vAlign w:val="center"/>
          </w:tcPr>
          <w:p w:rsidR="008F0C67" w:rsidRDefault="008F0C67">
            <w:pPr>
              <w:tabs>
                <w:tab w:val="left" w:pos="6300"/>
              </w:tabs>
              <w:snapToGrid w:val="0"/>
              <w:spacing w:line="560" w:lineRule="exact"/>
              <w:jc w:val="center"/>
              <w:outlineLvl w:val="0"/>
              <w:rPr>
                <w:rFonts w:ascii="方正仿宋_GBK" w:eastAsia="方正仿宋_GBK" w:hAnsi="宋体"/>
                <w:sz w:val="28"/>
                <w:szCs w:val="28"/>
              </w:rPr>
            </w:pPr>
          </w:p>
        </w:tc>
        <w:tc>
          <w:tcPr>
            <w:tcW w:w="2438" w:type="dxa"/>
            <w:vAlign w:val="center"/>
          </w:tcPr>
          <w:p w:rsidR="008F0C67" w:rsidRDefault="008F0C67">
            <w:pPr>
              <w:tabs>
                <w:tab w:val="left" w:pos="6300"/>
              </w:tabs>
              <w:snapToGrid w:val="0"/>
              <w:spacing w:line="560" w:lineRule="exact"/>
              <w:jc w:val="center"/>
              <w:outlineLvl w:val="0"/>
              <w:rPr>
                <w:rFonts w:ascii="方正仿宋_GBK" w:eastAsia="方正仿宋_GBK" w:hAnsi="宋体"/>
                <w:sz w:val="28"/>
                <w:szCs w:val="28"/>
              </w:rPr>
            </w:pPr>
          </w:p>
        </w:tc>
        <w:tc>
          <w:tcPr>
            <w:tcW w:w="2359" w:type="dxa"/>
            <w:vAlign w:val="center"/>
          </w:tcPr>
          <w:p w:rsidR="008F0C67" w:rsidRDefault="008F0C67">
            <w:pPr>
              <w:tabs>
                <w:tab w:val="left" w:pos="6300"/>
              </w:tabs>
              <w:snapToGrid w:val="0"/>
              <w:spacing w:line="560" w:lineRule="exact"/>
              <w:jc w:val="center"/>
              <w:outlineLvl w:val="0"/>
              <w:rPr>
                <w:rFonts w:ascii="方正仿宋_GBK" w:eastAsia="方正仿宋_GBK" w:hAnsi="宋体"/>
                <w:sz w:val="28"/>
                <w:szCs w:val="28"/>
              </w:rPr>
            </w:pPr>
          </w:p>
        </w:tc>
      </w:tr>
      <w:tr w:rsidR="008F0C67">
        <w:trPr>
          <w:trHeight w:val="567"/>
        </w:trPr>
        <w:tc>
          <w:tcPr>
            <w:tcW w:w="1512" w:type="dxa"/>
            <w:vAlign w:val="center"/>
          </w:tcPr>
          <w:p w:rsidR="008F0C67" w:rsidRDefault="008F0C67">
            <w:pPr>
              <w:tabs>
                <w:tab w:val="left" w:pos="6300"/>
              </w:tabs>
              <w:snapToGrid w:val="0"/>
              <w:spacing w:line="560" w:lineRule="exact"/>
              <w:jc w:val="center"/>
              <w:outlineLvl w:val="0"/>
              <w:rPr>
                <w:rFonts w:ascii="方正仿宋_GBK" w:eastAsia="方正仿宋_GBK" w:hAnsi="宋体"/>
                <w:sz w:val="28"/>
                <w:szCs w:val="28"/>
              </w:rPr>
            </w:pPr>
          </w:p>
        </w:tc>
        <w:tc>
          <w:tcPr>
            <w:tcW w:w="3184" w:type="dxa"/>
            <w:vAlign w:val="center"/>
          </w:tcPr>
          <w:p w:rsidR="008F0C67" w:rsidRDefault="008F0C67">
            <w:pPr>
              <w:tabs>
                <w:tab w:val="left" w:pos="6300"/>
              </w:tabs>
              <w:snapToGrid w:val="0"/>
              <w:spacing w:line="560" w:lineRule="exact"/>
              <w:jc w:val="center"/>
              <w:outlineLvl w:val="0"/>
              <w:rPr>
                <w:rFonts w:ascii="方正仿宋_GBK" w:eastAsia="方正仿宋_GBK" w:hAnsi="宋体"/>
                <w:sz w:val="28"/>
                <w:szCs w:val="28"/>
              </w:rPr>
            </w:pPr>
          </w:p>
        </w:tc>
        <w:tc>
          <w:tcPr>
            <w:tcW w:w="2438" w:type="dxa"/>
            <w:vAlign w:val="center"/>
          </w:tcPr>
          <w:p w:rsidR="008F0C67" w:rsidRDefault="008F0C67">
            <w:pPr>
              <w:tabs>
                <w:tab w:val="left" w:pos="6300"/>
              </w:tabs>
              <w:snapToGrid w:val="0"/>
              <w:spacing w:line="560" w:lineRule="exact"/>
              <w:jc w:val="center"/>
              <w:outlineLvl w:val="0"/>
              <w:rPr>
                <w:rFonts w:ascii="方正仿宋_GBK" w:eastAsia="方正仿宋_GBK" w:hAnsi="宋体"/>
                <w:sz w:val="28"/>
                <w:szCs w:val="28"/>
              </w:rPr>
            </w:pPr>
          </w:p>
        </w:tc>
        <w:tc>
          <w:tcPr>
            <w:tcW w:w="2359" w:type="dxa"/>
            <w:vAlign w:val="center"/>
          </w:tcPr>
          <w:p w:rsidR="008F0C67" w:rsidRDefault="008F0C67">
            <w:pPr>
              <w:tabs>
                <w:tab w:val="left" w:pos="6300"/>
              </w:tabs>
              <w:snapToGrid w:val="0"/>
              <w:spacing w:line="560" w:lineRule="exact"/>
              <w:jc w:val="center"/>
              <w:outlineLvl w:val="0"/>
              <w:rPr>
                <w:rFonts w:ascii="方正仿宋_GBK" w:eastAsia="方正仿宋_GBK" w:hAnsi="宋体"/>
                <w:sz w:val="28"/>
                <w:szCs w:val="28"/>
              </w:rPr>
            </w:pPr>
          </w:p>
        </w:tc>
      </w:tr>
      <w:tr w:rsidR="008F0C67">
        <w:trPr>
          <w:trHeight w:val="567"/>
        </w:trPr>
        <w:tc>
          <w:tcPr>
            <w:tcW w:w="1512" w:type="dxa"/>
            <w:vAlign w:val="center"/>
          </w:tcPr>
          <w:p w:rsidR="008F0C67" w:rsidRDefault="008F0C67">
            <w:pPr>
              <w:tabs>
                <w:tab w:val="left" w:pos="6300"/>
              </w:tabs>
              <w:snapToGrid w:val="0"/>
              <w:spacing w:line="560" w:lineRule="exact"/>
              <w:jc w:val="center"/>
              <w:outlineLvl w:val="0"/>
              <w:rPr>
                <w:rFonts w:ascii="方正仿宋_GBK" w:eastAsia="方正仿宋_GBK" w:hAnsi="宋体"/>
                <w:sz w:val="28"/>
                <w:szCs w:val="28"/>
              </w:rPr>
            </w:pPr>
          </w:p>
        </w:tc>
        <w:tc>
          <w:tcPr>
            <w:tcW w:w="3184" w:type="dxa"/>
            <w:vAlign w:val="center"/>
          </w:tcPr>
          <w:p w:rsidR="008F0C67" w:rsidRDefault="008F0C67">
            <w:pPr>
              <w:tabs>
                <w:tab w:val="left" w:pos="6300"/>
              </w:tabs>
              <w:snapToGrid w:val="0"/>
              <w:spacing w:line="560" w:lineRule="exact"/>
              <w:jc w:val="center"/>
              <w:outlineLvl w:val="0"/>
              <w:rPr>
                <w:rFonts w:ascii="方正仿宋_GBK" w:eastAsia="方正仿宋_GBK" w:hAnsi="宋体"/>
                <w:sz w:val="28"/>
                <w:szCs w:val="28"/>
              </w:rPr>
            </w:pPr>
          </w:p>
        </w:tc>
        <w:tc>
          <w:tcPr>
            <w:tcW w:w="2438" w:type="dxa"/>
            <w:vAlign w:val="center"/>
          </w:tcPr>
          <w:p w:rsidR="008F0C67" w:rsidRDefault="008F0C67">
            <w:pPr>
              <w:tabs>
                <w:tab w:val="left" w:pos="6300"/>
              </w:tabs>
              <w:snapToGrid w:val="0"/>
              <w:spacing w:line="560" w:lineRule="exact"/>
              <w:jc w:val="center"/>
              <w:outlineLvl w:val="0"/>
              <w:rPr>
                <w:rFonts w:ascii="方正仿宋_GBK" w:eastAsia="方正仿宋_GBK" w:hAnsi="宋体"/>
                <w:sz w:val="28"/>
                <w:szCs w:val="28"/>
              </w:rPr>
            </w:pPr>
          </w:p>
        </w:tc>
        <w:tc>
          <w:tcPr>
            <w:tcW w:w="2359" w:type="dxa"/>
            <w:vAlign w:val="center"/>
          </w:tcPr>
          <w:p w:rsidR="008F0C67" w:rsidRDefault="008F0C67">
            <w:pPr>
              <w:tabs>
                <w:tab w:val="left" w:pos="6300"/>
              </w:tabs>
              <w:snapToGrid w:val="0"/>
              <w:spacing w:line="560" w:lineRule="exact"/>
              <w:jc w:val="center"/>
              <w:outlineLvl w:val="0"/>
              <w:rPr>
                <w:rFonts w:ascii="方正仿宋_GBK" w:eastAsia="方正仿宋_GBK" w:hAnsi="宋体"/>
                <w:sz w:val="28"/>
                <w:szCs w:val="28"/>
              </w:rPr>
            </w:pPr>
          </w:p>
        </w:tc>
      </w:tr>
      <w:tr w:rsidR="008F0C67">
        <w:trPr>
          <w:trHeight w:val="567"/>
        </w:trPr>
        <w:tc>
          <w:tcPr>
            <w:tcW w:w="1512" w:type="dxa"/>
            <w:vAlign w:val="center"/>
          </w:tcPr>
          <w:p w:rsidR="008F0C67" w:rsidRDefault="008F0C67">
            <w:pPr>
              <w:tabs>
                <w:tab w:val="left" w:pos="6300"/>
              </w:tabs>
              <w:snapToGrid w:val="0"/>
              <w:spacing w:line="560" w:lineRule="exact"/>
              <w:jc w:val="center"/>
              <w:outlineLvl w:val="0"/>
              <w:rPr>
                <w:rFonts w:ascii="方正仿宋_GBK" w:eastAsia="方正仿宋_GBK" w:hAnsi="宋体"/>
                <w:sz w:val="28"/>
                <w:szCs w:val="28"/>
              </w:rPr>
            </w:pPr>
          </w:p>
        </w:tc>
        <w:tc>
          <w:tcPr>
            <w:tcW w:w="3184" w:type="dxa"/>
            <w:vAlign w:val="center"/>
          </w:tcPr>
          <w:p w:rsidR="008F0C67" w:rsidRDefault="008F0C67">
            <w:pPr>
              <w:tabs>
                <w:tab w:val="left" w:pos="6300"/>
              </w:tabs>
              <w:snapToGrid w:val="0"/>
              <w:spacing w:line="560" w:lineRule="exact"/>
              <w:jc w:val="center"/>
              <w:outlineLvl w:val="0"/>
              <w:rPr>
                <w:rFonts w:ascii="方正仿宋_GBK" w:eastAsia="方正仿宋_GBK" w:hAnsi="宋体"/>
                <w:sz w:val="28"/>
                <w:szCs w:val="28"/>
              </w:rPr>
            </w:pPr>
          </w:p>
        </w:tc>
        <w:tc>
          <w:tcPr>
            <w:tcW w:w="2438" w:type="dxa"/>
            <w:vAlign w:val="center"/>
          </w:tcPr>
          <w:p w:rsidR="008F0C67" w:rsidRDefault="008F0C67">
            <w:pPr>
              <w:tabs>
                <w:tab w:val="left" w:pos="6300"/>
              </w:tabs>
              <w:snapToGrid w:val="0"/>
              <w:spacing w:line="560" w:lineRule="exact"/>
              <w:jc w:val="center"/>
              <w:outlineLvl w:val="0"/>
              <w:rPr>
                <w:rFonts w:ascii="方正仿宋_GBK" w:eastAsia="方正仿宋_GBK" w:hAnsi="宋体"/>
                <w:sz w:val="28"/>
                <w:szCs w:val="28"/>
              </w:rPr>
            </w:pPr>
          </w:p>
        </w:tc>
        <w:tc>
          <w:tcPr>
            <w:tcW w:w="2359" w:type="dxa"/>
            <w:vAlign w:val="center"/>
          </w:tcPr>
          <w:p w:rsidR="008F0C67" w:rsidRDefault="008F0C67">
            <w:pPr>
              <w:tabs>
                <w:tab w:val="left" w:pos="6300"/>
              </w:tabs>
              <w:snapToGrid w:val="0"/>
              <w:spacing w:line="560" w:lineRule="exact"/>
              <w:jc w:val="center"/>
              <w:outlineLvl w:val="0"/>
              <w:rPr>
                <w:rFonts w:ascii="方正仿宋_GBK" w:eastAsia="方正仿宋_GBK" w:hAnsi="宋体"/>
                <w:sz w:val="28"/>
                <w:szCs w:val="28"/>
              </w:rPr>
            </w:pPr>
          </w:p>
        </w:tc>
      </w:tr>
      <w:tr w:rsidR="008F0C67">
        <w:trPr>
          <w:trHeight w:val="567"/>
        </w:trPr>
        <w:tc>
          <w:tcPr>
            <w:tcW w:w="1512" w:type="dxa"/>
            <w:vAlign w:val="center"/>
          </w:tcPr>
          <w:p w:rsidR="008F0C67" w:rsidRDefault="008F0C67">
            <w:pPr>
              <w:tabs>
                <w:tab w:val="left" w:pos="6300"/>
              </w:tabs>
              <w:snapToGrid w:val="0"/>
              <w:spacing w:line="560" w:lineRule="exact"/>
              <w:jc w:val="center"/>
              <w:outlineLvl w:val="0"/>
              <w:rPr>
                <w:rFonts w:ascii="方正仿宋_GBK" w:eastAsia="方正仿宋_GBK" w:hAnsi="宋体"/>
                <w:sz w:val="28"/>
                <w:szCs w:val="28"/>
              </w:rPr>
            </w:pPr>
          </w:p>
        </w:tc>
        <w:tc>
          <w:tcPr>
            <w:tcW w:w="3184" w:type="dxa"/>
            <w:vAlign w:val="center"/>
          </w:tcPr>
          <w:p w:rsidR="008F0C67" w:rsidRDefault="008F0C67">
            <w:pPr>
              <w:tabs>
                <w:tab w:val="left" w:pos="6300"/>
              </w:tabs>
              <w:snapToGrid w:val="0"/>
              <w:spacing w:line="560" w:lineRule="exact"/>
              <w:jc w:val="center"/>
              <w:outlineLvl w:val="0"/>
              <w:rPr>
                <w:rFonts w:ascii="方正仿宋_GBK" w:eastAsia="方正仿宋_GBK" w:hAnsi="宋体"/>
                <w:sz w:val="28"/>
                <w:szCs w:val="28"/>
              </w:rPr>
            </w:pPr>
          </w:p>
        </w:tc>
        <w:tc>
          <w:tcPr>
            <w:tcW w:w="2438" w:type="dxa"/>
            <w:vAlign w:val="center"/>
          </w:tcPr>
          <w:p w:rsidR="008F0C67" w:rsidRDefault="008F0C67">
            <w:pPr>
              <w:tabs>
                <w:tab w:val="left" w:pos="6300"/>
              </w:tabs>
              <w:snapToGrid w:val="0"/>
              <w:spacing w:line="560" w:lineRule="exact"/>
              <w:jc w:val="center"/>
              <w:outlineLvl w:val="0"/>
              <w:rPr>
                <w:rFonts w:ascii="方正仿宋_GBK" w:eastAsia="方正仿宋_GBK" w:hAnsi="宋体"/>
                <w:sz w:val="28"/>
                <w:szCs w:val="28"/>
              </w:rPr>
            </w:pPr>
          </w:p>
        </w:tc>
        <w:tc>
          <w:tcPr>
            <w:tcW w:w="2359" w:type="dxa"/>
            <w:vAlign w:val="center"/>
          </w:tcPr>
          <w:p w:rsidR="008F0C67" w:rsidRDefault="008F0C67">
            <w:pPr>
              <w:tabs>
                <w:tab w:val="left" w:pos="6300"/>
              </w:tabs>
              <w:snapToGrid w:val="0"/>
              <w:spacing w:line="560" w:lineRule="exact"/>
              <w:jc w:val="center"/>
              <w:outlineLvl w:val="0"/>
              <w:rPr>
                <w:rFonts w:ascii="方正仿宋_GBK" w:eastAsia="方正仿宋_GBK" w:hAnsi="宋体"/>
                <w:sz w:val="28"/>
                <w:szCs w:val="28"/>
              </w:rPr>
            </w:pPr>
          </w:p>
        </w:tc>
      </w:tr>
      <w:tr w:rsidR="008F0C67">
        <w:trPr>
          <w:trHeight w:val="567"/>
        </w:trPr>
        <w:tc>
          <w:tcPr>
            <w:tcW w:w="1512" w:type="dxa"/>
            <w:vAlign w:val="center"/>
          </w:tcPr>
          <w:p w:rsidR="008F0C67" w:rsidRDefault="008F0C67">
            <w:pPr>
              <w:tabs>
                <w:tab w:val="left" w:pos="6300"/>
              </w:tabs>
              <w:snapToGrid w:val="0"/>
              <w:spacing w:line="560" w:lineRule="exact"/>
              <w:jc w:val="center"/>
              <w:outlineLvl w:val="0"/>
              <w:rPr>
                <w:rFonts w:ascii="方正仿宋_GBK" w:eastAsia="方正仿宋_GBK" w:hAnsi="宋体"/>
                <w:sz w:val="28"/>
                <w:szCs w:val="28"/>
              </w:rPr>
            </w:pPr>
          </w:p>
        </w:tc>
        <w:tc>
          <w:tcPr>
            <w:tcW w:w="3184" w:type="dxa"/>
            <w:vAlign w:val="center"/>
          </w:tcPr>
          <w:p w:rsidR="008F0C67" w:rsidRDefault="008F0C67">
            <w:pPr>
              <w:tabs>
                <w:tab w:val="left" w:pos="6300"/>
              </w:tabs>
              <w:snapToGrid w:val="0"/>
              <w:spacing w:line="560" w:lineRule="exact"/>
              <w:jc w:val="center"/>
              <w:outlineLvl w:val="0"/>
              <w:rPr>
                <w:rFonts w:ascii="方正仿宋_GBK" w:eastAsia="方正仿宋_GBK" w:hAnsi="宋体"/>
                <w:sz w:val="28"/>
                <w:szCs w:val="28"/>
              </w:rPr>
            </w:pPr>
          </w:p>
        </w:tc>
        <w:tc>
          <w:tcPr>
            <w:tcW w:w="2438" w:type="dxa"/>
            <w:vAlign w:val="center"/>
          </w:tcPr>
          <w:p w:rsidR="008F0C67" w:rsidRDefault="008F0C67">
            <w:pPr>
              <w:tabs>
                <w:tab w:val="left" w:pos="6300"/>
              </w:tabs>
              <w:snapToGrid w:val="0"/>
              <w:spacing w:line="560" w:lineRule="exact"/>
              <w:jc w:val="center"/>
              <w:outlineLvl w:val="0"/>
              <w:rPr>
                <w:rFonts w:ascii="方正仿宋_GBK" w:eastAsia="方正仿宋_GBK" w:hAnsi="宋体"/>
                <w:sz w:val="28"/>
                <w:szCs w:val="28"/>
              </w:rPr>
            </w:pPr>
          </w:p>
        </w:tc>
        <w:tc>
          <w:tcPr>
            <w:tcW w:w="2359" w:type="dxa"/>
            <w:vAlign w:val="center"/>
          </w:tcPr>
          <w:p w:rsidR="008F0C67" w:rsidRDefault="008F0C67">
            <w:pPr>
              <w:tabs>
                <w:tab w:val="left" w:pos="6300"/>
              </w:tabs>
              <w:snapToGrid w:val="0"/>
              <w:spacing w:line="560" w:lineRule="exact"/>
              <w:jc w:val="center"/>
              <w:outlineLvl w:val="0"/>
              <w:rPr>
                <w:rFonts w:ascii="方正仿宋_GBK" w:eastAsia="方正仿宋_GBK" w:hAnsi="宋体"/>
                <w:sz w:val="28"/>
                <w:szCs w:val="28"/>
              </w:rPr>
            </w:pPr>
          </w:p>
        </w:tc>
      </w:tr>
    </w:tbl>
    <w:p w:rsidR="008F0C67" w:rsidRDefault="00711B57">
      <w:pPr>
        <w:spacing w:line="560" w:lineRule="exact"/>
        <w:ind w:firstLineChars="250" w:firstLine="700"/>
        <w:rPr>
          <w:rFonts w:ascii="方正仿宋_GBK" w:eastAsia="方正仿宋_GBK" w:hAnsi="宋体"/>
          <w:sz w:val="28"/>
          <w:szCs w:val="28"/>
        </w:rPr>
      </w:pPr>
      <w:r>
        <w:rPr>
          <w:rFonts w:ascii="方正仿宋_GBK" w:eastAsia="方正仿宋_GBK" w:hAnsi="宋体" w:hint="eastAsia"/>
          <w:sz w:val="28"/>
          <w:szCs w:val="28"/>
        </w:rPr>
        <w:t>供应商：</w:t>
      </w:r>
      <w:r>
        <w:rPr>
          <w:rFonts w:ascii="方正仿宋_GBK" w:eastAsia="方正仿宋_GBK" w:hAnsi="宋体" w:hint="eastAsia"/>
          <w:sz w:val="28"/>
          <w:szCs w:val="28"/>
        </w:rPr>
        <w:t xml:space="preserve">                          </w:t>
      </w:r>
      <w:r>
        <w:rPr>
          <w:rFonts w:ascii="方正仿宋_GBK" w:eastAsia="方正仿宋_GBK" w:hAnsi="宋体" w:hint="eastAsia"/>
          <w:sz w:val="28"/>
          <w:szCs w:val="28"/>
        </w:rPr>
        <w:t>法定代表人授权代表：</w:t>
      </w:r>
    </w:p>
    <w:p w:rsidR="008F0C67" w:rsidRDefault="008F0C67">
      <w:pPr>
        <w:spacing w:line="560" w:lineRule="exact"/>
        <w:rPr>
          <w:rFonts w:ascii="方正仿宋_GBK" w:eastAsia="方正仿宋_GBK" w:hAnsi="宋体"/>
          <w:sz w:val="28"/>
          <w:szCs w:val="28"/>
        </w:rPr>
      </w:pPr>
    </w:p>
    <w:p w:rsidR="008F0C67" w:rsidRDefault="00711B57">
      <w:pPr>
        <w:spacing w:line="560" w:lineRule="exact"/>
        <w:ind w:firstLineChars="150" w:firstLine="420"/>
        <w:rPr>
          <w:rFonts w:ascii="方正仿宋_GBK" w:eastAsia="方正仿宋_GBK" w:hAnsi="宋体"/>
          <w:sz w:val="28"/>
          <w:szCs w:val="28"/>
        </w:rPr>
      </w:pPr>
      <w:r>
        <w:rPr>
          <w:rFonts w:ascii="方正仿宋_GBK" w:eastAsia="方正仿宋_GBK" w:hAnsi="宋体" w:hint="eastAsia"/>
          <w:sz w:val="28"/>
          <w:szCs w:val="28"/>
        </w:rPr>
        <w:t>（供应商公章）</w:t>
      </w:r>
      <w:r>
        <w:rPr>
          <w:rFonts w:ascii="方正仿宋_GBK" w:eastAsia="方正仿宋_GBK" w:hAnsi="宋体" w:hint="eastAsia"/>
          <w:sz w:val="28"/>
          <w:szCs w:val="28"/>
        </w:rPr>
        <w:t xml:space="preserve">                         </w:t>
      </w:r>
      <w:r>
        <w:rPr>
          <w:rFonts w:ascii="方正仿宋_GBK" w:eastAsia="方正仿宋_GBK" w:hAnsi="宋体" w:hint="eastAsia"/>
          <w:sz w:val="28"/>
          <w:szCs w:val="28"/>
        </w:rPr>
        <w:t>（签字或盖章）</w:t>
      </w:r>
    </w:p>
    <w:p w:rsidR="008F0C67" w:rsidRDefault="00711B57">
      <w:pPr>
        <w:tabs>
          <w:tab w:val="left" w:pos="6300"/>
        </w:tabs>
        <w:snapToGrid w:val="0"/>
        <w:spacing w:line="560" w:lineRule="exact"/>
        <w:ind w:firstLine="570"/>
        <w:rPr>
          <w:rFonts w:ascii="方正仿宋_GBK" w:eastAsia="方正仿宋_GBK" w:hAnsi="宋体"/>
          <w:sz w:val="28"/>
          <w:szCs w:val="28"/>
        </w:rPr>
      </w:pPr>
      <w:r>
        <w:rPr>
          <w:rFonts w:ascii="方正仿宋_GBK" w:eastAsia="方正仿宋_GBK" w:hAnsi="宋体" w:hint="eastAsia"/>
          <w:sz w:val="28"/>
          <w:szCs w:val="28"/>
        </w:rPr>
        <w:t xml:space="preserve">                                      </w:t>
      </w:r>
      <w:r>
        <w:rPr>
          <w:rFonts w:ascii="方正仿宋_GBK" w:eastAsia="方正仿宋_GBK" w:hAnsi="宋体" w:hint="eastAsia"/>
          <w:sz w:val="28"/>
          <w:szCs w:val="28"/>
        </w:rPr>
        <w:t>年</w:t>
      </w:r>
      <w:r>
        <w:rPr>
          <w:rFonts w:ascii="方正仿宋_GBK" w:eastAsia="方正仿宋_GBK" w:hAnsi="宋体" w:hint="eastAsia"/>
          <w:sz w:val="28"/>
          <w:szCs w:val="28"/>
        </w:rPr>
        <w:t xml:space="preserve">     </w:t>
      </w:r>
      <w:r>
        <w:rPr>
          <w:rFonts w:ascii="方正仿宋_GBK" w:eastAsia="方正仿宋_GBK" w:hAnsi="宋体" w:hint="eastAsia"/>
          <w:sz w:val="28"/>
          <w:szCs w:val="28"/>
        </w:rPr>
        <w:t>月</w:t>
      </w:r>
      <w:r>
        <w:rPr>
          <w:rFonts w:ascii="方正仿宋_GBK" w:eastAsia="方正仿宋_GBK" w:hAnsi="宋体" w:hint="eastAsia"/>
          <w:sz w:val="28"/>
          <w:szCs w:val="28"/>
        </w:rPr>
        <w:t xml:space="preserve">     </w:t>
      </w:r>
      <w:r>
        <w:rPr>
          <w:rFonts w:ascii="方正仿宋_GBK" w:eastAsia="方正仿宋_GBK" w:hAnsi="宋体" w:hint="eastAsia"/>
          <w:sz w:val="28"/>
          <w:szCs w:val="28"/>
        </w:rPr>
        <w:t>日</w:t>
      </w:r>
    </w:p>
    <w:p w:rsidR="008F0C67" w:rsidRDefault="00711B57">
      <w:pPr>
        <w:tabs>
          <w:tab w:val="left" w:pos="6300"/>
        </w:tabs>
        <w:snapToGrid w:val="0"/>
        <w:spacing w:line="560" w:lineRule="exact"/>
        <w:ind w:firstLineChars="200" w:firstLine="560"/>
        <w:rPr>
          <w:rFonts w:ascii="方正仿宋_GBK" w:eastAsia="方正仿宋_GBK" w:hAnsi="宋体"/>
          <w:sz w:val="28"/>
          <w:szCs w:val="28"/>
        </w:rPr>
      </w:pPr>
      <w:r>
        <w:rPr>
          <w:rFonts w:ascii="方正仿宋_GBK" w:eastAsia="方正仿宋_GBK" w:hAnsi="宋体" w:hint="eastAsia"/>
          <w:sz w:val="28"/>
          <w:szCs w:val="28"/>
        </w:rPr>
        <w:t>注：</w:t>
      </w:r>
    </w:p>
    <w:p w:rsidR="008F0C67" w:rsidRDefault="00711B57">
      <w:pPr>
        <w:tabs>
          <w:tab w:val="left" w:pos="6300"/>
        </w:tabs>
        <w:snapToGrid w:val="0"/>
        <w:spacing w:line="560" w:lineRule="exact"/>
        <w:ind w:firstLineChars="200" w:firstLine="560"/>
        <w:rPr>
          <w:rFonts w:ascii="方正仿宋_GBK" w:eastAsia="方正仿宋_GBK" w:hAnsi="宋体"/>
          <w:sz w:val="28"/>
          <w:szCs w:val="28"/>
        </w:rPr>
      </w:pPr>
      <w:r>
        <w:rPr>
          <w:rFonts w:ascii="方正仿宋_GBK" w:eastAsia="方正仿宋_GBK" w:hAnsi="宋体" w:hint="eastAsia"/>
          <w:sz w:val="28"/>
          <w:szCs w:val="28"/>
        </w:rPr>
        <w:t>1.</w:t>
      </w:r>
      <w:r>
        <w:rPr>
          <w:rFonts w:ascii="方正仿宋_GBK" w:eastAsia="方正仿宋_GBK" w:hAnsi="宋体" w:hint="eastAsia"/>
          <w:sz w:val="28"/>
          <w:szCs w:val="28"/>
        </w:rPr>
        <w:t>本表即为对本项目“第四篇</w:t>
      </w:r>
      <w:r>
        <w:rPr>
          <w:rFonts w:ascii="方正仿宋_GBK" w:eastAsia="方正仿宋_GBK" w:hAnsi="宋体" w:hint="eastAsia"/>
          <w:sz w:val="28"/>
          <w:szCs w:val="28"/>
        </w:rPr>
        <w:t xml:space="preserve"> </w:t>
      </w:r>
      <w:r>
        <w:rPr>
          <w:rFonts w:ascii="方正仿宋_GBK" w:eastAsia="方正仿宋_GBK" w:hAnsi="宋体" w:hint="eastAsia"/>
          <w:sz w:val="28"/>
          <w:szCs w:val="28"/>
        </w:rPr>
        <w:t>磋商项目服务需求”中所列服务要求进行比较和响应；</w:t>
      </w:r>
    </w:p>
    <w:p w:rsidR="008F0C67" w:rsidRDefault="00711B57">
      <w:pPr>
        <w:tabs>
          <w:tab w:val="left" w:pos="6300"/>
        </w:tabs>
        <w:snapToGrid w:val="0"/>
        <w:spacing w:line="560" w:lineRule="exact"/>
        <w:ind w:firstLineChars="200" w:firstLine="560"/>
        <w:rPr>
          <w:rFonts w:ascii="方正仿宋_GBK" w:eastAsia="方正仿宋_GBK" w:hAnsi="宋体"/>
          <w:sz w:val="28"/>
          <w:szCs w:val="28"/>
        </w:rPr>
      </w:pPr>
      <w:r>
        <w:rPr>
          <w:rFonts w:ascii="方正仿宋_GBK" w:eastAsia="方正仿宋_GBK" w:hAnsi="宋体" w:hint="eastAsia"/>
          <w:sz w:val="28"/>
          <w:szCs w:val="28"/>
        </w:rPr>
        <w:t>2.</w:t>
      </w:r>
      <w:r>
        <w:rPr>
          <w:rFonts w:ascii="方正仿宋_GBK" w:eastAsia="方正仿宋_GBK" w:hAnsi="宋体" w:hint="eastAsia"/>
          <w:sz w:val="28"/>
          <w:szCs w:val="28"/>
        </w:rPr>
        <w:t>该表必须按照竞争性磋商要求逐条如实填写，若未作实质性参数描述，该供应商将失去成为成交供应商的资格，仅保留其合格供应商的身份。</w:t>
      </w:r>
    </w:p>
    <w:p w:rsidR="008F0C67" w:rsidRDefault="00711B57">
      <w:pPr>
        <w:tabs>
          <w:tab w:val="left" w:pos="6300"/>
        </w:tabs>
        <w:snapToGrid w:val="0"/>
        <w:spacing w:line="560" w:lineRule="exact"/>
        <w:ind w:firstLineChars="200" w:firstLine="560"/>
        <w:rPr>
          <w:rFonts w:ascii="方正仿宋_GBK" w:eastAsia="方正仿宋_GBK" w:hAnsi="宋体"/>
          <w:sz w:val="28"/>
          <w:szCs w:val="28"/>
        </w:rPr>
      </w:pPr>
      <w:r>
        <w:rPr>
          <w:rFonts w:ascii="方正仿宋_GBK" w:eastAsia="方正仿宋_GBK" w:hAnsi="宋体" w:hint="eastAsia"/>
          <w:sz w:val="28"/>
          <w:szCs w:val="28"/>
        </w:rPr>
        <w:t>3.</w:t>
      </w:r>
      <w:r>
        <w:rPr>
          <w:rFonts w:ascii="方正仿宋_GBK" w:eastAsia="方正仿宋_GBK" w:hAnsi="宋体" w:hint="eastAsia"/>
          <w:sz w:val="28"/>
          <w:szCs w:val="28"/>
        </w:rPr>
        <w:t>该表可扩展，并逐页签字或盖章；</w:t>
      </w:r>
    </w:p>
    <w:p w:rsidR="008F0C67" w:rsidRDefault="00711B57">
      <w:pPr>
        <w:tabs>
          <w:tab w:val="left" w:pos="6300"/>
        </w:tabs>
        <w:snapToGrid w:val="0"/>
        <w:spacing w:line="560" w:lineRule="exact"/>
        <w:ind w:firstLineChars="200" w:firstLine="560"/>
        <w:rPr>
          <w:rFonts w:ascii="方正仿宋_GBK" w:eastAsia="方正仿宋_GBK" w:hAnsi="宋体"/>
          <w:sz w:val="28"/>
          <w:szCs w:val="28"/>
        </w:rPr>
      </w:pPr>
      <w:r>
        <w:rPr>
          <w:rFonts w:ascii="方正仿宋_GBK" w:eastAsia="方正仿宋_GBK" w:hAnsi="宋体" w:hint="eastAsia"/>
          <w:sz w:val="28"/>
          <w:szCs w:val="28"/>
        </w:rPr>
        <w:t xml:space="preserve">4. </w:t>
      </w:r>
      <w:r>
        <w:rPr>
          <w:rFonts w:ascii="方正仿宋_GBK" w:eastAsia="方正仿宋_GBK" w:hAnsi="宋体" w:hint="eastAsia"/>
          <w:sz w:val="28"/>
          <w:szCs w:val="28"/>
        </w:rPr>
        <w:t>根据响应情况在“差异说明”项填写正偏离或负偏离及原因，完全符合的填写“无差异”。</w:t>
      </w:r>
    </w:p>
    <w:p w:rsidR="008F0C67" w:rsidRDefault="00711B57">
      <w:pPr>
        <w:pStyle w:val="3"/>
        <w:spacing w:before="0" w:after="0" w:line="560" w:lineRule="exact"/>
        <w:ind w:firstLineChars="200" w:firstLine="560"/>
        <w:rPr>
          <w:rFonts w:ascii="方正仿宋_GBK" w:eastAsia="方正仿宋_GBK" w:hAnsi="宋体"/>
          <w:b w:val="0"/>
          <w:sz w:val="28"/>
          <w:szCs w:val="28"/>
        </w:rPr>
      </w:pPr>
      <w:bookmarkStart w:id="96" w:name="_Toc29543194"/>
      <w:r>
        <w:rPr>
          <w:rFonts w:ascii="方正仿宋_GBK" w:eastAsia="方正仿宋_GBK" w:hAnsi="宋体" w:hint="eastAsia"/>
          <w:b w:val="0"/>
          <w:sz w:val="28"/>
          <w:szCs w:val="28"/>
        </w:rPr>
        <w:lastRenderedPageBreak/>
        <w:t>四、</w:t>
      </w:r>
      <w:bookmarkEnd w:id="93"/>
      <w:bookmarkEnd w:id="94"/>
      <w:bookmarkEnd w:id="95"/>
      <w:r>
        <w:rPr>
          <w:rFonts w:ascii="方正仿宋_GBK" w:eastAsia="方正仿宋_GBK" w:hAnsi="宋体" w:hint="eastAsia"/>
          <w:b w:val="0"/>
          <w:sz w:val="28"/>
          <w:szCs w:val="28"/>
        </w:rPr>
        <w:t>资格条件及其他</w:t>
      </w:r>
      <w:bookmarkStart w:id="97" w:name="_Toc313008359"/>
      <w:bookmarkStart w:id="98" w:name="_Toc313888363"/>
      <w:bookmarkStart w:id="99" w:name="_Toc342913422"/>
      <w:bookmarkEnd w:id="96"/>
    </w:p>
    <w:p w:rsidR="008F0C67" w:rsidRDefault="00711B57">
      <w:pPr>
        <w:tabs>
          <w:tab w:val="left" w:pos="6300"/>
        </w:tabs>
        <w:snapToGrid w:val="0"/>
        <w:spacing w:line="560" w:lineRule="exact"/>
        <w:ind w:firstLine="570"/>
        <w:rPr>
          <w:rFonts w:ascii="方正仿宋_GBK" w:eastAsia="方正仿宋_GBK" w:hAnsi="宋体"/>
          <w:sz w:val="28"/>
          <w:szCs w:val="28"/>
        </w:rPr>
      </w:pPr>
      <w:r>
        <w:rPr>
          <w:rFonts w:ascii="方正仿宋_GBK" w:eastAsia="方正仿宋_GBK" w:hAnsi="宋体" w:hint="eastAsia"/>
          <w:sz w:val="28"/>
          <w:szCs w:val="28"/>
        </w:rPr>
        <w:t>（一）营业执照（副本）或事业单位法人证书（副本）复印件</w:t>
      </w:r>
    </w:p>
    <w:p w:rsidR="008F0C67" w:rsidRDefault="008F0C67">
      <w:pPr>
        <w:tabs>
          <w:tab w:val="left" w:pos="6300"/>
        </w:tabs>
        <w:snapToGrid w:val="0"/>
        <w:spacing w:line="560" w:lineRule="exact"/>
        <w:ind w:firstLine="570"/>
        <w:rPr>
          <w:rFonts w:ascii="方正仿宋_GBK" w:eastAsia="方正仿宋_GBK" w:hAnsi="宋体"/>
          <w:sz w:val="28"/>
          <w:szCs w:val="28"/>
        </w:rPr>
      </w:pPr>
    </w:p>
    <w:p w:rsidR="008F0C67" w:rsidRDefault="008F0C67">
      <w:pPr>
        <w:tabs>
          <w:tab w:val="left" w:pos="6300"/>
        </w:tabs>
        <w:snapToGrid w:val="0"/>
        <w:spacing w:line="560" w:lineRule="exact"/>
        <w:ind w:firstLine="570"/>
        <w:rPr>
          <w:rFonts w:ascii="方正仿宋_GBK" w:eastAsia="方正仿宋_GBK" w:hAnsi="宋体"/>
          <w:sz w:val="28"/>
          <w:szCs w:val="28"/>
        </w:rPr>
      </w:pPr>
    </w:p>
    <w:p w:rsidR="008F0C67" w:rsidRDefault="008F0C67">
      <w:pPr>
        <w:tabs>
          <w:tab w:val="left" w:pos="6300"/>
        </w:tabs>
        <w:snapToGrid w:val="0"/>
        <w:spacing w:line="560" w:lineRule="exact"/>
        <w:ind w:firstLine="570"/>
        <w:rPr>
          <w:rFonts w:ascii="方正仿宋_GBK" w:eastAsia="方正仿宋_GBK" w:hAnsi="宋体"/>
          <w:sz w:val="28"/>
          <w:szCs w:val="28"/>
        </w:rPr>
      </w:pPr>
    </w:p>
    <w:p w:rsidR="008F0C67" w:rsidRDefault="008F0C67">
      <w:pPr>
        <w:tabs>
          <w:tab w:val="left" w:pos="6300"/>
        </w:tabs>
        <w:snapToGrid w:val="0"/>
        <w:spacing w:line="560" w:lineRule="exact"/>
        <w:ind w:firstLine="570"/>
        <w:rPr>
          <w:rFonts w:ascii="方正仿宋_GBK" w:eastAsia="方正仿宋_GBK" w:hAnsi="宋体"/>
          <w:sz w:val="28"/>
          <w:szCs w:val="28"/>
        </w:rPr>
      </w:pPr>
    </w:p>
    <w:p w:rsidR="008F0C67" w:rsidRDefault="008F0C67">
      <w:pPr>
        <w:tabs>
          <w:tab w:val="left" w:pos="6300"/>
        </w:tabs>
        <w:snapToGrid w:val="0"/>
        <w:spacing w:line="560" w:lineRule="exact"/>
        <w:ind w:firstLine="570"/>
        <w:rPr>
          <w:rFonts w:ascii="方正仿宋_GBK" w:eastAsia="方正仿宋_GBK" w:hAnsi="宋体"/>
          <w:sz w:val="28"/>
          <w:szCs w:val="28"/>
        </w:rPr>
      </w:pPr>
    </w:p>
    <w:p w:rsidR="008F0C67" w:rsidRDefault="008F0C67">
      <w:pPr>
        <w:tabs>
          <w:tab w:val="left" w:pos="6300"/>
        </w:tabs>
        <w:snapToGrid w:val="0"/>
        <w:spacing w:line="560" w:lineRule="exact"/>
        <w:ind w:firstLine="570"/>
        <w:rPr>
          <w:rFonts w:ascii="方正仿宋_GBK" w:eastAsia="方正仿宋_GBK" w:hAnsi="宋体"/>
          <w:sz w:val="28"/>
          <w:szCs w:val="28"/>
        </w:rPr>
      </w:pPr>
    </w:p>
    <w:p w:rsidR="008F0C67" w:rsidRDefault="008F0C67">
      <w:pPr>
        <w:tabs>
          <w:tab w:val="left" w:pos="6300"/>
        </w:tabs>
        <w:snapToGrid w:val="0"/>
        <w:spacing w:line="560" w:lineRule="exact"/>
        <w:ind w:firstLine="570"/>
        <w:rPr>
          <w:rFonts w:ascii="方正仿宋_GBK" w:eastAsia="方正仿宋_GBK" w:hAnsi="宋体"/>
          <w:sz w:val="28"/>
          <w:szCs w:val="28"/>
        </w:rPr>
      </w:pPr>
    </w:p>
    <w:p w:rsidR="008F0C67" w:rsidRDefault="008F0C67">
      <w:pPr>
        <w:tabs>
          <w:tab w:val="left" w:pos="6300"/>
        </w:tabs>
        <w:snapToGrid w:val="0"/>
        <w:spacing w:line="560" w:lineRule="exact"/>
        <w:ind w:firstLine="570"/>
        <w:rPr>
          <w:rFonts w:ascii="方正仿宋_GBK" w:eastAsia="方正仿宋_GBK" w:hAnsi="宋体"/>
          <w:sz w:val="28"/>
          <w:szCs w:val="28"/>
        </w:rPr>
      </w:pPr>
    </w:p>
    <w:p w:rsidR="008F0C67" w:rsidRDefault="008F0C67">
      <w:pPr>
        <w:tabs>
          <w:tab w:val="left" w:pos="6300"/>
        </w:tabs>
        <w:snapToGrid w:val="0"/>
        <w:spacing w:line="560" w:lineRule="exact"/>
        <w:ind w:firstLine="570"/>
        <w:rPr>
          <w:rFonts w:ascii="方正仿宋_GBK" w:eastAsia="方正仿宋_GBK" w:hAnsi="宋体"/>
          <w:sz w:val="28"/>
          <w:szCs w:val="28"/>
        </w:rPr>
      </w:pPr>
    </w:p>
    <w:p w:rsidR="008F0C67" w:rsidRDefault="00711B57">
      <w:pPr>
        <w:tabs>
          <w:tab w:val="left" w:pos="6300"/>
        </w:tabs>
        <w:snapToGrid w:val="0"/>
        <w:spacing w:line="560" w:lineRule="exact"/>
        <w:ind w:firstLine="570"/>
        <w:rPr>
          <w:rFonts w:ascii="方正仿宋_GBK" w:eastAsia="方正仿宋_GBK" w:hAnsi="宋体"/>
          <w:sz w:val="28"/>
          <w:szCs w:val="28"/>
        </w:rPr>
      </w:pPr>
      <w:r>
        <w:rPr>
          <w:rFonts w:ascii="方正仿宋_GBK" w:eastAsia="方正仿宋_GBK" w:hAnsi="宋体" w:hint="eastAsia"/>
          <w:sz w:val="28"/>
          <w:szCs w:val="28"/>
        </w:rPr>
        <w:t>（二）组织机构代码证复印件</w:t>
      </w:r>
    </w:p>
    <w:p w:rsidR="008F0C67" w:rsidRDefault="008F0C67">
      <w:pPr>
        <w:tabs>
          <w:tab w:val="left" w:pos="6300"/>
        </w:tabs>
        <w:snapToGrid w:val="0"/>
        <w:spacing w:line="560" w:lineRule="exact"/>
        <w:ind w:firstLine="570"/>
        <w:rPr>
          <w:rFonts w:ascii="方正仿宋_GBK" w:eastAsia="方正仿宋_GBK" w:hAnsi="宋体"/>
          <w:szCs w:val="28"/>
        </w:rPr>
      </w:pPr>
    </w:p>
    <w:p w:rsidR="008F0C67" w:rsidRDefault="008F0C67">
      <w:pPr>
        <w:tabs>
          <w:tab w:val="left" w:pos="6300"/>
        </w:tabs>
        <w:snapToGrid w:val="0"/>
        <w:spacing w:line="560" w:lineRule="exact"/>
        <w:ind w:firstLine="570"/>
        <w:rPr>
          <w:rFonts w:ascii="方正仿宋_GBK" w:eastAsia="方正仿宋_GBK" w:hAnsi="宋体"/>
          <w:szCs w:val="28"/>
        </w:rPr>
      </w:pPr>
    </w:p>
    <w:p w:rsidR="008F0C67" w:rsidRDefault="008F0C67">
      <w:pPr>
        <w:tabs>
          <w:tab w:val="left" w:pos="6300"/>
        </w:tabs>
        <w:snapToGrid w:val="0"/>
        <w:spacing w:line="560" w:lineRule="exact"/>
        <w:ind w:firstLine="570"/>
        <w:rPr>
          <w:rFonts w:ascii="方正仿宋_GBK" w:eastAsia="方正仿宋_GBK" w:hAnsi="宋体"/>
          <w:szCs w:val="28"/>
        </w:rPr>
      </w:pPr>
    </w:p>
    <w:p w:rsidR="008F0C67" w:rsidRDefault="00711B57">
      <w:pPr>
        <w:widowControl/>
        <w:spacing w:line="560" w:lineRule="exact"/>
        <w:ind w:firstLineChars="200" w:firstLine="420"/>
        <w:jc w:val="left"/>
        <w:rPr>
          <w:rFonts w:ascii="方正仿宋_GBK" w:eastAsia="方正仿宋_GBK" w:hAnsi="宋体"/>
          <w:sz w:val="28"/>
          <w:szCs w:val="28"/>
        </w:rPr>
      </w:pPr>
      <w:r>
        <w:rPr>
          <w:rFonts w:ascii="方正仿宋_GBK" w:eastAsia="方正仿宋_GBK" w:hAnsi="宋体" w:hint="eastAsia"/>
          <w:szCs w:val="28"/>
        </w:rPr>
        <w:br w:type="page"/>
      </w:r>
      <w:r>
        <w:rPr>
          <w:rFonts w:ascii="方正仿宋_GBK" w:eastAsia="方正仿宋_GBK" w:hAnsi="宋体" w:hint="eastAsia"/>
          <w:sz w:val="28"/>
          <w:szCs w:val="28"/>
        </w:rPr>
        <w:lastRenderedPageBreak/>
        <w:t>（三）法定代表人身份证明书（格式）</w:t>
      </w:r>
    </w:p>
    <w:p w:rsidR="008F0C67" w:rsidRDefault="008F0C67">
      <w:pPr>
        <w:tabs>
          <w:tab w:val="left" w:pos="6300"/>
        </w:tabs>
        <w:snapToGrid w:val="0"/>
        <w:spacing w:line="560" w:lineRule="exact"/>
        <w:ind w:firstLine="570"/>
        <w:rPr>
          <w:rFonts w:ascii="方正仿宋_GBK" w:eastAsia="方正仿宋_GBK" w:hAnsi="宋体"/>
          <w:sz w:val="28"/>
          <w:szCs w:val="28"/>
        </w:rPr>
      </w:pPr>
    </w:p>
    <w:p w:rsidR="008F0C67" w:rsidRDefault="00711B57">
      <w:pPr>
        <w:tabs>
          <w:tab w:val="left" w:pos="6300"/>
        </w:tabs>
        <w:snapToGrid w:val="0"/>
        <w:spacing w:line="560" w:lineRule="exact"/>
        <w:rPr>
          <w:rFonts w:ascii="方正仿宋_GBK" w:eastAsia="方正仿宋_GBK" w:hAnsi="宋体"/>
          <w:sz w:val="28"/>
          <w:szCs w:val="28"/>
        </w:rPr>
      </w:pPr>
      <w:r>
        <w:rPr>
          <w:rFonts w:ascii="方正仿宋_GBK" w:eastAsia="方正仿宋_GBK" w:hAnsi="宋体" w:hint="eastAsia"/>
          <w:sz w:val="28"/>
          <w:szCs w:val="28"/>
        </w:rPr>
        <w:t>项目名称：</w:t>
      </w:r>
    </w:p>
    <w:p w:rsidR="008F0C67" w:rsidRDefault="008F0C67">
      <w:pPr>
        <w:tabs>
          <w:tab w:val="left" w:pos="6300"/>
        </w:tabs>
        <w:snapToGrid w:val="0"/>
        <w:spacing w:line="560" w:lineRule="exact"/>
        <w:ind w:firstLine="570"/>
        <w:rPr>
          <w:rFonts w:ascii="方正仿宋_GBK" w:eastAsia="方正仿宋_GBK" w:hAnsi="宋体"/>
          <w:sz w:val="28"/>
          <w:szCs w:val="28"/>
        </w:rPr>
      </w:pPr>
    </w:p>
    <w:p w:rsidR="008F0C67" w:rsidRDefault="00711B57">
      <w:pPr>
        <w:tabs>
          <w:tab w:val="left" w:pos="6300"/>
        </w:tabs>
        <w:snapToGrid w:val="0"/>
        <w:spacing w:line="560" w:lineRule="exact"/>
        <w:rPr>
          <w:rFonts w:ascii="方正仿宋_GBK" w:eastAsia="方正仿宋_GBK" w:hAnsi="宋体"/>
          <w:sz w:val="28"/>
          <w:szCs w:val="28"/>
        </w:rPr>
      </w:pPr>
      <w:r>
        <w:rPr>
          <w:rFonts w:ascii="方正仿宋_GBK" w:eastAsia="方正仿宋_GBK" w:hAnsi="宋体" w:hint="eastAsia"/>
          <w:sz w:val="28"/>
          <w:szCs w:val="28"/>
        </w:rPr>
        <w:t>致重庆市江北区中医院：</w:t>
      </w:r>
    </w:p>
    <w:p w:rsidR="008F0C67" w:rsidRDefault="00711B57">
      <w:pPr>
        <w:tabs>
          <w:tab w:val="left" w:pos="6300"/>
        </w:tabs>
        <w:snapToGrid w:val="0"/>
        <w:spacing w:line="560" w:lineRule="exact"/>
        <w:ind w:firstLine="570"/>
        <w:rPr>
          <w:rFonts w:ascii="方正仿宋_GBK" w:eastAsia="方正仿宋_GBK" w:hAnsi="宋体"/>
          <w:sz w:val="28"/>
          <w:szCs w:val="28"/>
        </w:rPr>
      </w:pPr>
      <w:r>
        <w:rPr>
          <w:rFonts w:ascii="方正仿宋_GBK" w:eastAsia="方正仿宋_GBK" w:hAnsi="宋体" w:hint="eastAsia"/>
          <w:sz w:val="28"/>
          <w:szCs w:val="28"/>
        </w:rPr>
        <w:t>（法定代表人姓名）在（供应商名称）任（职务名称）职务，是（供应商名称）的法定代表人。</w:t>
      </w:r>
    </w:p>
    <w:p w:rsidR="008F0C67" w:rsidRDefault="008F0C67">
      <w:pPr>
        <w:tabs>
          <w:tab w:val="left" w:pos="6300"/>
        </w:tabs>
        <w:snapToGrid w:val="0"/>
        <w:spacing w:line="560" w:lineRule="exact"/>
        <w:ind w:firstLine="570"/>
        <w:rPr>
          <w:rFonts w:ascii="方正仿宋_GBK" w:eastAsia="方正仿宋_GBK" w:hAnsi="宋体"/>
          <w:sz w:val="28"/>
          <w:szCs w:val="28"/>
        </w:rPr>
      </w:pPr>
    </w:p>
    <w:p w:rsidR="008F0C67" w:rsidRDefault="00711B57">
      <w:pPr>
        <w:tabs>
          <w:tab w:val="left" w:pos="6300"/>
        </w:tabs>
        <w:snapToGrid w:val="0"/>
        <w:spacing w:line="560" w:lineRule="exact"/>
        <w:ind w:firstLine="570"/>
        <w:rPr>
          <w:rFonts w:ascii="方正仿宋_GBK" w:eastAsia="方正仿宋_GBK" w:hAnsi="宋体"/>
          <w:sz w:val="28"/>
          <w:szCs w:val="28"/>
        </w:rPr>
      </w:pPr>
      <w:r>
        <w:rPr>
          <w:rFonts w:ascii="方正仿宋_GBK" w:eastAsia="方正仿宋_GBK" w:hAnsi="宋体" w:hint="eastAsia"/>
          <w:sz w:val="28"/>
          <w:szCs w:val="28"/>
        </w:rPr>
        <w:t>特此证明。</w:t>
      </w:r>
    </w:p>
    <w:p w:rsidR="008F0C67" w:rsidRDefault="008F0C67">
      <w:pPr>
        <w:tabs>
          <w:tab w:val="left" w:pos="6300"/>
        </w:tabs>
        <w:snapToGrid w:val="0"/>
        <w:spacing w:line="560" w:lineRule="exact"/>
        <w:ind w:firstLine="570"/>
        <w:rPr>
          <w:rFonts w:ascii="方正仿宋_GBK" w:eastAsia="方正仿宋_GBK" w:hAnsi="宋体"/>
          <w:sz w:val="28"/>
          <w:szCs w:val="28"/>
        </w:rPr>
      </w:pPr>
    </w:p>
    <w:p w:rsidR="008F0C67" w:rsidRDefault="008F0C67">
      <w:pPr>
        <w:tabs>
          <w:tab w:val="left" w:pos="6300"/>
        </w:tabs>
        <w:snapToGrid w:val="0"/>
        <w:spacing w:line="560" w:lineRule="exact"/>
        <w:ind w:firstLine="570"/>
        <w:rPr>
          <w:rFonts w:ascii="方正仿宋_GBK" w:eastAsia="方正仿宋_GBK" w:hAnsi="宋体"/>
          <w:sz w:val="28"/>
          <w:szCs w:val="28"/>
        </w:rPr>
      </w:pPr>
    </w:p>
    <w:p w:rsidR="008F0C67" w:rsidRDefault="008F0C67">
      <w:pPr>
        <w:tabs>
          <w:tab w:val="left" w:pos="6300"/>
        </w:tabs>
        <w:snapToGrid w:val="0"/>
        <w:spacing w:line="560" w:lineRule="exact"/>
        <w:ind w:firstLine="570"/>
        <w:rPr>
          <w:rFonts w:ascii="方正仿宋_GBK" w:eastAsia="方正仿宋_GBK" w:hAnsi="宋体"/>
          <w:sz w:val="28"/>
          <w:szCs w:val="28"/>
        </w:rPr>
      </w:pPr>
    </w:p>
    <w:p w:rsidR="008F0C67" w:rsidRDefault="00711B57">
      <w:pPr>
        <w:tabs>
          <w:tab w:val="left" w:pos="6300"/>
        </w:tabs>
        <w:snapToGrid w:val="0"/>
        <w:spacing w:line="560" w:lineRule="exact"/>
        <w:ind w:firstLine="570"/>
        <w:rPr>
          <w:rFonts w:ascii="方正仿宋_GBK" w:eastAsia="方正仿宋_GBK" w:hAnsi="宋体"/>
          <w:sz w:val="28"/>
          <w:szCs w:val="28"/>
        </w:rPr>
      </w:pPr>
      <w:r>
        <w:rPr>
          <w:rFonts w:ascii="方正仿宋_GBK" w:eastAsia="方正仿宋_GBK" w:hAnsi="宋体" w:hint="eastAsia"/>
          <w:sz w:val="28"/>
          <w:szCs w:val="28"/>
        </w:rPr>
        <w:t xml:space="preserve">                                     </w:t>
      </w:r>
      <w:r>
        <w:rPr>
          <w:rFonts w:ascii="方正仿宋_GBK" w:eastAsia="方正仿宋_GBK" w:hAnsi="宋体" w:hint="eastAsia"/>
          <w:sz w:val="28"/>
          <w:szCs w:val="28"/>
        </w:rPr>
        <w:t>（供应商公章）</w:t>
      </w:r>
    </w:p>
    <w:p w:rsidR="008F0C67" w:rsidRDefault="008F0C67">
      <w:pPr>
        <w:tabs>
          <w:tab w:val="left" w:pos="6300"/>
        </w:tabs>
        <w:snapToGrid w:val="0"/>
        <w:spacing w:line="560" w:lineRule="exact"/>
        <w:ind w:firstLine="570"/>
        <w:rPr>
          <w:rFonts w:ascii="方正仿宋_GBK" w:eastAsia="方正仿宋_GBK" w:hAnsi="宋体"/>
          <w:sz w:val="28"/>
          <w:szCs w:val="28"/>
        </w:rPr>
      </w:pPr>
    </w:p>
    <w:p w:rsidR="008F0C67" w:rsidRDefault="00711B57">
      <w:pPr>
        <w:tabs>
          <w:tab w:val="left" w:pos="6300"/>
        </w:tabs>
        <w:snapToGrid w:val="0"/>
        <w:spacing w:line="560" w:lineRule="exact"/>
        <w:ind w:firstLine="570"/>
        <w:rPr>
          <w:rFonts w:ascii="方正仿宋_GBK" w:eastAsia="方正仿宋_GBK" w:hAnsi="宋体"/>
          <w:sz w:val="28"/>
          <w:szCs w:val="28"/>
        </w:rPr>
      </w:pPr>
      <w:r>
        <w:rPr>
          <w:rFonts w:ascii="方正仿宋_GBK" w:eastAsia="方正仿宋_GBK" w:hAnsi="宋体" w:hint="eastAsia"/>
          <w:sz w:val="28"/>
          <w:szCs w:val="28"/>
        </w:rPr>
        <w:t xml:space="preserve">                                      </w:t>
      </w:r>
      <w:r>
        <w:rPr>
          <w:rFonts w:ascii="方正仿宋_GBK" w:eastAsia="方正仿宋_GBK" w:hAnsi="宋体" w:hint="eastAsia"/>
          <w:sz w:val="28"/>
          <w:szCs w:val="28"/>
        </w:rPr>
        <w:t>年</w:t>
      </w:r>
      <w:r>
        <w:rPr>
          <w:rFonts w:ascii="方正仿宋_GBK" w:eastAsia="方正仿宋_GBK" w:hAnsi="宋体" w:hint="eastAsia"/>
          <w:sz w:val="28"/>
          <w:szCs w:val="28"/>
        </w:rPr>
        <w:t xml:space="preserve">   </w:t>
      </w:r>
      <w:r>
        <w:rPr>
          <w:rFonts w:ascii="方正仿宋_GBK" w:eastAsia="方正仿宋_GBK" w:hAnsi="宋体" w:hint="eastAsia"/>
          <w:sz w:val="28"/>
          <w:szCs w:val="28"/>
        </w:rPr>
        <w:t>月</w:t>
      </w:r>
      <w:r>
        <w:rPr>
          <w:rFonts w:ascii="方正仿宋_GBK" w:eastAsia="方正仿宋_GBK" w:hAnsi="宋体" w:hint="eastAsia"/>
          <w:sz w:val="28"/>
          <w:szCs w:val="28"/>
        </w:rPr>
        <w:t xml:space="preserve">   </w:t>
      </w:r>
      <w:r>
        <w:rPr>
          <w:rFonts w:ascii="方正仿宋_GBK" w:eastAsia="方正仿宋_GBK" w:hAnsi="宋体" w:hint="eastAsia"/>
          <w:sz w:val="28"/>
          <w:szCs w:val="28"/>
        </w:rPr>
        <w:t>日</w:t>
      </w:r>
    </w:p>
    <w:p w:rsidR="008F0C67" w:rsidRDefault="008F0C67">
      <w:pPr>
        <w:tabs>
          <w:tab w:val="left" w:pos="6300"/>
        </w:tabs>
        <w:snapToGrid w:val="0"/>
        <w:spacing w:line="560" w:lineRule="exact"/>
        <w:ind w:firstLine="570"/>
        <w:rPr>
          <w:rFonts w:ascii="方正仿宋_GBK" w:eastAsia="方正仿宋_GBK" w:hAnsi="宋体"/>
          <w:szCs w:val="28"/>
        </w:rPr>
      </w:pPr>
    </w:p>
    <w:p w:rsidR="008F0C67" w:rsidRDefault="008F0C67">
      <w:pPr>
        <w:tabs>
          <w:tab w:val="left" w:pos="6300"/>
        </w:tabs>
        <w:snapToGrid w:val="0"/>
        <w:spacing w:line="560" w:lineRule="exact"/>
        <w:ind w:firstLine="570"/>
        <w:rPr>
          <w:rFonts w:ascii="方正仿宋_GBK" w:eastAsia="方正仿宋_GBK" w:hAnsi="宋体"/>
          <w:szCs w:val="28"/>
        </w:rPr>
      </w:pPr>
    </w:p>
    <w:p w:rsidR="008F0C67" w:rsidRDefault="00711B57">
      <w:pPr>
        <w:tabs>
          <w:tab w:val="left" w:pos="6300"/>
        </w:tabs>
        <w:snapToGrid w:val="0"/>
        <w:spacing w:line="560" w:lineRule="exact"/>
        <w:ind w:firstLine="570"/>
        <w:rPr>
          <w:rFonts w:ascii="方正仿宋_GBK" w:eastAsia="方正仿宋_GBK" w:hAnsi="宋体"/>
          <w:sz w:val="28"/>
          <w:szCs w:val="28"/>
        </w:rPr>
      </w:pPr>
      <w:r>
        <w:rPr>
          <w:rFonts w:ascii="方正仿宋_GBK" w:eastAsia="方正仿宋_GBK" w:hAnsi="宋体" w:hint="eastAsia"/>
          <w:sz w:val="28"/>
          <w:szCs w:val="28"/>
        </w:rPr>
        <w:t>（附：法定代表人身份证正反面复印件）</w:t>
      </w:r>
    </w:p>
    <w:p w:rsidR="008F0C67" w:rsidRDefault="008F0C67">
      <w:pPr>
        <w:tabs>
          <w:tab w:val="left" w:pos="6300"/>
        </w:tabs>
        <w:snapToGrid w:val="0"/>
        <w:spacing w:line="560" w:lineRule="exact"/>
        <w:ind w:firstLine="570"/>
        <w:rPr>
          <w:rFonts w:ascii="方正仿宋_GBK" w:eastAsia="方正仿宋_GBK" w:hAnsi="宋体"/>
          <w:szCs w:val="28"/>
        </w:rPr>
      </w:pPr>
    </w:p>
    <w:p w:rsidR="008F0C67" w:rsidRDefault="008F0C67">
      <w:pPr>
        <w:tabs>
          <w:tab w:val="left" w:pos="6300"/>
        </w:tabs>
        <w:snapToGrid w:val="0"/>
        <w:spacing w:line="560" w:lineRule="exact"/>
        <w:ind w:firstLine="570"/>
        <w:rPr>
          <w:rFonts w:ascii="方正仿宋_GBK" w:eastAsia="方正仿宋_GBK" w:hAnsi="宋体"/>
          <w:szCs w:val="28"/>
        </w:rPr>
      </w:pPr>
    </w:p>
    <w:p w:rsidR="008F0C67" w:rsidRDefault="008F0C67">
      <w:pPr>
        <w:tabs>
          <w:tab w:val="left" w:pos="6300"/>
        </w:tabs>
        <w:snapToGrid w:val="0"/>
        <w:spacing w:line="560" w:lineRule="exact"/>
        <w:ind w:firstLine="570"/>
        <w:rPr>
          <w:rFonts w:ascii="方正仿宋_GBK" w:eastAsia="方正仿宋_GBK" w:hAnsi="宋体"/>
          <w:szCs w:val="28"/>
        </w:rPr>
      </w:pPr>
    </w:p>
    <w:p w:rsidR="008F0C67" w:rsidRDefault="008F0C67">
      <w:pPr>
        <w:tabs>
          <w:tab w:val="left" w:pos="6300"/>
        </w:tabs>
        <w:snapToGrid w:val="0"/>
        <w:spacing w:line="560" w:lineRule="exact"/>
        <w:ind w:firstLine="570"/>
        <w:rPr>
          <w:rFonts w:ascii="方正仿宋_GBK" w:eastAsia="方正仿宋_GBK" w:hAnsi="宋体"/>
          <w:szCs w:val="28"/>
        </w:rPr>
      </w:pPr>
    </w:p>
    <w:p w:rsidR="008F0C67" w:rsidRDefault="008F0C67">
      <w:pPr>
        <w:tabs>
          <w:tab w:val="left" w:pos="6300"/>
        </w:tabs>
        <w:snapToGrid w:val="0"/>
        <w:spacing w:line="560" w:lineRule="exact"/>
        <w:ind w:firstLine="570"/>
        <w:rPr>
          <w:rFonts w:ascii="方正仿宋_GBK" w:eastAsia="方正仿宋_GBK" w:hAnsi="宋体"/>
          <w:szCs w:val="28"/>
        </w:rPr>
      </w:pPr>
    </w:p>
    <w:p w:rsidR="008F0C67" w:rsidRDefault="00711B57">
      <w:pPr>
        <w:tabs>
          <w:tab w:val="left" w:pos="6300"/>
        </w:tabs>
        <w:snapToGrid w:val="0"/>
        <w:spacing w:line="560" w:lineRule="exact"/>
        <w:ind w:firstLine="570"/>
        <w:rPr>
          <w:rFonts w:ascii="方正仿宋_GBK" w:eastAsia="方正仿宋_GBK" w:hAnsi="宋体"/>
          <w:sz w:val="28"/>
          <w:szCs w:val="28"/>
        </w:rPr>
      </w:pPr>
      <w:r>
        <w:rPr>
          <w:rFonts w:ascii="方正仿宋_GBK" w:eastAsia="方正仿宋_GBK" w:hAnsi="宋体" w:hint="eastAsia"/>
          <w:sz w:val="28"/>
          <w:szCs w:val="28"/>
        </w:rPr>
        <w:t>（四）法定代表人授权委托书（格式）</w:t>
      </w:r>
    </w:p>
    <w:p w:rsidR="008F0C67" w:rsidRDefault="008F0C67">
      <w:pPr>
        <w:tabs>
          <w:tab w:val="left" w:pos="6300"/>
        </w:tabs>
        <w:snapToGrid w:val="0"/>
        <w:spacing w:line="560" w:lineRule="exact"/>
        <w:ind w:firstLine="570"/>
        <w:rPr>
          <w:rFonts w:ascii="方正仿宋_GBK" w:eastAsia="方正仿宋_GBK" w:hAnsi="宋体"/>
          <w:szCs w:val="28"/>
        </w:rPr>
      </w:pPr>
    </w:p>
    <w:p w:rsidR="008F0C67" w:rsidRDefault="00711B57">
      <w:pPr>
        <w:tabs>
          <w:tab w:val="left" w:pos="6300"/>
        </w:tabs>
        <w:snapToGrid w:val="0"/>
        <w:spacing w:line="560" w:lineRule="exact"/>
        <w:rPr>
          <w:rFonts w:ascii="方正仿宋_GBK" w:eastAsia="方正仿宋_GBK" w:hAnsi="宋体"/>
          <w:sz w:val="28"/>
          <w:szCs w:val="28"/>
        </w:rPr>
      </w:pPr>
      <w:r>
        <w:rPr>
          <w:rFonts w:ascii="方正仿宋_GBK" w:eastAsia="方正仿宋_GBK" w:hAnsi="宋体" w:hint="eastAsia"/>
          <w:sz w:val="28"/>
          <w:szCs w:val="28"/>
        </w:rPr>
        <w:t>项目名称：</w:t>
      </w:r>
    </w:p>
    <w:p w:rsidR="008F0C67" w:rsidRDefault="008F0C67">
      <w:pPr>
        <w:tabs>
          <w:tab w:val="left" w:pos="6300"/>
        </w:tabs>
        <w:snapToGrid w:val="0"/>
        <w:spacing w:line="560" w:lineRule="exact"/>
        <w:ind w:firstLine="570"/>
        <w:rPr>
          <w:rFonts w:ascii="方正仿宋_GBK" w:eastAsia="方正仿宋_GBK" w:hAnsi="宋体"/>
          <w:sz w:val="28"/>
          <w:szCs w:val="28"/>
        </w:rPr>
      </w:pPr>
    </w:p>
    <w:p w:rsidR="008F0C67" w:rsidRDefault="00711B57">
      <w:pPr>
        <w:tabs>
          <w:tab w:val="left" w:pos="6300"/>
        </w:tabs>
        <w:snapToGrid w:val="0"/>
        <w:spacing w:line="560" w:lineRule="exact"/>
        <w:rPr>
          <w:rFonts w:ascii="方正仿宋_GBK" w:eastAsia="方正仿宋_GBK" w:hAnsi="宋体"/>
          <w:sz w:val="28"/>
          <w:szCs w:val="28"/>
        </w:rPr>
      </w:pPr>
      <w:r>
        <w:rPr>
          <w:rFonts w:ascii="方正仿宋_GBK" w:eastAsia="方正仿宋_GBK" w:hAnsi="宋体" w:hint="eastAsia"/>
          <w:sz w:val="28"/>
          <w:szCs w:val="28"/>
        </w:rPr>
        <w:t>致重庆市江北区中医院：</w:t>
      </w:r>
    </w:p>
    <w:p w:rsidR="008F0C67" w:rsidRDefault="00711B57">
      <w:pPr>
        <w:tabs>
          <w:tab w:val="left" w:pos="6300"/>
        </w:tabs>
        <w:snapToGrid w:val="0"/>
        <w:spacing w:line="560" w:lineRule="exact"/>
        <w:ind w:firstLineChars="200" w:firstLine="560"/>
        <w:rPr>
          <w:rFonts w:ascii="方正仿宋_GBK" w:eastAsia="方正仿宋_GBK" w:hAnsi="宋体"/>
          <w:sz w:val="28"/>
          <w:szCs w:val="28"/>
        </w:rPr>
      </w:pPr>
      <w:r>
        <w:rPr>
          <w:rFonts w:ascii="方正仿宋_GBK" w:eastAsia="方正仿宋_GBK" w:hAnsi="宋体" w:hint="eastAsia"/>
          <w:sz w:val="28"/>
          <w:szCs w:val="28"/>
        </w:rPr>
        <w:t>（供应商法定代表人名称）是（供应商名称）的法定代表人，特授权（被授权人姓名及身份证代码）代表我单位全权办理上述项目的磋商、签约等具体工作，并签署全部有关文件、协议及合同。</w:t>
      </w:r>
    </w:p>
    <w:p w:rsidR="008F0C67" w:rsidRDefault="00711B57">
      <w:pPr>
        <w:tabs>
          <w:tab w:val="left" w:pos="6300"/>
        </w:tabs>
        <w:snapToGrid w:val="0"/>
        <w:spacing w:line="560" w:lineRule="exact"/>
        <w:ind w:firstLineChars="200" w:firstLine="560"/>
        <w:rPr>
          <w:rFonts w:ascii="方正仿宋_GBK" w:eastAsia="方正仿宋_GBK" w:hAnsi="宋体"/>
          <w:sz w:val="28"/>
          <w:szCs w:val="28"/>
        </w:rPr>
      </w:pPr>
      <w:r>
        <w:rPr>
          <w:rFonts w:ascii="方正仿宋_GBK" w:eastAsia="方正仿宋_GBK" w:hAnsi="宋体" w:hint="eastAsia"/>
          <w:sz w:val="28"/>
          <w:szCs w:val="28"/>
        </w:rPr>
        <w:t>我单位对被授权人的签字负全部责任。</w:t>
      </w:r>
    </w:p>
    <w:p w:rsidR="008F0C67" w:rsidRDefault="00711B57">
      <w:pPr>
        <w:tabs>
          <w:tab w:val="left" w:pos="6300"/>
        </w:tabs>
        <w:snapToGrid w:val="0"/>
        <w:spacing w:line="560" w:lineRule="exact"/>
        <w:ind w:firstLineChars="200" w:firstLine="560"/>
        <w:rPr>
          <w:rFonts w:ascii="方正仿宋_GBK" w:eastAsia="方正仿宋_GBK" w:hAnsi="宋体"/>
          <w:sz w:val="28"/>
          <w:szCs w:val="28"/>
        </w:rPr>
      </w:pPr>
      <w:r>
        <w:rPr>
          <w:rFonts w:ascii="方正仿宋_GBK" w:eastAsia="方正仿宋_GBK" w:hAnsi="宋体" w:hint="eastAsia"/>
          <w:sz w:val="28"/>
          <w:szCs w:val="28"/>
        </w:rPr>
        <w:t>在撤消授权的书面通知以前，本授权书一直有效。被授权人在授权书有效期内签署的所有文件不因授权的撤消而失效。</w:t>
      </w:r>
    </w:p>
    <w:p w:rsidR="008F0C67" w:rsidRDefault="008F0C67">
      <w:pPr>
        <w:tabs>
          <w:tab w:val="left" w:pos="6300"/>
        </w:tabs>
        <w:snapToGrid w:val="0"/>
        <w:spacing w:line="560" w:lineRule="exact"/>
        <w:rPr>
          <w:rFonts w:ascii="方正仿宋_GBK" w:eastAsia="方正仿宋_GBK" w:hAnsi="宋体"/>
          <w:sz w:val="28"/>
          <w:szCs w:val="28"/>
        </w:rPr>
      </w:pPr>
    </w:p>
    <w:p w:rsidR="008F0C67" w:rsidRDefault="00711B57">
      <w:pPr>
        <w:tabs>
          <w:tab w:val="left" w:pos="6300"/>
        </w:tabs>
        <w:snapToGrid w:val="0"/>
        <w:spacing w:line="560" w:lineRule="exact"/>
        <w:ind w:firstLine="570"/>
        <w:rPr>
          <w:rFonts w:ascii="方正仿宋_GBK" w:eastAsia="方正仿宋_GBK" w:hAnsi="宋体"/>
          <w:sz w:val="28"/>
          <w:szCs w:val="28"/>
        </w:rPr>
      </w:pPr>
      <w:r>
        <w:rPr>
          <w:rFonts w:ascii="方正仿宋_GBK" w:eastAsia="方正仿宋_GBK" w:hAnsi="宋体" w:hint="eastAsia"/>
          <w:sz w:val="28"/>
          <w:szCs w:val="28"/>
        </w:rPr>
        <w:t>被授权人：</w:t>
      </w:r>
      <w:r>
        <w:rPr>
          <w:rFonts w:ascii="方正仿宋_GBK" w:eastAsia="方正仿宋_GBK" w:hAnsi="宋体" w:hint="eastAsia"/>
          <w:sz w:val="28"/>
          <w:szCs w:val="28"/>
        </w:rPr>
        <w:t xml:space="preserve">                     </w:t>
      </w:r>
      <w:r>
        <w:rPr>
          <w:rFonts w:ascii="方正仿宋_GBK" w:eastAsia="方正仿宋_GBK" w:hAnsi="宋体" w:hint="eastAsia"/>
          <w:sz w:val="28"/>
          <w:szCs w:val="28"/>
        </w:rPr>
        <w:t>供应商法定代表人：</w:t>
      </w:r>
    </w:p>
    <w:p w:rsidR="008F0C67" w:rsidRDefault="00711B57">
      <w:pPr>
        <w:tabs>
          <w:tab w:val="left" w:pos="6300"/>
        </w:tabs>
        <w:snapToGrid w:val="0"/>
        <w:spacing w:line="560" w:lineRule="exact"/>
        <w:ind w:firstLine="570"/>
        <w:rPr>
          <w:rFonts w:ascii="方正仿宋_GBK" w:eastAsia="方正仿宋_GBK" w:hAnsi="宋体"/>
          <w:sz w:val="28"/>
          <w:szCs w:val="28"/>
        </w:rPr>
      </w:pPr>
      <w:r>
        <w:rPr>
          <w:rFonts w:ascii="方正仿宋_GBK" w:eastAsia="方正仿宋_GBK" w:hAnsi="宋体" w:hint="eastAsia"/>
          <w:sz w:val="28"/>
          <w:szCs w:val="28"/>
        </w:rPr>
        <w:t>（签字或盖章）</w:t>
      </w:r>
      <w:r>
        <w:rPr>
          <w:rFonts w:ascii="方正仿宋_GBK" w:eastAsia="方正仿宋_GBK" w:hAnsi="宋体" w:hint="eastAsia"/>
          <w:sz w:val="28"/>
          <w:szCs w:val="28"/>
        </w:rPr>
        <w:t xml:space="preserve">                  </w:t>
      </w:r>
      <w:r>
        <w:rPr>
          <w:rFonts w:ascii="方正仿宋_GBK" w:eastAsia="方正仿宋_GBK" w:hAnsi="宋体" w:hint="eastAsia"/>
          <w:sz w:val="28"/>
          <w:szCs w:val="28"/>
        </w:rPr>
        <w:t>（签字或盖章）</w:t>
      </w:r>
    </w:p>
    <w:p w:rsidR="008F0C67" w:rsidRDefault="008F0C67">
      <w:pPr>
        <w:tabs>
          <w:tab w:val="left" w:pos="6300"/>
        </w:tabs>
        <w:snapToGrid w:val="0"/>
        <w:spacing w:line="560" w:lineRule="exact"/>
        <w:rPr>
          <w:rFonts w:ascii="方正仿宋_GBK" w:eastAsia="方正仿宋_GBK" w:hAnsi="宋体"/>
          <w:sz w:val="28"/>
          <w:szCs w:val="28"/>
        </w:rPr>
      </w:pPr>
    </w:p>
    <w:p w:rsidR="008F0C67" w:rsidRDefault="00711B57">
      <w:pPr>
        <w:tabs>
          <w:tab w:val="left" w:pos="6300"/>
        </w:tabs>
        <w:snapToGrid w:val="0"/>
        <w:spacing w:line="560" w:lineRule="exact"/>
        <w:ind w:firstLine="570"/>
        <w:rPr>
          <w:rFonts w:ascii="方正仿宋_GBK" w:eastAsia="方正仿宋_GBK" w:hAnsi="宋体"/>
          <w:sz w:val="28"/>
          <w:szCs w:val="28"/>
        </w:rPr>
      </w:pPr>
      <w:r>
        <w:rPr>
          <w:rFonts w:ascii="方正仿宋_GBK" w:eastAsia="方正仿宋_GBK" w:hAnsi="宋体" w:hint="eastAsia"/>
          <w:sz w:val="28"/>
          <w:szCs w:val="28"/>
        </w:rPr>
        <w:t>（附：被授权人身份证正反面复印件）</w:t>
      </w:r>
    </w:p>
    <w:p w:rsidR="008F0C67" w:rsidRDefault="008F0C67">
      <w:pPr>
        <w:tabs>
          <w:tab w:val="left" w:pos="6300"/>
        </w:tabs>
        <w:snapToGrid w:val="0"/>
        <w:spacing w:line="560" w:lineRule="exact"/>
        <w:ind w:firstLine="570"/>
        <w:rPr>
          <w:rFonts w:ascii="方正仿宋_GBK" w:eastAsia="方正仿宋_GBK" w:hAnsi="宋体"/>
          <w:sz w:val="28"/>
          <w:szCs w:val="28"/>
        </w:rPr>
      </w:pPr>
    </w:p>
    <w:p w:rsidR="008F0C67" w:rsidRDefault="008F0C67">
      <w:pPr>
        <w:tabs>
          <w:tab w:val="left" w:pos="6300"/>
        </w:tabs>
        <w:snapToGrid w:val="0"/>
        <w:spacing w:line="560" w:lineRule="exact"/>
        <w:ind w:firstLine="570"/>
        <w:rPr>
          <w:rFonts w:ascii="方正仿宋_GBK" w:eastAsia="方正仿宋_GBK" w:hAnsi="宋体"/>
          <w:sz w:val="28"/>
          <w:szCs w:val="28"/>
        </w:rPr>
      </w:pPr>
    </w:p>
    <w:p w:rsidR="008F0C67" w:rsidRDefault="00711B57">
      <w:pPr>
        <w:tabs>
          <w:tab w:val="left" w:pos="6300"/>
        </w:tabs>
        <w:snapToGrid w:val="0"/>
        <w:spacing w:line="560" w:lineRule="exact"/>
        <w:ind w:right="560"/>
        <w:rPr>
          <w:rFonts w:ascii="方正仿宋_GBK" w:eastAsia="方正仿宋_GBK" w:hAnsi="宋体"/>
          <w:sz w:val="28"/>
          <w:szCs w:val="28"/>
        </w:rPr>
      </w:pPr>
      <w:r>
        <w:rPr>
          <w:rFonts w:ascii="方正仿宋_GBK" w:eastAsia="方正仿宋_GBK" w:hAnsi="宋体" w:hint="eastAsia"/>
          <w:sz w:val="28"/>
          <w:szCs w:val="28"/>
        </w:rPr>
        <w:t xml:space="preserve">                                      </w:t>
      </w:r>
      <w:r>
        <w:rPr>
          <w:rFonts w:ascii="方正仿宋_GBK" w:eastAsia="方正仿宋_GBK" w:hAnsi="宋体" w:hint="eastAsia"/>
          <w:sz w:val="28"/>
          <w:szCs w:val="28"/>
        </w:rPr>
        <w:t>（供应商公章）</w:t>
      </w:r>
    </w:p>
    <w:p w:rsidR="008F0C67" w:rsidRDefault="00711B57">
      <w:pPr>
        <w:tabs>
          <w:tab w:val="left" w:pos="6300"/>
        </w:tabs>
        <w:snapToGrid w:val="0"/>
        <w:spacing w:line="560" w:lineRule="exact"/>
        <w:ind w:right="560"/>
        <w:rPr>
          <w:rFonts w:ascii="方正仿宋_GBK" w:eastAsia="方正仿宋_GBK" w:hAnsi="宋体"/>
          <w:sz w:val="28"/>
          <w:szCs w:val="28"/>
        </w:rPr>
      </w:pPr>
      <w:r>
        <w:rPr>
          <w:rFonts w:ascii="方正仿宋_GBK" w:eastAsia="方正仿宋_GBK" w:hAnsi="宋体" w:hint="eastAsia"/>
          <w:sz w:val="28"/>
          <w:szCs w:val="28"/>
        </w:rPr>
        <w:t xml:space="preserve">                                        </w:t>
      </w:r>
      <w:r>
        <w:rPr>
          <w:rFonts w:ascii="方正仿宋_GBK" w:eastAsia="方正仿宋_GBK" w:hAnsi="宋体" w:hint="eastAsia"/>
          <w:sz w:val="28"/>
          <w:szCs w:val="28"/>
        </w:rPr>
        <w:t>年</w:t>
      </w:r>
      <w:r>
        <w:rPr>
          <w:rFonts w:ascii="方正仿宋_GBK" w:eastAsia="方正仿宋_GBK" w:hAnsi="宋体" w:hint="eastAsia"/>
          <w:sz w:val="28"/>
          <w:szCs w:val="28"/>
        </w:rPr>
        <w:t xml:space="preserve">   </w:t>
      </w:r>
      <w:r>
        <w:rPr>
          <w:rFonts w:ascii="方正仿宋_GBK" w:eastAsia="方正仿宋_GBK" w:hAnsi="宋体" w:hint="eastAsia"/>
          <w:sz w:val="28"/>
          <w:szCs w:val="28"/>
        </w:rPr>
        <w:t>月</w:t>
      </w:r>
      <w:r>
        <w:rPr>
          <w:rFonts w:ascii="方正仿宋_GBK" w:eastAsia="方正仿宋_GBK" w:hAnsi="宋体" w:hint="eastAsia"/>
          <w:sz w:val="28"/>
          <w:szCs w:val="28"/>
        </w:rPr>
        <w:t xml:space="preserve">   </w:t>
      </w:r>
      <w:r>
        <w:rPr>
          <w:rFonts w:ascii="方正仿宋_GBK" w:eastAsia="方正仿宋_GBK" w:hAnsi="宋体" w:hint="eastAsia"/>
          <w:sz w:val="28"/>
          <w:szCs w:val="28"/>
        </w:rPr>
        <w:t>日</w:t>
      </w:r>
    </w:p>
    <w:p w:rsidR="008F0C67" w:rsidRDefault="008F0C67">
      <w:pPr>
        <w:tabs>
          <w:tab w:val="left" w:pos="6300"/>
        </w:tabs>
        <w:snapToGrid w:val="0"/>
        <w:spacing w:line="560" w:lineRule="exact"/>
        <w:ind w:firstLine="570"/>
        <w:rPr>
          <w:rFonts w:ascii="方正仿宋_GBK" w:eastAsia="方正仿宋_GBK" w:hAnsi="宋体"/>
          <w:szCs w:val="28"/>
        </w:rPr>
      </w:pPr>
    </w:p>
    <w:p w:rsidR="008F0C67" w:rsidRDefault="008F0C67">
      <w:pPr>
        <w:tabs>
          <w:tab w:val="left" w:pos="6300"/>
        </w:tabs>
        <w:snapToGrid w:val="0"/>
        <w:spacing w:line="560" w:lineRule="exact"/>
        <w:ind w:firstLine="570"/>
        <w:rPr>
          <w:rFonts w:ascii="方正仿宋_GBK" w:eastAsia="方正仿宋_GBK" w:hAnsi="宋体"/>
          <w:szCs w:val="28"/>
        </w:rPr>
      </w:pPr>
    </w:p>
    <w:p w:rsidR="008F0C67" w:rsidRDefault="008F0C67">
      <w:pPr>
        <w:tabs>
          <w:tab w:val="left" w:pos="6300"/>
        </w:tabs>
        <w:snapToGrid w:val="0"/>
        <w:spacing w:line="560" w:lineRule="exact"/>
        <w:ind w:firstLine="570"/>
        <w:rPr>
          <w:rFonts w:ascii="方正仿宋_GBK" w:eastAsia="方正仿宋_GBK" w:hAnsi="宋体"/>
          <w:szCs w:val="28"/>
        </w:rPr>
      </w:pPr>
    </w:p>
    <w:p w:rsidR="008F0C67" w:rsidRDefault="00711B57">
      <w:pPr>
        <w:tabs>
          <w:tab w:val="left" w:pos="6300"/>
        </w:tabs>
        <w:snapToGrid w:val="0"/>
        <w:spacing w:line="560" w:lineRule="exact"/>
        <w:ind w:firstLine="570"/>
        <w:rPr>
          <w:rFonts w:ascii="方正仿宋_GBK" w:eastAsia="方正仿宋_GBK" w:hAnsi="宋体"/>
          <w:sz w:val="28"/>
          <w:szCs w:val="28"/>
        </w:rPr>
      </w:pPr>
      <w:r>
        <w:rPr>
          <w:rFonts w:ascii="方正仿宋_GBK" w:eastAsia="方正仿宋_GBK" w:hAnsi="宋体" w:hint="eastAsia"/>
          <w:sz w:val="28"/>
          <w:szCs w:val="28"/>
        </w:rPr>
        <w:t>（五）</w:t>
      </w:r>
      <w:r>
        <w:rPr>
          <w:rFonts w:ascii="方正仿宋_GBK" w:eastAsia="方正仿宋_GBK" w:hAnsi="宋体" w:hint="eastAsia"/>
          <w:sz w:val="28"/>
          <w:szCs w:val="28"/>
        </w:rPr>
        <w:t>2018</w:t>
      </w:r>
      <w:r>
        <w:rPr>
          <w:rFonts w:ascii="方正仿宋_GBK" w:eastAsia="方正仿宋_GBK" w:hAnsi="宋体" w:hint="eastAsia"/>
          <w:sz w:val="28"/>
          <w:szCs w:val="28"/>
        </w:rPr>
        <w:t>或</w:t>
      </w:r>
      <w:r>
        <w:rPr>
          <w:rFonts w:ascii="方正仿宋_GBK" w:eastAsia="方正仿宋_GBK" w:hAnsi="宋体" w:hint="eastAsia"/>
          <w:sz w:val="28"/>
          <w:szCs w:val="28"/>
        </w:rPr>
        <w:t>2019</w:t>
      </w:r>
      <w:r>
        <w:rPr>
          <w:rFonts w:ascii="方正仿宋_GBK" w:eastAsia="方正仿宋_GBK" w:hAnsi="宋体" w:hint="eastAsia"/>
          <w:sz w:val="28"/>
          <w:szCs w:val="28"/>
        </w:rPr>
        <w:t>年度财务状况报告（表）或其基本开户银行出具的资信证明复印件，本年度新成立或成立不满一年的组织和自</w:t>
      </w:r>
      <w:r>
        <w:rPr>
          <w:rFonts w:ascii="方正仿宋_GBK" w:eastAsia="方正仿宋_GBK" w:hAnsi="宋体" w:hint="eastAsia"/>
          <w:sz w:val="28"/>
          <w:szCs w:val="28"/>
        </w:rPr>
        <w:lastRenderedPageBreak/>
        <w:t>然人无法提供财务状况报告（表）的，可提供银行出具的资信证明复印件。</w:t>
      </w:r>
    </w:p>
    <w:p w:rsidR="008F0C67" w:rsidRDefault="00711B57">
      <w:pPr>
        <w:tabs>
          <w:tab w:val="left" w:pos="6300"/>
        </w:tabs>
        <w:snapToGrid w:val="0"/>
        <w:spacing w:line="560" w:lineRule="exact"/>
        <w:ind w:firstLineChars="1150" w:firstLine="2415"/>
        <w:rPr>
          <w:rFonts w:ascii="方正仿宋_GBK" w:eastAsia="方正仿宋_GBK" w:hAnsi="宋体"/>
          <w:sz w:val="28"/>
          <w:szCs w:val="28"/>
        </w:rPr>
      </w:pPr>
      <w:r>
        <w:rPr>
          <w:rFonts w:ascii="方正仿宋_GBK" w:eastAsia="方正仿宋_GBK" w:hAnsi="宋体" w:hint="eastAsia"/>
          <w:szCs w:val="28"/>
        </w:rPr>
        <w:br w:type="page"/>
      </w:r>
      <w:r>
        <w:rPr>
          <w:rFonts w:ascii="方正仿宋_GBK" w:eastAsia="方正仿宋_GBK" w:hAnsi="宋体" w:hint="eastAsia"/>
          <w:sz w:val="28"/>
          <w:szCs w:val="28"/>
        </w:rPr>
        <w:lastRenderedPageBreak/>
        <w:t>（六）书面声明</w:t>
      </w:r>
    </w:p>
    <w:p w:rsidR="008F0C67" w:rsidRDefault="008F0C67">
      <w:pPr>
        <w:tabs>
          <w:tab w:val="left" w:pos="6300"/>
        </w:tabs>
        <w:snapToGrid w:val="0"/>
        <w:spacing w:line="560" w:lineRule="exact"/>
        <w:ind w:firstLine="570"/>
        <w:rPr>
          <w:rFonts w:ascii="方正仿宋_GBK" w:eastAsia="方正仿宋_GBK" w:hAnsi="宋体"/>
          <w:sz w:val="28"/>
          <w:szCs w:val="28"/>
        </w:rPr>
      </w:pPr>
    </w:p>
    <w:p w:rsidR="008F0C67" w:rsidRDefault="00711B57">
      <w:pPr>
        <w:tabs>
          <w:tab w:val="left" w:pos="6300"/>
        </w:tabs>
        <w:snapToGrid w:val="0"/>
        <w:spacing w:line="560" w:lineRule="exact"/>
        <w:rPr>
          <w:rFonts w:ascii="方正仿宋_GBK" w:eastAsia="方正仿宋_GBK" w:hAnsi="宋体"/>
          <w:sz w:val="28"/>
          <w:szCs w:val="28"/>
        </w:rPr>
      </w:pPr>
      <w:r>
        <w:rPr>
          <w:rFonts w:ascii="方正仿宋_GBK" w:eastAsia="方正仿宋_GBK" w:hAnsi="宋体" w:hint="eastAsia"/>
          <w:sz w:val="28"/>
          <w:szCs w:val="28"/>
        </w:rPr>
        <w:t>项目名称：</w:t>
      </w:r>
    </w:p>
    <w:p w:rsidR="008F0C67" w:rsidRDefault="008F0C67">
      <w:pPr>
        <w:tabs>
          <w:tab w:val="left" w:pos="6300"/>
        </w:tabs>
        <w:snapToGrid w:val="0"/>
        <w:spacing w:line="560" w:lineRule="exact"/>
        <w:ind w:firstLine="570"/>
        <w:rPr>
          <w:rFonts w:ascii="方正仿宋_GBK" w:eastAsia="方正仿宋_GBK" w:hAnsi="宋体"/>
          <w:sz w:val="28"/>
          <w:szCs w:val="28"/>
        </w:rPr>
      </w:pPr>
    </w:p>
    <w:p w:rsidR="008F0C67" w:rsidRDefault="00711B57">
      <w:pPr>
        <w:tabs>
          <w:tab w:val="left" w:pos="6300"/>
        </w:tabs>
        <w:snapToGrid w:val="0"/>
        <w:spacing w:line="560" w:lineRule="exact"/>
        <w:rPr>
          <w:rFonts w:ascii="方正仿宋_GBK" w:eastAsia="方正仿宋_GBK" w:hAnsi="宋体"/>
          <w:sz w:val="28"/>
          <w:szCs w:val="28"/>
        </w:rPr>
      </w:pPr>
      <w:r>
        <w:rPr>
          <w:rFonts w:ascii="方正仿宋_GBK" w:eastAsia="方正仿宋_GBK" w:hAnsi="宋体" w:hint="eastAsia"/>
          <w:sz w:val="28"/>
          <w:szCs w:val="28"/>
        </w:rPr>
        <w:t>致重庆市江北区中医院：</w:t>
      </w:r>
    </w:p>
    <w:p w:rsidR="008F0C67" w:rsidRDefault="00711B57">
      <w:pPr>
        <w:tabs>
          <w:tab w:val="left" w:pos="6300"/>
        </w:tabs>
        <w:snapToGrid w:val="0"/>
        <w:spacing w:line="560" w:lineRule="exact"/>
        <w:ind w:firstLineChars="200" w:firstLine="560"/>
        <w:rPr>
          <w:rFonts w:ascii="方正仿宋_GBK" w:eastAsia="方正仿宋_GBK" w:hAnsi="宋体"/>
          <w:sz w:val="28"/>
          <w:szCs w:val="28"/>
        </w:rPr>
      </w:pPr>
      <w:r>
        <w:rPr>
          <w:rFonts w:ascii="方正仿宋_GBK" w:eastAsia="方正仿宋_GBK" w:hAnsi="宋体" w:hint="eastAsia"/>
          <w:sz w:val="28"/>
          <w:szCs w:val="28"/>
        </w:rPr>
        <w:t>（供应商名称）</w:t>
      </w:r>
      <w:r>
        <w:rPr>
          <w:rFonts w:ascii="方正仿宋_GBK" w:eastAsia="方正仿宋_GBK" w:hAnsi="仿宋" w:hint="eastAsia"/>
          <w:sz w:val="28"/>
          <w:szCs w:val="28"/>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t>
      </w:r>
      <w:r>
        <w:rPr>
          <w:rFonts w:ascii="方正仿宋_GBK" w:eastAsia="方正仿宋_GBK" w:hAnsi="仿宋" w:hint="eastAsia"/>
          <w:sz w:val="28"/>
          <w:szCs w:val="28"/>
        </w:rPr>
        <w:t>www.creditchina.gov.cn</w:t>
      </w:r>
      <w:r>
        <w:rPr>
          <w:rFonts w:ascii="方正仿宋_GBK" w:eastAsia="方正仿宋_GBK" w:hAnsi="仿宋" w:hint="eastAsia"/>
          <w:sz w:val="28"/>
          <w:szCs w:val="28"/>
        </w:rPr>
        <w:t>）“失信被执行人”、“重大税收违法案件当事人名单”中，也未列入中国政府采购网（</w:t>
      </w:r>
      <w:r>
        <w:rPr>
          <w:rFonts w:ascii="方正仿宋_GBK" w:eastAsia="方正仿宋_GBK" w:hAnsi="仿宋" w:hint="eastAsia"/>
          <w:sz w:val="28"/>
          <w:szCs w:val="28"/>
        </w:rPr>
        <w:t>www.ccgp.gov.cn</w:t>
      </w:r>
      <w:r>
        <w:rPr>
          <w:rFonts w:ascii="方正仿宋_GBK" w:eastAsia="方正仿宋_GBK" w:hAnsi="仿宋" w:hint="eastAsia"/>
          <w:sz w:val="28"/>
          <w:szCs w:val="28"/>
        </w:rPr>
        <w:t>）“政府采购严重违法失信行为记录名单”中，并随时接受采购人、采购代理机构的检查验证，符合《政府采购法》规定</w:t>
      </w:r>
      <w:r>
        <w:rPr>
          <w:rFonts w:ascii="方正仿宋_GBK" w:eastAsia="方正仿宋_GBK" w:hAnsi="仿宋" w:hint="eastAsia"/>
          <w:sz w:val="28"/>
          <w:szCs w:val="28"/>
        </w:rPr>
        <w:t>的供应商资格条件。我方对以上声明负全部法律责任。</w:t>
      </w:r>
    </w:p>
    <w:p w:rsidR="008F0C67" w:rsidRDefault="00711B57">
      <w:pPr>
        <w:tabs>
          <w:tab w:val="left" w:pos="6300"/>
        </w:tabs>
        <w:snapToGrid w:val="0"/>
        <w:spacing w:line="560" w:lineRule="exact"/>
        <w:ind w:firstLineChars="200" w:firstLine="560"/>
        <w:rPr>
          <w:rFonts w:ascii="方正仿宋_GBK" w:eastAsia="方正仿宋_GBK" w:hAnsi="宋体"/>
          <w:sz w:val="28"/>
          <w:szCs w:val="28"/>
        </w:rPr>
      </w:pPr>
      <w:r>
        <w:rPr>
          <w:rFonts w:ascii="方正仿宋_GBK" w:eastAsia="方正仿宋_GBK" w:hAnsi="宋体" w:hint="eastAsia"/>
          <w:sz w:val="28"/>
          <w:szCs w:val="28"/>
        </w:rPr>
        <w:t>特此声明。</w:t>
      </w:r>
    </w:p>
    <w:p w:rsidR="008F0C67" w:rsidRDefault="008F0C67">
      <w:pPr>
        <w:tabs>
          <w:tab w:val="left" w:pos="6300"/>
        </w:tabs>
        <w:snapToGrid w:val="0"/>
        <w:spacing w:line="560" w:lineRule="exact"/>
        <w:ind w:firstLine="570"/>
        <w:rPr>
          <w:rFonts w:ascii="方正仿宋_GBK" w:eastAsia="方正仿宋_GBK" w:hAnsi="宋体"/>
          <w:sz w:val="28"/>
          <w:szCs w:val="28"/>
        </w:rPr>
      </w:pPr>
    </w:p>
    <w:p w:rsidR="008F0C67" w:rsidRDefault="00711B57">
      <w:pPr>
        <w:tabs>
          <w:tab w:val="left" w:pos="6300"/>
        </w:tabs>
        <w:snapToGrid w:val="0"/>
        <w:spacing w:line="560" w:lineRule="exact"/>
        <w:ind w:right="560" w:firstLine="570"/>
        <w:jc w:val="center"/>
        <w:rPr>
          <w:rFonts w:ascii="方正仿宋_GBK" w:eastAsia="方正仿宋_GBK" w:hAnsi="宋体"/>
          <w:sz w:val="28"/>
          <w:szCs w:val="28"/>
        </w:rPr>
      </w:pPr>
      <w:r>
        <w:rPr>
          <w:rFonts w:ascii="方正仿宋_GBK" w:eastAsia="方正仿宋_GBK" w:hAnsi="宋体" w:hint="eastAsia"/>
          <w:sz w:val="28"/>
          <w:szCs w:val="28"/>
        </w:rPr>
        <w:t xml:space="preserve">                               </w:t>
      </w:r>
      <w:r>
        <w:rPr>
          <w:rFonts w:ascii="方正仿宋_GBK" w:eastAsia="方正仿宋_GBK" w:hAnsi="宋体" w:hint="eastAsia"/>
          <w:sz w:val="28"/>
          <w:szCs w:val="28"/>
        </w:rPr>
        <w:t>（供应商公章）</w:t>
      </w:r>
    </w:p>
    <w:p w:rsidR="008F0C67" w:rsidRDefault="00711B57">
      <w:pPr>
        <w:tabs>
          <w:tab w:val="left" w:pos="6300"/>
        </w:tabs>
        <w:snapToGrid w:val="0"/>
        <w:spacing w:line="560" w:lineRule="exact"/>
        <w:ind w:right="560" w:firstLine="570"/>
        <w:jc w:val="center"/>
        <w:rPr>
          <w:rFonts w:ascii="方正仿宋_GBK" w:eastAsia="方正仿宋_GBK" w:hAnsi="宋体"/>
          <w:sz w:val="28"/>
          <w:szCs w:val="28"/>
        </w:rPr>
      </w:pPr>
      <w:r>
        <w:rPr>
          <w:rFonts w:ascii="方正仿宋_GBK" w:eastAsia="方正仿宋_GBK" w:hAnsi="宋体" w:hint="eastAsia"/>
          <w:sz w:val="28"/>
          <w:szCs w:val="28"/>
        </w:rPr>
        <w:t xml:space="preserve">                               </w:t>
      </w:r>
      <w:r>
        <w:rPr>
          <w:rFonts w:ascii="方正仿宋_GBK" w:eastAsia="方正仿宋_GBK" w:hAnsi="宋体" w:hint="eastAsia"/>
          <w:sz w:val="28"/>
          <w:szCs w:val="28"/>
        </w:rPr>
        <w:t>年</w:t>
      </w:r>
      <w:r>
        <w:rPr>
          <w:rFonts w:ascii="方正仿宋_GBK" w:eastAsia="方正仿宋_GBK" w:hAnsi="宋体" w:hint="eastAsia"/>
          <w:sz w:val="28"/>
          <w:szCs w:val="28"/>
        </w:rPr>
        <w:t xml:space="preserve">   </w:t>
      </w:r>
      <w:r>
        <w:rPr>
          <w:rFonts w:ascii="方正仿宋_GBK" w:eastAsia="方正仿宋_GBK" w:hAnsi="宋体" w:hint="eastAsia"/>
          <w:sz w:val="28"/>
          <w:szCs w:val="28"/>
        </w:rPr>
        <w:t>月</w:t>
      </w:r>
      <w:r>
        <w:rPr>
          <w:rFonts w:ascii="方正仿宋_GBK" w:eastAsia="方正仿宋_GBK" w:hAnsi="宋体" w:hint="eastAsia"/>
          <w:sz w:val="28"/>
          <w:szCs w:val="28"/>
        </w:rPr>
        <w:t xml:space="preserve">   </w:t>
      </w:r>
      <w:r>
        <w:rPr>
          <w:rFonts w:ascii="方正仿宋_GBK" w:eastAsia="方正仿宋_GBK" w:hAnsi="宋体" w:hint="eastAsia"/>
          <w:sz w:val="28"/>
          <w:szCs w:val="28"/>
        </w:rPr>
        <w:t>日</w:t>
      </w:r>
    </w:p>
    <w:p w:rsidR="008F0C67" w:rsidRDefault="00711B57">
      <w:pPr>
        <w:tabs>
          <w:tab w:val="left" w:pos="6300"/>
        </w:tabs>
        <w:snapToGrid w:val="0"/>
        <w:spacing w:line="560" w:lineRule="exact"/>
        <w:ind w:firstLineChars="200" w:firstLine="560"/>
        <w:rPr>
          <w:rFonts w:ascii="方正仿宋_GBK" w:eastAsia="方正仿宋_GBK" w:hAnsi="宋体"/>
          <w:sz w:val="28"/>
          <w:szCs w:val="28"/>
        </w:rPr>
      </w:pPr>
      <w:r>
        <w:rPr>
          <w:rFonts w:ascii="方正仿宋_GBK" w:eastAsia="方正仿宋_GBK" w:hAnsi="宋体" w:hint="eastAsia"/>
          <w:sz w:val="28"/>
          <w:szCs w:val="28"/>
        </w:rPr>
        <w:br w:type="page"/>
      </w:r>
      <w:r>
        <w:rPr>
          <w:rFonts w:ascii="方正仿宋_GBK" w:eastAsia="方正仿宋_GBK" w:hAnsi="宋体" w:hint="eastAsia"/>
          <w:sz w:val="28"/>
          <w:szCs w:val="28"/>
        </w:rPr>
        <w:lastRenderedPageBreak/>
        <w:t>（七）税务登记证（副本）复印件</w:t>
      </w:r>
    </w:p>
    <w:p w:rsidR="008F0C67" w:rsidRDefault="008F0C67">
      <w:pPr>
        <w:tabs>
          <w:tab w:val="left" w:pos="6300"/>
        </w:tabs>
        <w:snapToGrid w:val="0"/>
        <w:spacing w:line="560" w:lineRule="exact"/>
        <w:ind w:firstLineChars="200" w:firstLine="560"/>
        <w:rPr>
          <w:rFonts w:ascii="方正仿宋_GBK" w:eastAsia="方正仿宋_GBK" w:hAnsi="宋体"/>
          <w:sz w:val="28"/>
          <w:szCs w:val="28"/>
        </w:rPr>
      </w:pPr>
    </w:p>
    <w:p w:rsidR="008F0C67" w:rsidRDefault="008F0C67">
      <w:pPr>
        <w:tabs>
          <w:tab w:val="left" w:pos="6300"/>
        </w:tabs>
        <w:snapToGrid w:val="0"/>
        <w:spacing w:line="560" w:lineRule="exact"/>
        <w:ind w:firstLineChars="200" w:firstLine="560"/>
        <w:rPr>
          <w:rFonts w:ascii="方正仿宋_GBK" w:eastAsia="方正仿宋_GBK" w:hAnsi="宋体"/>
          <w:sz w:val="28"/>
          <w:szCs w:val="28"/>
        </w:rPr>
      </w:pPr>
    </w:p>
    <w:p w:rsidR="008F0C67" w:rsidRDefault="008F0C67">
      <w:pPr>
        <w:tabs>
          <w:tab w:val="left" w:pos="6300"/>
        </w:tabs>
        <w:snapToGrid w:val="0"/>
        <w:spacing w:line="560" w:lineRule="exact"/>
        <w:ind w:firstLineChars="200" w:firstLine="560"/>
        <w:rPr>
          <w:rFonts w:ascii="方正仿宋_GBK" w:eastAsia="方正仿宋_GBK" w:hAnsi="宋体"/>
          <w:sz w:val="28"/>
          <w:szCs w:val="28"/>
        </w:rPr>
      </w:pPr>
    </w:p>
    <w:p w:rsidR="008F0C67" w:rsidRDefault="008F0C67">
      <w:pPr>
        <w:tabs>
          <w:tab w:val="left" w:pos="6300"/>
        </w:tabs>
        <w:snapToGrid w:val="0"/>
        <w:spacing w:line="560" w:lineRule="exact"/>
        <w:ind w:firstLineChars="200" w:firstLine="560"/>
        <w:rPr>
          <w:rFonts w:ascii="方正仿宋_GBK" w:eastAsia="方正仿宋_GBK" w:hAnsi="宋体"/>
          <w:sz w:val="28"/>
          <w:szCs w:val="28"/>
        </w:rPr>
      </w:pPr>
    </w:p>
    <w:p w:rsidR="008F0C67" w:rsidRDefault="008F0C67">
      <w:pPr>
        <w:tabs>
          <w:tab w:val="left" w:pos="6300"/>
        </w:tabs>
        <w:snapToGrid w:val="0"/>
        <w:spacing w:line="560" w:lineRule="exact"/>
        <w:ind w:firstLineChars="200" w:firstLine="560"/>
        <w:rPr>
          <w:rFonts w:ascii="方正仿宋_GBK" w:eastAsia="方正仿宋_GBK" w:hAnsi="宋体"/>
          <w:sz w:val="28"/>
          <w:szCs w:val="28"/>
        </w:rPr>
      </w:pPr>
    </w:p>
    <w:p w:rsidR="008F0C67" w:rsidRDefault="008F0C67">
      <w:pPr>
        <w:tabs>
          <w:tab w:val="left" w:pos="6300"/>
        </w:tabs>
        <w:snapToGrid w:val="0"/>
        <w:spacing w:line="560" w:lineRule="exact"/>
        <w:ind w:firstLineChars="200" w:firstLine="560"/>
        <w:rPr>
          <w:rFonts w:ascii="方正仿宋_GBK" w:eastAsia="方正仿宋_GBK" w:hAnsi="宋体"/>
          <w:sz w:val="28"/>
          <w:szCs w:val="28"/>
        </w:rPr>
      </w:pPr>
    </w:p>
    <w:p w:rsidR="008F0C67" w:rsidRDefault="00711B57">
      <w:pPr>
        <w:tabs>
          <w:tab w:val="left" w:pos="6300"/>
        </w:tabs>
        <w:snapToGrid w:val="0"/>
        <w:spacing w:line="560" w:lineRule="exact"/>
        <w:ind w:firstLine="560"/>
        <w:rPr>
          <w:rFonts w:ascii="方正仿宋_GBK" w:eastAsia="方正仿宋_GBK" w:hAnsi="仿宋"/>
          <w:sz w:val="28"/>
          <w:szCs w:val="28"/>
        </w:rPr>
      </w:pPr>
      <w:r>
        <w:rPr>
          <w:rFonts w:ascii="方正仿宋_GBK" w:eastAsia="方正仿宋_GBK" w:hAnsi="仿宋" w:hint="eastAsia"/>
          <w:sz w:val="28"/>
          <w:szCs w:val="28"/>
        </w:rPr>
        <w:t>（八）缴纳社会保障金的证明材料复印件</w:t>
      </w:r>
    </w:p>
    <w:p w:rsidR="008F0C67" w:rsidRDefault="00711B57">
      <w:pPr>
        <w:snapToGrid w:val="0"/>
        <w:spacing w:line="560" w:lineRule="exact"/>
        <w:ind w:firstLineChars="200" w:firstLine="560"/>
        <w:rPr>
          <w:rFonts w:ascii="方正仿宋_GBK" w:eastAsia="方正仿宋_GBK" w:hAnsi="宋体"/>
          <w:sz w:val="28"/>
          <w:szCs w:val="28"/>
        </w:rPr>
      </w:pPr>
      <w:r>
        <w:rPr>
          <w:rFonts w:ascii="方正仿宋_GBK" w:eastAsia="方正仿宋_GBK" w:hAnsi="宋体" w:hint="eastAsia"/>
          <w:sz w:val="28"/>
          <w:szCs w:val="28"/>
        </w:rPr>
        <w:t>缴纳社会保障金的证明材料复印件（缴纳社会保障金的证明材料指：社会保险登记证或缴纳社会保险的凭据）。依法免税或不需要缴纳社会保障资金的供应商，应提供相应文件证明其依法免税或不需要缴纳社会保障资金。</w:t>
      </w:r>
    </w:p>
    <w:p w:rsidR="008F0C67" w:rsidRDefault="00711B57">
      <w:pPr>
        <w:spacing w:line="560" w:lineRule="exact"/>
        <w:ind w:firstLineChars="200" w:firstLine="560"/>
        <w:rPr>
          <w:rFonts w:ascii="方正仿宋_GBK" w:eastAsia="方正仿宋_GBK" w:hAnsi="宋体"/>
          <w:sz w:val="28"/>
          <w:szCs w:val="28"/>
        </w:rPr>
      </w:pPr>
      <w:r>
        <w:rPr>
          <w:rFonts w:ascii="方正仿宋_GBK" w:eastAsia="方正仿宋_GBK" w:hAnsi="仿宋" w:hint="eastAsia"/>
          <w:sz w:val="28"/>
          <w:szCs w:val="28"/>
        </w:rPr>
        <w:t>说明：供应商按“多证合一”登记制度办理营业执照的，</w:t>
      </w:r>
      <w:r>
        <w:rPr>
          <w:rFonts w:ascii="方正仿宋_GBK" w:eastAsia="方正仿宋_GBK" w:hAnsi="仿宋" w:cs="宋体" w:hint="eastAsia"/>
          <w:kern w:val="0"/>
          <w:sz w:val="28"/>
          <w:szCs w:val="28"/>
        </w:rPr>
        <w:t>组织机构代码证、税务登记证（副本）和社会保险登记证</w:t>
      </w:r>
      <w:r>
        <w:rPr>
          <w:rFonts w:ascii="方正仿宋_GBK" w:eastAsia="方正仿宋_GBK" w:hAnsi="仿宋" w:hint="eastAsia"/>
          <w:sz w:val="28"/>
          <w:szCs w:val="28"/>
        </w:rPr>
        <w:t>以供应商所提供的营业执照（副本）复印件为准。</w:t>
      </w:r>
    </w:p>
    <w:p w:rsidR="008F0C67" w:rsidRDefault="008F0C67">
      <w:pPr>
        <w:tabs>
          <w:tab w:val="left" w:pos="6300"/>
        </w:tabs>
        <w:snapToGrid w:val="0"/>
        <w:spacing w:line="560" w:lineRule="exact"/>
        <w:ind w:firstLine="560"/>
        <w:rPr>
          <w:rFonts w:ascii="方正仿宋_GBK" w:eastAsia="方正仿宋_GBK" w:hAnsi="仿宋"/>
          <w:sz w:val="28"/>
          <w:szCs w:val="28"/>
        </w:rPr>
      </w:pPr>
    </w:p>
    <w:p w:rsidR="008F0C67" w:rsidRDefault="008F0C67">
      <w:pPr>
        <w:tabs>
          <w:tab w:val="left" w:pos="6300"/>
        </w:tabs>
        <w:snapToGrid w:val="0"/>
        <w:spacing w:line="560" w:lineRule="exact"/>
        <w:ind w:firstLine="560"/>
        <w:rPr>
          <w:rFonts w:ascii="方正仿宋_GBK" w:eastAsia="方正仿宋_GBK" w:hAnsi="仿宋"/>
          <w:sz w:val="28"/>
          <w:szCs w:val="28"/>
        </w:rPr>
      </w:pPr>
    </w:p>
    <w:p w:rsidR="008F0C67" w:rsidRDefault="00711B57">
      <w:pPr>
        <w:tabs>
          <w:tab w:val="left" w:pos="6300"/>
        </w:tabs>
        <w:snapToGrid w:val="0"/>
        <w:spacing w:line="560" w:lineRule="exact"/>
        <w:ind w:firstLine="560"/>
        <w:rPr>
          <w:rFonts w:ascii="方正仿宋_GBK" w:eastAsia="方正仿宋_GBK" w:hAnsi="仿宋"/>
          <w:sz w:val="28"/>
          <w:szCs w:val="28"/>
        </w:rPr>
      </w:pPr>
      <w:r>
        <w:rPr>
          <w:rFonts w:ascii="方正仿宋_GBK" w:eastAsia="方正仿宋_GBK" w:hAnsi="仿宋" w:hint="eastAsia"/>
          <w:sz w:val="28"/>
          <w:szCs w:val="28"/>
        </w:rPr>
        <w:t>（九）服务方案</w:t>
      </w:r>
    </w:p>
    <w:p w:rsidR="008F0C67" w:rsidRDefault="008F0C67">
      <w:pPr>
        <w:jc w:val="left"/>
        <w:rPr>
          <w:rFonts w:ascii="方正仿宋_GBK" w:eastAsia="方正仿宋_GBK" w:hAnsi="宋体"/>
          <w:b/>
          <w:sz w:val="28"/>
          <w:szCs w:val="28"/>
        </w:rPr>
      </w:pPr>
    </w:p>
    <w:p w:rsidR="008F0C67" w:rsidRDefault="00711B57">
      <w:pPr>
        <w:tabs>
          <w:tab w:val="left" w:pos="6300"/>
        </w:tabs>
        <w:snapToGrid w:val="0"/>
        <w:spacing w:line="560" w:lineRule="exact"/>
        <w:ind w:firstLine="560"/>
        <w:rPr>
          <w:rFonts w:ascii="方正仿宋_GBK" w:eastAsia="方正仿宋_GBK" w:hAnsi="仿宋"/>
          <w:sz w:val="28"/>
          <w:szCs w:val="28"/>
        </w:rPr>
      </w:pPr>
      <w:r>
        <w:rPr>
          <w:rFonts w:ascii="方正仿宋_GBK" w:eastAsia="方正仿宋_GBK" w:hAnsi="仿宋" w:hint="eastAsia"/>
          <w:sz w:val="28"/>
          <w:szCs w:val="28"/>
        </w:rPr>
        <w:t>（十）</w:t>
      </w:r>
      <w:r>
        <w:rPr>
          <w:rFonts w:ascii="仿宋_GB2312" w:eastAsia="仿宋_GB2312" w:hAnsi="宋体" w:hint="eastAsia"/>
          <w:sz w:val="28"/>
          <w:szCs w:val="28"/>
        </w:rPr>
        <w:t>设备故障</w:t>
      </w:r>
      <w:r>
        <w:rPr>
          <w:rFonts w:ascii="方正仿宋_GBK" w:eastAsia="方正仿宋_GBK" w:hAnsi="仿宋" w:hint="eastAsia"/>
          <w:sz w:val="28"/>
          <w:szCs w:val="28"/>
        </w:rPr>
        <w:t>应急预案</w:t>
      </w:r>
    </w:p>
    <w:p w:rsidR="008F0C67" w:rsidRDefault="008F0C67">
      <w:pPr>
        <w:tabs>
          <w:tab w:val="left" w:pos="6300"/>
        </w:tabs>
        <w:snapToGrid w:val="0"/>
        <w:spacing w:line="560" w:lineRule="exact"/>
        <w:ind w:firstLine="560"/>
        <w:rPr>
          <w:rFonts w:ascii="方正仿宋_GBK" w:eastAsia="方正仿宋_GBK" w:hAnsi="仿宋"/>
          <w:sz w:val="28"/>
          <w:szCs w:val="28"/>
        </w:rPr>
      </w:pPr>
    </w:p>
    <w:p w:rsidR="008F0C67" w:rsidRDefault="00711B57">
      <w:pPr>
        <w:tabs>
          <w:tab w:val="left" w:pos="6300"/>
        </w:tabs>
        <w:snapToGrid w:val="0"/>
        <w:spacing w:line="560" w:lineRule="exact"/>
        <w:ind w:firstLine="560"/>
        <w:rPr>
          <w:rFonts w:ascii="方正仿宋_GBK" w:eastAsia="方正仿宋_GBK" w:hAnsi="仿宋"/>
          <w:sz w:val="28"/>
          <w:szCs w:val="28"/>
        </w:rPr>
      </w:pPr>
      <w:r>
        <w:rPr>
          <w:rFonts w:ascii="方正仿宋_GBK" w:eastAsia="方正仿宋_GBK" w:hAnsi="仿宋" w:hint="eastAsia"/>
          <w:sz w:val="28"/>
          <w:szCs w:val="28"/>
        </w:rPr>
        <w:t>（十一）服务团队介绍及管理人员方案</w:t>
      </w:r>
    </w:p>
    <w:p w:rsidR="008F0C67" w:rsidRDefault="008F0C67">
      <w:pPr>
        <w:tabs>
          <w:tab w:val="left" w:pos="6300"/>
        </w:tabs>
        <w:snapToGrid w:val="0"/>
        <w:spacing w:line="560" w:lineRule="exact"/>
        <w:ind w:firstLine="560"/>
        <w:rPr>
          <w:rFonts w:ascii="方正仿宋_GBK" w:eastAsia="方正仿宋_GBK" w:hAnsi="仿宋"/>
          <w:sz w:val="28"/>
          <w:szCs w:val="28"/>
        </w:rPr>
      </w:pPr>
    </w:p>
    <w:p w:rsidR="008F0C67" w:rsidRDefault="00711B57">
      <w:pPr>
        <w:tabs>
          <w:tab w:val="left" w:pos="6300"/>
        </w:tabs>
        <w:snapToGrid w:val="0"/>
        <w:spacing w:line="560" w:lineRule="exact"/>
        <w:ind w:firstLine="560"/>
        <w:rPr>
          <w:rFonts w:ascii="方正仿宋_GBK" w:eastAsia="方正仿宋_GBK" w:hAnsi="仿宋"/>
          <w:sz w:val="28"/>
          <w:szCs w:val="28"/>
        </w:rPr>
      </w:pPr>
      <w:r>
        <w:rPr>
          <w:rFonts w:ascii="仿宋_GB2312" w:eastAsia="仿宋_GB2312" w:hAnsi="宋体" w:hint="eastAsia"/>
          <w:sz w:val="28"/>
          <w:szCs w:val="28"/>
        </w:rPr>
        <w:t>（十二）公司业绩证明</w:t>
      </w:r>
    </w:p>
    <w:p w:rsidR="008F0C67" w:rsidRDefault="00711B57">
      <w:pPr>
        <w:jc w:val="left"/>
        <w:rPr>
          <w:rFonts w:ascii="方正仿宋_GBK" w:eastAsia="方正仿宋_GBK"/>
          <w:b/>
          <w:sz w:val="28"/>
          <w:szCs w:val="28"/>
        </w:rPr>
      </w:pPr>
      <w:r>
        <w:rPr>
          <w:rFonts w:ascii="方正仿宋_GBK" w:eastAsia="方正仿宋_GBK" w:hAnsi="宋体" w:hint="eastAsia"/>
          <w:b/>
          <w:sz w:val="28"/>
          <w:szCs w:val="28"/>
        </w:rPr>
        <w:br w:type="page"/>
      </w:r>
      <w:bookmarkStart w:id="100" w:name="_Toc29543195"/>
      <w:r>
        <w:rPr>
          <w:rFonts w:ascii="方正仿宋_GBK" w:eastAsia="方正仿宋_GBK" w:hAnsi="宋体" w:hint="eastAsia"/>
          <w:b/>
          <w:sz w:val="28"/>
          <w:szCs w:val="28"/>
        </w:rPr>
        <w:lastRenderedPageBreak/>
        <w:t>五、</w:t>
      </w:r>
      <w:bookmarkEnd w:id="97"/>
      <w:bookmarkEnd w:id="98"/>
      <w:bookmarkEnd w:id="99"/>
      <w:r>
        <w:rPr>
          <w:rFonts w:ascii="方正仿宋_GBK" w:eastAsia="方正仿宋_GBK" w:hint="eastAsia"/>
          <w:b/>
          <w:sz w:val="28"/>
          <w:szCs w:val="28"/>
        </w:rPr>
        <w:t>其他应提供的资料</w:t>
      </w:r>
      <w:bookmarkEnd w:id="100"/>
    </w:p>
    <w:p w:rsidR="008F0C67" w:rsidRDefault="00711B57">
      <w:pPr>
        <w:jc w:val="left"/>
        <w:rPr>
          <w:rFonts w:ascii="方正仿宋_GBK" w:eastAsia="方正仿宋_GBK" w:hAnsi="宋体"/>
          <w:sz w:val="28"/>
          <w:szCs w:val="28"/>
        </w:rPr>
      </w:pPr>
      <w:r>
        <w:rPr>
          <w:rFonts w:ascii="方正仿宋_GBK" w:eastAsia="方正仿宋_GBK" w:hAnsi="宋体" w:hint="eastAsia"/>
          <w:sz w:val="28"/>
          <w:szCs w:val="28"/>
        </w:rPr>
        <w:t>（一）反商业贿赂承诺书</w:t>
      </w:r>
    </w:p>
    <w:p w:rsidR="008F0C67" w:rsidRDefault="00711B57">
      <w:pPr>
        <w:spacing w:line="560" w:lineRule="exact"/>
        <w:jc w:val="center"/>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t>反商业贿赂承诺书</w:t>
      </w:r>
    </w:p>
    <w:p w:rsidR="008F0C67" w:rsidRDefault="00711B57">
      <w:pPr>
        <w:spacing w:line="560" w:lineRule="exact"/>
        <w:jc w:val="left"/>
        <w:rPr>
          <w:rFonts w:ascii="方正仿宋_GBK" w:eastAsia="方正仿宋_GBK" w:hAnsi="宋体"/>
          <w:color w:val="000000"/>
          <w:sz w:val="28"/>
          <w:szCs w:val="28"/>
        </w:rPr>
      </w:pPr>
      <w:r>
        <w:rPr>
          <w:rFonts w:ascii="方正仿宋_GBK" w:eastAsia="方正仿宋_GBK" w:hAnsi="宋体" w:hint="eastAsia"/>
          <w:color w:val="000000"/>
          <w:sz w:val="28"/>
          <w:szCs w:val="28"/>
        </w:rPr>
        <w:t>致重庆市江北区中医院：</w:t>
      </w:r>
    </w:p>
    <w:p w:rsidR="008F0C67" w:rsidRDefault="00711B57">
      <w:pPr>
        <w:spacing w:line="560" w:lineRule="exact"/>
        <w:ind w:firstLineChars="200" w:firstLine="560"/>
        <w:jc w:val="left"/>
        <w:rPr>
          <w:rFonts w:ascii="方正仿宋_GBK" w:eastAsia="方正仿宋_GBK" w:hAnsi="宋体"/>
          <w:color w:val="000000"/>
          <w:sz w:val="28"/>
          <w:szCs w:val="28"/>
        </w:rPr>
      </w:pPr>
      <w:r>
        <w:rPr>
          <w:rFonts w:ascii="方正仿宋_GBK" w:eastAsia="方正仿宋_GBK" w:hAnsi="宋体" w:hint="eastAsia"/>
          <w:color w:val="000000"/>
          <w:sz w:val="28"/>
          <w:szCs w:val="28"/>
        </w:rPr>
        <w:t>在重庆市江北区中医院（项目名称）磋商活动中，我公司保证做到：</w:t>
      </w:r>
    </w:p>
    <w:p w:rsidR="008F0C67" w:rsidRDefault="00711B57">
      <w:pPr>
        <w:spacing w:line="560" w:lineRule="exact"/>
        <w:ind w:firstLineChars="200" w:firstLine="560"/>
        <w:jc w:val="left"/>
        <w:rPr>
          <w:rFonts w:ascii="方正仿宋_GBK" w:eastAsia="方正仿宋_GBK" w:hAnsi="宋体"/>
          <w:color w:val="000000"/>
          <w:sz w:val="28"/>
          <w:szCs w:val="28"/>
        </w:rPr>
      </w:pPr>
      <w:r>
        <w:rPr>
          <w:rFonts w:ascii="方正仿宋_GBK" w:eastAsia="方正仿宋_GBK" w:hAnsi="宋体"/>
          <w:color w:val="000000"/>
          <w:sz w:val="28"/>
          <w:szCs w:val="28"/>
        </w:rPr>
        <w:t>1</w:t>
      </w:r>
      <w:r>
        <w:rPr>
          <w:rFonts w:ascii="方正仿宋_GBK" w:eastAsia="方正仿宋_GBK" w:hAnsi="宋体" w:hint="eastAsia"/>
          <w:color w:val="000000"/>
          <w:sz w:val="28"/>
          <w:szCs w:val="28"/>
        </w:rPr>
        <w:t>、公平竞争参加本次磋商活动；</w:t>
      </w:r>
    </w:p>
    <w:p w:rsidR="008F0C67" w:rsidRDefault="00711B57">
      <w:pPr>
        <w:spacing w:line="560" w:lineRule="exact"/>
        <w:ind w:firstLineChars="200" w:firstLine="560"/>
        <w:jc w:val="left"/>
        <w:rPr>
          <w:rFonts w:ascii="方正仿宋_GBK" w:eastAsia="方正仿宋_GBK" w:hAnsi="宋体"/>
          <w:color w:val="000000"/>
          <w:sz w:val="28"/>
          <w:szCs w:val="28"/>
        </w:rPr>
      </w:pPr>
      <w:r>
        <w:rPr>
          <w:rFonts w:ascii="方正仿宋_GBK" w:eastAsia="方正仿宋_GBK" w:hAnsi="宋体"/>
          <w:color w:val="000000"/>
          <w:sz w:val="28"/>
          <w:szCs w:val="28"/>
        </w:rPr>
        <w:t>2</w:t>
      </w:r>
      <w:r>
        <w:rPr>
          <w:rFonts w:ascii="方正仿宋_GBK" w:eastAsia="方正仿宋_GBK" w:hAnsi="宋体" w:hint="eastAsia"/>
          <w:color w:val="000000"/>
          <w:sz w:val="28"/>
          <w:szCs w:val="28"/>
        </w:rPr>
        <w:t>、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rsidR="008F0C67" w:rsidRDefault="00711B57">
      <w:pPr>
        <w:spacing w:line="560" w:lineRule="exact"/>
        <w:ind w:firstLineChars="200" w:firstLine="560"/>
        <w:jc w:val="left"/>
        <w:rPr>
          <w:rFonts w:ascii="方正仿宋_GBK" w:eastAsia="方正仿宋_GBK" w:hAnsi="宋体"/>
          <w:color w:val="000000"/>
          <w:sz w:val="28"/>
          <w:szCs w:val="28"/>
        </w:rPr>
      </w:pPr>
      <w:r>
        <w:rPr>
          <w:rFonts w:ascii="方正仿宋_GBK" w:eastAsia="方正仿宋_GBK" w:hAnsi="宋体"/>
          <w:color w:val="000000"/>
          <w:sz w:val="28"/>
          <w:szCs w:val="28"/>
        </w:rPr>
        <w:t>3</w:t>
      </w:r>
      <w:r>
        <w:rPr>
          <w:rFonts w:ascii="方正仿宋_GBK" w:eastAsia="方正仿宋_GBK" w:hAnsi="宋体" w:hint="eastAsia"/>
          <w:color w:val="000000"/>
          <w:sz w:val="28"/>
          <w:szCs w:val="28"/>
        </w:rPr>
        <w:t>、如出现以下行为，我公司及参与投标的工作人员无条件接受院方及法律的处置：</w:t>
      </w:r>
    </w:p>
    <w:p w:rsidR="008F0C67" w:rsidRDefault="00711B57">
      <w:pPr>
        <w:spacing w:line="560" w:lineRule="exact"/>
        <w:ind w:firstLineChars="200" w:firstLine="560"/>
        <w:jc w:val="left"/>
        <w:rPr>
          <w:rFonts w:ascii="方正仿宋_GBK" w:eastAsia="方正仿宋_GBK" w:hAnsi="宋体"/>
          <w:color w:val="000000"/>
          <w:sz w:val="28"/>
          <w:szCs w:val="28"/>
        </w:rPr>
      </w:pPr>
      <w:r>
        <w:rPr>
          <w:rFonts w:ascii="方正仿宋_GBK" w:eastAsia="方正仿宋_GBK" w:hAnsi="宋体" w:hint="eastAsia"/>
          <w:color w:val="000000"/>
          <w:sz w:val="28"/>
          <w:szCs w:val="28"/>
        </w:rPr>
        <w:t>⑴供应商代表未出席投标会或开标时被三次提名而无供应商代表应答的（自动弃权）；</w:t>
      </w:r>
    </w:p>
    <w:p w:rsidR="008F0C67" w:rsidRDefault="00711B57">
      <w:pPr>
        <w:spacing w:line="560" w:lineRule="exact"/>
        <w:ind w:firstLineChars="200" w:firstLine="560"/>
        <w:jc w:val="left"/>
        <w:rPr>
          <w:rFonts w:ascii="方正仿宋_GBK" w:eastAsia="方正仿宋_GBK" w:hAnsi="宋体"/>
          <w:color w:val="000000"/>
          <w:sz w:val="28"/>
          <w:szCs w:val="28"/>
        </w:rPr>
      </w:pPr>
      <w:r>
        <w:rPr>
          <w:rFonts w:ascii="方正仿宋_GBK" w:eastAsia="方正仿宋_GBK" w:hAnsi="宋体" w:hint="eastAsia"/>
          <w:color w:val="000000"/>
          <w:sz w:val="28"/>
          <w:szCs w:val="28"/>
        </w:rPr>
        <w:t>⑵递交的响应文件和资质文件中有虚假内容的；</w:t>
      </w:r>
    </w:p>
    <w:p w:rsidR="008F0C67" w:rsidRDefault="00711B57">
      <w:pPr>
        <w:spacing w:line="560" w:lineRule="exact"/>
        <w:ind w:firstLineChars="200" w:firstLine="560"/>
        <w:jc w:val="left"/>
        <w:rPr>
          <w:rFonts w:ascii="方正仿宋_GBK" w:eastAsia="方正仿宋_GBK" w:hAnsi="宋体"/>
          <w:color w:val="000000"/>
          <w:sz w:val="28"/>
          <w:szCs w:val="28"/>
        </w:rPr>
      </w:pPr>
      <w:r>
        <w:rPr>
          <w:rFonts w:ascii="方正仿宋_GBK" w:eastAsia="方正仿宋_GBK" w:hAnsi="宋体" w:hint="eastAsia"/>
          <w:color w:val="000000"/>
          <w:sz w:val="28"/>
          <w:szCs w:val="28"/>
        </w:rPr>
        <w:t>⑶违反相关法律法规及院方关于反商业贿赂规定的；</w:t>
      </w:r>
    </w:p>
    <w:p w:rsidR="008F0C67" w:rsidRDefault="00711B57">
      <w:pPr>
        <w:spacing w:line="560" w:lineRule="exact"/>
        <w:ind w:firstLineChars="200" w:firstLine="560"/>
        <w:jc w:val="left"/>
        <w:rPr>
          <w:rFonts w:ascii="方正仿宋_GBK" w:eastAsia="方正仿宋_GBK" w:hAnsi="宋体"/>
          <w:color w:val="000000"/>
          <w:sz w:val="28"/>
          <w:szCs w:val="28"/>
        </w:rPr>
      </w:pPr>
      <w:r>
        <w:rPr>
          <w:rFonts w:ascii="方正仿宋_GBK" w:eastAsia="方正仿宋_GBK" w:hAnsi="宋体" w:hint="eastAsia"/>
          <w:color w:val="000000"/>
          <w:sz w:val="28"/>
          <w:szCs w:val="28"/>
        </w:rPr>
        <w:t>⑷投标报价低于实际成本价的；</w:t>
      </w:r>
    </w:p>
    <w:p w:rsidR="008F0C67" w:rsidRDefault="00711B57">
      <w:pPr>
        <w:spacing w:line="560" w:lineRule="exact"/>
        <w:ind w:firstLineChars="200" w:firstLine="560"/>
        <w:jc w:val="left"/>
        <w:rPr>
          <w:rFonts w:ascii="方正仿宋_GBK" w:eastAsia="方正仿宋_GBK" w:hAnsi="宋体"/>
          <w:color w:val="000000"/>
          <w:sz w:val="28"/>
          <w:szCs w:val="28"/>
        </w:rPr>
      </w:pPr>
      <w:r>
        <w:rPr>
          <w:rFonts w:ascii="方正仿宋_GBK" w:eastAsia="方正仿宋_GBK" w:hAnsi="宋体" w:hint="eastAsia"/>
          <w:color w:val="000000"/>
          <w:sz w:val="28"/>
          <w:szCs w:val="28"/>
        </w:rPr>
        <w:t>⑸中标后未在规定期限内签订中标合同的；</w:t>
      </w:r>
    </w:p>
    <w:p w:rsidR="008F0C67" w:rsidRDefault="008F0C67">
      <w:pPr>
        <w:spacing w:line="560" w:lineRule="exact"/>
        <w:jc w:val="left"/>
        <w:rPr>
          <w:rFonts w:ascii="方正仿宋_GBK" w:eastAsia="方正仿宋_GBK" w:hAnsi="宋体"/>
          <w:color w:val="000000"/>
          <w:sz w:val="28"/>
          <w:szCs w:val="28"/>
        </w:rPr>
      </w:pPr>
    </w:p>
    <w:p w:rsidR="008F0C67" w:rsidRDefault="00711B57">
      <w:pPr>
        <w:spacing w:line="560" w:lineRule="exact"/>
        <w:ind w:firstLineChars="450" w:firstLine="1260"/>
        <w:jc w:val="left"/>
        <w:rPr>
          <w:rFonts w:ascii="方正仿宋_GBK" w:eastAsia="方正仿宋_GBK" w:hAnsi="宋体"/>
          <w:color w:val="000000"/>
          <w:sz w:val="28"/>
          <w:szCs w:val="28"/>
        </w:rPr>
      </w:pPr>
      <w:r>
        <w:rPr>
          <w:rFonts w:ascii="方正仿宋_GBK" w:eastAsia="方正仿宋_GBK" w:hAnsi="宋体" w:hint="eastAsia"/>
          <w:color w:val="000000"/>
          <w:sz w:val="28"/>
          <w:szCs w:val="28"/>
        </w:rPr>
        <w:t>公司法人代表（公章）：</w:t>
      </w:r>
    </w:p>
    <w:p w:rsidR="008F0C67" w:rsidRDefault="00711B57">
      <w:pPr>
        <w:spacing w:line="560" w:lineRule="exact"/>
        <w:ind w:firstLineChars="450" w:firstLine="1260"/>
        <w:jc w:val="left"/>
        <w:rPr>
          <w:rFonts w:ascii="方正仿宋_GBK" w:eastAsia="方正仿宋_GBK" w:hAnsi="宋体"/>
          <w:color w:val="000000"/>
          <w:sz w:val="28"/>
          <w:szCs w:val="28"/>
        </w:rPr>
      </w:pPr>
      <w:r>
        <w:rPr>
          <w:rFonts w:ascii="方正仿宋_GBK" w:eastAsia="方正仿宋_GBK" w:hAnsi="宋体" w:hint="eastAsia"/>
          <w:color w:val="000000"/>
          <w:sz w:val="28"/>
          <w:szCs w:val="28"/>
        </w:rPr>
        <w:t>授权代表：</w:t>
      </w:r>
    </w:p>
    <w:p w:rsidR="008F0C67" w:rsidRDefault="00711B57">
      <w:pPr>
        <w:spacing w:line="560" w:lineRule="exact"/>
        <w:ind w:firstLineChars="1550" w:firstLine="4340"/>
        <w:jc w:val="left"/>
        <w:rPr>
          <w:rFonts w:ascii="方正仿宋_GBK" w:eastAsia="方正仿宋_GBK" w:hAnsi="宋体"/>
          <w:color w:val="000000"/>
          <w:sz w:val="28"/>
          <w:szCs w:val="28"/>
        </w:rPr>
      </w:pPr>
      <w:r>
        <w:rPr>
          <w:rFonts w:ascii="方正仿宋_GBK" w:eastAsia="方正仿宋_GBK" w:hAnsi="宋体" w:hint="eastAsia"/>
          <w:color w:val="000000"/>
          <w:sz w:val="28"/>
          <w:szCs w:val="28"/>
        </w:rPr>
        <w:t>年</w:t>
      </w:r>
      <w:r>
        <w:rPr>
          <w:rFonts w:ascii="方正仿宋_GBK" w:eastAsia="方正仿宋_GBK" w:hAnsi="宋体" w:hint="eastAsia"/>
          <w:color w:val="000000"/>
          <w:sz w:val="28"/>
          <w:szCs w:val="28"/>
        </w:rPr>
        <w:t xml:space="preserve">    </w:t>
      </w:r>
      <w:r>
        <w:rPr>
          <w:rFonts w:ascii="方正仿宋_GBK" w:eastAsia="方正仿宋_GBK" w:hAnsi="宋体" w:hint="eastAsia"/>
          <w:color w:val="000000"/>
          <w:sz w:val="28"/>
          <w:szCs w:val="28"/>
        </w:rPr>
        <w:t>月</w:t>
      </w:r>
      <w:r>
        <w:rPr>
          <w:rFonts w:ascii="方正仿宋_GBK" w:eastAsia="方正仿宋_GBK" w:hAnsi="宋体" w:hint="eastAsia"/>
          <w:color w:val="000000"/>
          <w:sz w:val="28"/>
          <w:szCs w:val="28"/>
        </w:rPr>
        <w:t xml:space="preserve">    </w:t>
      </w:r>
      <w:r>
        <w:rPr>
          <w:rFonts w:ascii="方正仿宋_GBK" w:eastAsia="方正仿宋_GBK" w:hAnsi="宋体" w:hint="eastAsia"/>
          <w:color w:val="000000"/>
          <w:sz w:val="28"/>
          <w:szCs w:val="28"/>
        </w:rPr>
        <w:t>日</w:t>
      </w:r>
    </w:p>
    <w:p w:rsidR="008F0C67" w:rsidRDefault="008F0C67">
      <w:pPr>
        <w:spacing w:line="560" w:lineRule="exact"/>
        <w:ind w:firstLineChars="1550" w:firstLine="4340"/>
        <w:jc w:val="left"/>
        <w:rPr>
          <w:rFonts w:ascii="方正仿宋_GBK" w:eastAsia="方正仿宋_GBK" w:hAnsi="宋体"/>
          <w:color w:val="000000"/>
          <w:sz w:val="28"/>
          <w:szCs w:val="28"/>
        </w:rPr>
      </w:pPr>
    </w:p>
    <w:p w:rsidR="008F0C67" w:rsidRDefault="00711B57">
      <w:pPr>
        <w:spacing w:line="560" w:lineRule="exact"/>
        <w:rPr>
          <w:rFonts w:ascii="方正仿宋_GBK" w:eastAsia="方正仿宋_GBK" w:hAnsi="宋体"/>
          <w:sz w:val="28"/>
          <w:szCs w:val="28"/>
        </w:rPr>
      </w:pPr>
      <w:r>
        <w:rPr>
          <w:rFonts w:ascii="方正仿宋_GBK" w:eastAsia="方正仿宋_GBK" w:hAnsi="宋体" w:hint="eastAsia"/>
          <w:sz w:val="28"/>
          <w:szCs w:val="28"/>
        </w:rPr>
        <w:lastRenderedPageBreak/>
        <w:t>（二）产品质量及售后服务保证书</w:t>
      </w:r>
    </w:p>
    <w:p w:rsidR="008F0C67" w:rsidRDefault="00711B57">
      <w:pPr>
        <w:jc w:val="center"/>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t>产品质量及售后服务保证书</w:t>
      </w:r>
    </w:p>
    <w:p w:rsidR="008F0C67" w:rsidRDefault="00711B57">
      <w:pPr>
        <w:spacing w:line="580" w:lineRule="exact"/>
        <w:jc w:val="left"/>
        <w:rPr>
          <w:rFonts w:ascii="方正仿宋_GBK" w:eastAsia="方正仿宋_GBK" w:hAnsi="宋体"/>
          <w:color w:val="000000"/>
          <w:sz w:val="28"/>
          <w:szCs w:val="28"/>
        </w:rPr>
      </w:pPr>
      <w:r>
        <w:rPr>
          <w:rFonts w:ascii="方正仿宋_GBK" w:eastAsia="方正仿宋_GBK" w:hAnsi="宋体" w:hint="eastAsia"/>
          <w:color w:val="000000"/>
          <w:sz w:val="28"/>
          <w:szCs w:val="28"/>
        </w:rPr>
        <w:t>致重庆市江北区中医院：</w:t>
      </w:r>
    </w:p>
    <w:p w:rsidR="008F0C67" w:rsidRDefault="00711B57">
      <w:pPr>
        <w:spacing w:line="580" w:lineRule="exact"/>
        <w:ind w:firstLineChars="200" w:firstLine="560"/>
        <w:jc w:val="left"/>
        <w:rPr>
          <w:rFonts w:ascii="方正仿宋_GBK" w:eastAsia="方正仿宋_GBK" w:hAnsi="宋体"/>
          <w:color w:val="000000"/>
          <w:sz w:val="28"/>
          <w:szCs w:val="28"/>
        </w:rPr>
      </w:pPr>
      <w:r>
        <w:rPr>
          <w:rFonts w:ascii="方正仿宋_GBK" w:eastAsia="方正仿宋_GBK" w:hAnsi="宋体" w:hint="eastAsia"/>
          <w:color w:val="000000"/>
          <w:sz w:val="28"/>
          <w:szCs w:val="28"/>
        </w:rPr>
        <w:t>郑重承诺：我方参加（项目名称）招标活动，中标后所配送产品符合国家相关质量标准，所有产品的相关资质齐全有效。若使用中发现质量问题，我方负责免费更换产品，由此带来的经济损失和法律责任由我方全部负责。</w:t>
      </w:r>
    </w:p>
    <w:p w:rsidR="008F0C67" w:rsidRDefault="008F0C67">
      <w:pPr>
        <w:jc w:val="left"/>
        <w:rPr>
          <w:rFonts w:ascii="方正仿宋_GBK" w:eastAsia="方正仿宋_GBK" w:hAnsi="宋体"/>
          <w:color w:val="000000"/>
          <w:sz w:val="28"/>
          <w:szCs w:val="28"/>
        </w:rPr>
      </w:pPr>
    </w:p>
    <w:p w:rsidR="008F0C67" w:rsidRDefault="00711B57">
      <w:pPr>
        <w:ind w:firstLineChars="450" w:firstLine="1260"/>
        <w:jc w:val="left"/>
        <w:rPr>
          <w:rFonts w:ascii="方正仿宋_GBK" w:eastAsia="方正仿宋_GBK" w:hAnsi="宋体"/>
          <w:color w:val="000000"/>
          <w:sz w:val="28"/>
          <w:szCs w:val="28"/>
        </w:rPr>
      </w:pPr>
      <w:r>
        <w:rPr>
          <w:rFonts w:ascii="方正仿宋_GBK" w:eastAsia="方正仿宋_GBK" w:hAnsi="宋体" w:hint="eastAsia"/>
          <w:color w:val="000000"/>
          <w:sz w:val="28"/>
          <w:szCs w:val="28"/>
        </w:rPr>
        <w:t>公司法人代表（公章）：</w:t>
      </w:r>
    </w:p>
    <w:p w:rsidR="008F0C67" w:rsidRDefault="00711B57">
      <w:pPr>
        <w:ind w:firstLineChars="450" w:firstLine="1260"/>
        <w:jc w:val="left"/>
        <w:rPr>
          <w:rFonts w:ascii="方正仿宋_GBK" w:eastAsia="方正仿宋_GBK" w:hAnsi="宋体"/>
          <w:color w:val="000000"/>
          <w:sz w:val="28"/>
          <w:szCs w:val="28"/>
        </w:rPr>
      </w:pPr>
      <w:r>
        <w:rPr>
          <w:rFonts w:ascii="方正仿宋_GBK" w:eastAsia="方正仿宋_GBK" w:hAnsi="宋体" w:hint="eastAsia"/>
          <w:color w:val="000000"/>
          <w:sz w:val="28"/>
          <w:szCs w:val="28"/>
        </w:rPr>
        <w:t>授权代表：</w:t>
      </w:r>
    </w:p>
    <w:p w:rsidR="008F0C67" w:rsidRDefault="008F0C67">
      <w:pPr>
        <w:jc w:val="left"/>
        <w:rPr>
          <w:rFonts w:ascii="方正仿宋_GBK" w:eastAsia="方正仿宋_GBK" w:hAnsi="宋体"/>
          <w:color w:val="000000"/>
          <w:sz w:val="28"/>
          <w:szCs w:val="28"/>
        </w:rPr>
      </w:pPr>
    </w:p>
    <w:p w:rsidR="008F0C67" w:rsidRDefault="008F0C67">
      <w:pPr>
        <w:jc w:val="left"/>
        <w:rPr>
          <w:rFonts w:ascii="方正仿宋_GBK" w:eastAsia="方正仿宋_GBK" w:hAnsi="宋体"/>
          <w:color w:val="000000"/>
          <w:sz w:val="28"/>
          <w:szCs w:val="28"/>
        </w:rPr>
      </w:pPr>
    </w:p>
    <w:p w:rsidR="008F0C67" w:rsidRDefault="008F0C67">
      <w:pPr>
        <w:jc w:val="left"/>
        <w:rPr>
          <w:rFonts w:ascii="方正仿宋_GBK" w:eastAsia="方正仿宋_GBK" w:hAnsi="宋体"/>
          <w:color w:val="000000"/>
          <w:sz w:val="28"/>
          <w:szCs w:val="28"/>
        </w:rPr>
      </w:pPr>
    </w:p>
    <w:p w:rsidR="008F0C67" w:rsidRDefault="00711B57">
      <w:pPr>
        <w:ind w:firstLineChars="1550" w:firstLine="4340"/>
        <w:jc w:val="left"/>
        <w:rPr>
          <w:rFonts w:ascii="方正仿宋_GBK" w:eastAsia="方正仿宋_GBK" w:hAnsi="宋体"/>
          <w:color w:val="000000"/>
          <w:sz w:val="28"/>
          <w:szCs w:val="28"/>
        </w:rPr>
      </w:pPr>
      <w:r>
        <w:rPr>
          <w:rFonts w:ascii="方正仿宋_GBK" w:eastAsia="方正仿宋_GBK" w:hAnsi="宋体" w:hint="eastAsia"/>
          <w:color w:val="000000"/>
          <w:sz w:val="28"/>
          <w:szCs w:val="28"/>
        </w:rPr>
        <w:t>年</w:t>
      </w:r>
      <w:r>
        <w:rPr>
          <w:rFonts w:ascii="方正仿宋_GBK" w:eastAsia="方正仿宋_GBK" w:hAnsi="宋体" w:hint="eastAsia"/>
          <w:color w:val="000000"/>
          <w:sz w:val="28"/>
          <w:szCs w:val="28"/>
        </w:rPr>
        <w:t xml:space="preserve">  </w:t>
      </w:r>
      <w:r>
        <w:rPr>
          <w:rFonts w:ascii="方正仿宋_GBK" w:eastAsia="方正仿宋_GBK" w:hAnsi="宋体" w:hint="eastAsia"/>
          <w:color w:val="000000"/>
          <w:sz w:val="28"/>
          <w:szCs w:val="28"/>
        </w:rPr>
        <w:t>月</w:t>
      </w:r>
      <w:r>
        <w:rPr>
          <w:rFonts w:ascii="方正仿宋_GBK" w:eastAsia="方正仿宋_GBK" w:hAnsi="宋体" w:hint="eastAsia"/>
          <w:color w:val="000000"/>
          <w:sz w:val="28"/>
          <w:szCs w:val="28"/>
        </w:rPr>
        <w:t xml:space="preserve">   </w:t>
      </w:r>
      <w:r>
        <w:rPr>
          <w:rFonts w:ascii="方正仿宋_GBK" w:eastAsia="方正仿宋_GBK" w:hAnsi="宋体" w:hint="eastAsia"/>
          <w:color w:val="000000"/>
          <w:sz w:val="28"/>
          <w:szCs w:val="28"/>
        </w:rPr>
        <w:t>日</w:t>
      </w:r>
    </w:p>
    <w:p w:rsidR="008F0C67" w:rsidRDefault="008F0C67">
      <w:pPr>
        <w:spacing w:line="560" w:lineRule="exact"/>
        <w:rPr>
          <w:rFonts w:ascii="方正仿宋_GBK" w:eastAsia="方正仿宋_GBK" w:hAnsi="宋体"/>
          <w:szCs w:val="28"/>
        </w:rPr>
      </w:pPr>
    </w:p>
    <w:p w:rsidR="008F0C67" w:rsidRDefault="008F0C67">
      <w:pPr>
        <w:spacing w:line="560" w:lineRule="exact"/>
        <w:ind w:firstLineChars="200" w:firstLine="420"/>
        <w:rPr>
          <w:rFonts w:ascii="方正仿宋_GBK" w:eastAsia="方正仿宋_GBK" w:hAnsi="宋体"/>
          <w:szCs w:val="28"/>
        </w:rPr>
      </w:pPr>
    </w:p>
    <w:p w:rsidR="008F0C67" w:rsidRDefault="008F0C67">
      <w:pPr>
        <w:spacing w:line="560" w:lineRule="exact"/>
        <w:ind w:firstLineChars="200" w:firstLine="420"/>
        <w:rPr>
          <w:rFonts w:ascii="方正仿宋_GBK" w:eastAsia="方正仿宋_GBK" w:hAnsi="宋体"/>
          <w:szCs w:val="28"/>
        </w:rPr>
      </w:pPr>
    </w:p>
    <w:p w:rsidR="008F0C67" w:rsidRDefault="008F0C67">
      <w:pPr>
        <w:spacing w:line="560" w:lineRule="exact"/>
        <w:ind w:firstLineChars="200" w:firstLine="420"/>
        <w:rPr>
          <w:rFonts w:ascii="方正仿宋_GBK" w:eastAsia="方正仿宋_GBK" w:hAnsi="宋体"/>
          <w:szCs w:val="28"/>
        </w:rPr>
      </w:pPr>
    </w:p>
    <w:p w:rsidR="008F0C67" w:rsidRDefault="008F0C67">
      <w:pPr>
        <w:spacing w:line="560" w:lineRule="exact"/>
        <w:ind w:firstLineChars="200" w:firstLine="420"/>
        <w:rPr>
          <w:rFonts w:ascii="方正仿宋_GBK" w:eastAsia="方正仿宋_GBK" w:hAnsi="宋体"/>
          <w:szCs w:val="28"/>
        </w:rPr>
      </w:pPr>
    </w:p>
    <w:p w:rsidR="008F0C67" w:rsidRDefault="008F0C67">
      <w:pPr>
        <w:spacing w:line="560" w:lineRule="exact"/>
        <w:ind w:firstLineChars="200" w:firstLine="420"/>
        <w:rPr>
          <w:rFonts w:ascii="方正仿宋_GBK" w:eastAsia="方正仿宋_GBK" w:hAnsi="宋体"/>
          <w:szCs w:val="28"/>
        </w:rPr>
      </w:pPr>
    </w:p>
    <w:p w:rsidR="008F0C67" w:rsidRDefault="008F0C67">
      <w:pPr>
        <w:spacing w:line="560" w:lineRule="exact"/>
        <w:ind w:firstLineChars="200" w:firstLine="420"/>
        <w:rPr>
          <w:rFonts w:ascii="方正仿宋_GBK" w:eastAsia="方正仿宋_GBK" w:hAnsi="宋体"/>
          <w:szCs w:val="28"/>
        </w:rPr>
      </w:pPr>
    </w:p>
    <w:p w:rsidR="008F0C67" w:rsidRDefault="008F0C67">
      <w:pPr>
        <w:spacing w:line="560" w:lineRule="exact"/>
        <w:ind w:firstLineChars="200" w:firstLine="420"/>
        <w:rPr>
          <w:rFonts w:ascii="方正仿宋_GBK" w:eastAsia="方正仿宋_GBK" w:hAnsi="宋体"/>
          <w:szCs w:val="28"/>
        </w:rPr>
      </w:pPr>
    </w:p>
    <w:p w:rsidR="008F0C67" w:rsidRDefault="008F0C67">
      <w:pPr>
        <w:spacing w:line="560" w:lineRule="exact"/>
        <w:ind w:firstLineChars="200" w:firstLine="420"/>
        <w:rPr>
          <w:rFonts w:ascii="方正仿宋_GBK" w:eastAsia="方正仿宋_GBK" w:hAnsi="宋体"/>
          <w:szCs w:val="28"/>
        </w:rPr>
      </w:pPr>
    </w:p>
    <w:p w:rsidR="008F0C67" w:rsidRDefault="00711B57">
      <w:pPr>
        <w:spacing w:line="560" w:lineRule="exact"/>
        <w:ind w:firstLineChars="200" w:firstLine="560"/>
        <w:rPr>
          <w:rFonts w:ascii="方正仿宋_GBK" w:eastAsia="方正仿宋_GBK" w:hAnsi="宋体"/>
          <w:sz w:val="28"/>
          <w:szCs w:val="28"/>
        </w:rPr>
      </w:pPr>
      <w:r>
        <w:rPr>
          <w:rFonts w:ascii="方正仿宋_GBK" w:eastAsia="方正仿宋_GBK" w:hAnsi="宋体" w:hint="eastAsia"/>
          <w:sz w:val="28"/>
          <w:szCs w:val="28"/>
        </w:rPr>
        <w:lastRenderedPageBreak/>
        <w:t>（三）供应商认为其他与项目有关的资料（自附）</w:t>
      </w:r>
    </w:p>
    <w:p w:rsidR="008F0C67" w:rsidRDefault="008F0C67">
      <w:pPr>
        <w:spacing w:line="560" w:lineRule="exact"/>
        <w:ind w:firstLineChars="200" w:firstLine="420"/>
        <w:rPr>
          <w:rFonts w:ascii="方正仿宋_GBK" w:eastAsia="方正仿宋_GBK" w:hAnsi="宋体"/>
          <w:b/>
          <w:szCs w:val="28"/>
        </w:rPr>
      </w:pPr>
    </w:p>
    <w:p w:rsidR="008F0C67" w:rsidRDefault="008F0C67">
      <w:pPr>
        <w:spacing w:line="560" w:lineRule="exact"/>
        <w:ind w:firstLineChars="200" w:firstLine="420"/>
        <w:jc w:val="center"/>
        <w:rPr>
          <w:rFonts w:ascii="方正仿宋_GBK" w:eastAsia="方正仿宋_GBK" w:hAnsi="宋体"/>
          <w:szCs w:val="28"/>
        </w:rPr>
      </w:pPr>
    </w:p>
    <w:p w:rsidR="008F0C67" w:rsidRDefault="008F0C67">
      <w:pPr>
        <w:spacing w:line="560" w:lineRule="exact"/>
        <w:ind w:firstLineChars="200" w:firstLine="420"/>
        <w:jc w:val="center"/>
        <w:rPr>
          <w:rFonts w:ascii="方正仿宋_GBK" w:eastAsia="方正仿宋_GBK" w:hAnsi="宋体"/>
          <w:szCs w:val="28"/>
        </w:rPr>
      </w:pPr>
    </w:p>
    <w:p w:rsidR="008F0C67" w:rsidRDefault="008F0C67">
      <w:pPr>
        <w:spacing w:line="560" w:lineRule="exact"/>
        <w:ind w:firstLineChars="200" w:firstLine="420"/>
        <w:jc w:val="center"/>
        <w:rPr>
          <w:rFonts w:ascii="方正仿宋_GBK" w:eastAsia="方正仿宋_GBK" w:hAnsi="宋体"/>
          <w:szCs w:val="28"/>
        </w:rPr>
      </w:pPr>
    </w:p>
    <w:p w:rsidR="008F0C67" w:rsidRDefault="008F0C67">
      <w:pPr>
        <w:spacing w:line="560" w:lineRule="exact"/>
        <w:ind w:firstLineChars="200" w:firstLine="420"/>
        <w:jc w:val="center"/>
        <w:rPr>
          <w:rFonts w:ascii="方正仿宋_GBK" w:eastAsia="方正仿宋_GBK" w:hAnsi="宋体"/>
          <w:szCs w:val="28"/>
        </w:rPr>
      </w:pPr>
    </w:p>
    <w:p w:rsidR="008F0C67" w:rsidRDefault="008F0C67">
      <w:pPr>
        <w:spacing w:line="560" w:lineRule="exact"/>
        <w:ind w:firstLineChars="200" w:firstLine="420"/>
        <w:jc w:val="center"/>
        <w:rPr>
          <w:rFonts w:ascii="方正仿宋_GBK" w:eastAsia="方正仿宋_GBK" w:hAnsi="宋体"/>
          <w:szCs w:val="28"/>
        </w:rPr>
      </w:pPr>
    </w:p>
    <w:p w:rsidR="008F0C67" w:rsidRDefault="008F0C67">
      <w:pPr>
        <w:spacing w:line="560" w:lineRule="exact"/>
        <w:ind w:firstLineChars="200" w:firstLine="420"/>
        <w:jc w:val="center"/>
        <w:rPr>
          <w:rFonts w:ascii="方正仿宋_GBK" w:eastAsia="方正仿宋_GBK" w:hAnsi="宋体"/>
          <w:szCs w:val="28"/>
        </w:rPr>
      </w:pPr>
    </w:p>
    <w:p w:rsidR="008F0C67" w:rsidRDefault="008F0C67">
      <w:pPr>
        <w:spacing w:line="560" w:lineRule="exact"/>
        <w:ind w:firstLineChars="200" w:firstLine="420"/>
        <w:jc w:val="center"/>
        <w:rPr>
          <w:rFonts w:ascii="方正仿宋_GBK" w:eastAsia="方正仿宋_GBK" w:hAnsi="宋体"/>
          <w:szCs w:val="28"/>
        </w:rPr>
      </w:pPr>
    </w:p>
    <w:p w:rsidR="008F0C67" w:rsidRDefault="008F0C67">
      <w:pPr>
        <w:spacing w:line="560" w:lineRule="exact"/>
        <w:ind w:firstLineChars="200" w:firstLine="420"/>
        <w:jc w:val="center"/>
        <w:rPr>
          <w:rFonts w:ascii="方正仿宋_GBK" w:eastAsia="方正仿宋_GBK" w:hAnsi="宋体"/>
          <w:szCs w:val="28"/>
        </w:rPr>
      </w:pPr>
    </w:p>
    <w:p w:rsidR="008F0C67" w:rsidRDefault="008F0C67">
      <w:pPr>
        <w:spacing w:line="560" w:lineRule="exact"/>
        <w:ind w:firstLineChars="200" w:firstLine="420"/>
        <w:jc w:val="center"/>
        <w:rPr>
          <w:rFonts w:ascii="方正仿宋_GBK" w:eastAsia="方正仿宋_GBK" w:hAnsi="宋体"/>
          <w:szCs w:val="28"/>
        </w:rPr>
      </w:pPr>
    </w:p>
    <w:p w:rsidR="008F0C67" w:rsidRDefault="008F0C67">
      <w:pPr>
        <w:spacing w:line="560" w:lineRule="exact"/>
        <w:ind w:firstLineChars="200" w:firstLine="420"/>
        <w:jc w:val="center"/>
        <w:rPr>
          <w:rFonts w:ascii="方正仿宋_GBK" w:eastAsia="方正仿宋_GBK" w:hAnsi="宋体"/>
          <w:szCs w:val="28"/>
        </w:rPr>
      </w:pPr>
    </w:p>
    <w:p w:rsidR="008F0C67" w:rsidRDefault="008F0C67">
      <w:pPr>
        <w:spacing w:line="560" w:lineRule="exact"/>
        <w:ind w:firstLineChars="200" w:firstLine="420"/>
        <w:jc w:val="center"/>
        <w:rPr>
          <w:rFonts w:ascii="方正仿宋_GBK" w:eastAsia="方正仿宋_GBK" w:hAnsi="宋体"/>
          <w:szCs w:val="28"/>
        </w:rPr>
      </w:pPr>
    </w:p>
    <w:p w:rsidR="008F0C67" w:rsidRDefault="008F0C67">
      <w:pPr>
        <w:spacing w:line="560" w:lineRule="exact"/>
        <w:ind w:firstLineChars="200" w:firstLine="420"/>
        <w:jc w:val="center"/>
        <w:rPr>
          <w:rFonts w:ascii="方正仿宋_GBK" w:eastAsia="方正仿宋_GBK" w:hAnsi="宋体"/>
          <w:szCs w:val="28"/>
        </w:rPr>
      </w:pPr>
    </w:p>
    <w:p w:rsidR="008F0C67" w:rsidRDefault="008F0C67">
      <w:pPr>
        <w:spacing w:line="560" w:lineRule="exact"/>
        <w:ind w:firstLineChars="200" w:firstLine="420"/>
        <w:jc w:val="center"/>
        <w:rPr>
          <w:rFonts w:ascii="方正仿宋_GBK" w:eastAsia="方正仿宋_GBK" w:hAnsi="宋体"/>
          <w:szCs w:val="28"/>
        </w:rPr>
      </w:pPr>
    </w:p>
    <w:p w:rsidR="008F0C67" w:rsidRDefault="008F0C67">
      <w:pPr>
        <w:spacing w:line="560" w:lineRule="exact"/>
        <w:ind w:firstLineChars="200" w:firstLine="420"/>
        <w:jc w:val="center"/>
        <w:rPr>
          <w:rFonts w:ascii="方正仿宋_GBK" w:eastAsia="方正仿宋_GBK" w:hAnsi="宋体"/>
          <w:szCs w:val="28"/>
        </w:rPr>
      </w:pPr>
    </w:p>
    <w:p w:rsidR="008F0C67" w:rsidRDefault="008F0C67">
      <w:pPr>
        <w:spacing w:line="560" w:lineRule="exact"/>
        <w:ind w:firstLineChars="200" w:firstLine="420"/>
        <w:jc w:val="center"/>
        <w:rPr>
          <w:rFonts w:ascii="方正仿宋_GBK" w:eastAsia="方正仿宋_GBK" w:hAnsi="宋体"/>
          <w:szCs w:val="28"/>
        </w:rPr>
      </w:pPr>
    </w:p>
    <w:p w:rsidR="008F0C67" w:rsidRDefault="008F0C67">
      <w:pPr>
        <w:spacing w:line="560" w:lineRule="exact"/>
        <w:ind w:firstLineChars="200" w:firstLine="420"/>
        <w:jc w:val="center"/>
        <w:rPr>
          <w:rFonts w:ascii="方正仿宋_GBK" w:eastAsia="方正仿宋_GBK" w:hAnsi="宋体"/>
          <w:szCs w:val="28"/>
        </w:rPr>
      </w:pPr>
    </w:p>
    <w:p w:rsidR="008F0C67" w:rsidRDefault="008F0C67">
      <w:pPr>
        <w:spacing w:line="560" w:lineRule="exact"/>
        <w:ind w:firstLineChars="200" w:firstLine="420"/>
        <w:jc w:val="center"/>
        <w:rPr>
          <w:rFonts w:ascii="方正仿宋_GBK" w:eastAsia="方正仿宋_GBK" w:hAnsi="宋体"/>
          <w:szCs w:val="28"/>
        </w:rPr>
      </w:pPr>
    </w:p>
    <w:p w:rsidR="008F0C67" w:rsidRDefault="008F0C67">
      <w:pPr>
        <w:spacing w:line="560" w:lineRule="exact"/>
        <w:ind w:firstLineChars="200" w:firstLine="420"/>
        <w:jc w:val="center"/>
        <w:rPr>
          <w:rFonts w:ascii="方正仿宋_GBK" w:eastAsia="方正仿宋_GBK" w:hAnsi="宋体"/>
          <w:szCs w:val="28"/>
        </w:rPr>
      </w:pPr>
    </w:p>
    <w:p w:rsidR="008F0C67" w:rsidRDefault="00711B57">
      <w:pPr>
        <w:spacing w:line="560" w:lineRule="exact"/>
        <w:ind w:firstLineChars="200" w:firstLine="420"/>
        <w:jc w:val="center"/>
        <w:rPr>
          <w:rFonts w:ascii="方正仿宋_GBK" w:eastAsia="方正仿宋_GBK" w:hAnsi="仿宋"/>
          <w:szCs w:val="28"/>
        </w:rPr>
      </w:pPr>
      <w:r>
        <w:rPr>
          <w:rFonts w:ascii="方正仿宋_GBK" w:eastAsia="方正仿宋_GBK" w:hAnsi="仿宋" w:hint="eastAsia"/>
          <w:szCs w:val="28"/>
        </w:rPr>
        <w:t>（结束）</w:t>
      </w:r>
    </w:p>
    <w:p w:rsidR="008F0C67" w:rsidRDefault="008F0C67">
      <w:pPr>
        <w:rPr>
          <w:szCs w:val="21"/>
        </w:rPr>
      </w:pPr>
    </w:p>
    <w:sectPr w:rsidR="008F0C67" w:rsidSect="008F0C67">
      <w:headerReference w:type="default" r:id="rId15"/>
      <w:footerReference w:type="even" r:id="rId16"/>
      <w:footerReference w:type="default" r:id="rId1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1B57" w:rsidRDefault="00711B57" w:rsidP="008F0C67">
      <w:r>
        <w:separator/>
      </w:r>
    </w:p>
  </w:endnote>
  <w:endnote w:type="continuationSeparator" w:id="1">
    <w:p w:rsidR="00711B57" w:rsidRDefault="00711B57" w:rsidP="008F0C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_GB2312">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昆仑楷体">
    <w:altName w:val="宋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 w:name="方正仿宋_GBK">
    <w:altName w:val="Arial Unicode MS"/>
    <w:charset w:val="86"/>
    <w:family w:val="script"/>
    <w:pitch w:val="default"/>
    <w:sig w:usb0="00000000" w:usb1="00000000" w:usb2="00000010" w:usb3="00000000" w:csb0="00040000" w:csb1="00000000"/>
  </w:font>
  <w:font w:name="方正黑体_GBK">
    <w:altName w:val="Arial Unicode MS"/>
    <w:charset w:val="86"/>
    <w:family w:val="script"/>
    <w:pitch w:val="default"/>
    <w:sig w:usb0="00000000" w:usb1="00000000" w:usb2="00000010" w:usb3="00000000" w:csb0="00040000" w:csb1="00000000"/>
  </w:font>
  <w:font w:name="方正楷体_GBK">
    <w:altName w:val="Arial Unicode MS"/>
    <w:charset w:val="86"/>
    <w:family w:val="script"/>
    <w:pitch w:val="default"/>
    <w:sig w:usb0="00000000" w:usb1="00000000" w:usb2="00000010" w:usb3="00000000" w:csb0="00040000" w:csb1="00000000"/>
  </w:font>
  <w:font w:name="方正小标宋_GBK">
    <w:altName w:val="Arial Unicode MS"/>
    <w:charset w:val="86"/>
    <w:family w:val="script"/>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86182"/>
    </w:sdtPr>
    <w:sdtContent>
      <w:p w:rsidR="008F0C67" w:rsidRDefault="008F0C67">
        <w:pPr>
          <w:pStyle w:val="ae"/>
          <w:jc w:val="center"/>
        </w:pPr>
        <w:r>
          <w:fldChar w:fldCharType="begin"/>
        </w:r>
        <w:r w:rsidR="00711B57">
          <w:instrText xml:space="preserve"> PAGE   \* MERGEFORMAT </w:instrText>
        </w:r>
        <w:r>
          <w:fldChar w:fldCharType="separate"/>
        </w:r>
        <w:r w:rsidR="00CC40BF" w:rsidRPr="00CC40BF">
          <w:rPr>
            <w:noProof/>
            <w:lang w:val="zh-CN"/>
          </w:rPr>
          <w:t>-</w:t>
        </w:r>
        <w:r w:rsidR="00CC40BF">
          <w:rPr>
            <w:noProof/>
          </w:rPr>
          <w:t xml:space="preserve"> 3 -</w:t>
        </w:r>
        <w:r>
          <w:fldChar w:fldCharType="end"/>
        </w:r>
      </w:p>
    </w:sdtContent>
  </w:sdt>
  <w:p w:rsidR="008F0C67" w:rsidRDefault="008F0C67">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C67" w:rsidRDefault="008F0C67">
    <w:pPr>
      <w:pStyle w:val="ae"/>
      <w:framePr w:wrap="around" w:vAnchor="text" w:hAnchor="margin" w:xAlign="center" w:y="1"/>
      <w:rPr>
        <w:rStyle w:val="af8"/>
      </w:rPr>
    </w:pPr>
    <w:r>
      <w:fldChar w:fldCharType="begin"/>
    </w:r>
    <w:r w:rsidR="00711B57">
      <w:rPr>
        <w:rStyle w:val="af8"/>
      </w:rPr>
      <w:instrText xml:space="preserve">PAGE  </w:instrText>
    </w:r>
    <w:r>
      <w:fldChar w:fldCharType="end"/>
    </w:r>
  </w:p>
  <w:p w:rsidR="008F0C67" w:rsidRDefault="008F0C67">
    <w:pPr>
      <w:pStyle w:val="a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C67" w:rsidRDefault="008F0C67">
    <w:pPr>
      <w:pStyle w:val="ae"/>
      <w:jc w:val="center"/>
      <w:rPr>
        <w:rFonts w:ascii="宋体" w:hAnsi="宋体"/>
        <w:sz w:val="21"/>
        <w:szCs w:val="21"/>
      </w:rPr>
    </w:pPr>
    <w:r>
      <w:rPr>
        <w:rFonts w:ascii="宋体" w:hAnsi="宋体"/>
        <w:sz w:val="21"/>
        <w:szCs w:val="21"/>
      </w:rPr>
      <w:fldChar w:fldCharType="begin"/>
    </w:r>
    <w:r w:rsidR="00711B57">
      <w:rPr>
        <w:rStyle w:val="af8"/>
        <w:rFonts w:ascii="宋体" w:hAnsi="宋体"/>
        <w:sz w:val="21"/>
        <w:szCs w:val="21"/>
      </w:rPr>
      <w:instrText xml:space="preserve"> PAGE </w:instrText>
    </w:r>
    <w:r>
      <w:rPr>
        <w:rFonts w:ascii="宋体" w:hAnsi="宋体"/>
        <w:sz w:val="21"/>
        <w:szCs w:val="21"/>
      </w:rPr>
      <w:fldChar w:fldCharType="separate"/>
    </w:r>
    <w:r w:rsidR="00335582">
      <w:rPr>
        <w:rStyle w:val="af8"/>
        <w:rFonts w:ascii="宋体" w:hAnsi="宋体"/>
        <w:noProof/>
        <w:sz w:val="21"/>
        <w:szCs w:val="21"/>
      </w:rPr>
      <w:t>- 53 -</w:t>
    </w:r>
    <w:r>
      <w:rPr>
        <w:rFonts w:ascii="宋体" w:hAnsi="宋体"/>
        <w:sz w:val="21"/>
        <w:szCs w:val="21"/>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C67" w:rsidRDefault="008F0C67">
    <w:pPr>
      <w:pStyle w:val="ae"/>
      <w:framePr w:wrap="around" w:vAnchor="text" w:hAnchor="margin" w:xAlign="center" w:y="1"/>
      <w:rPr>
        <w:rStyle w:val="af8"/>
      </w:rPr>
    </w:pPr>
    <w:r>
      <w:rPr>
        <w:rStyle w:val="af8"/>
      </w:rPr>
      <w:fldChar w:fldCharType="begin"/>
    </w:r>
    <w:r w:rsidR="00711B57">
      <w:rPr>
        <w:rStyle w:val="af8"/>
      </w:rPr>
      <w:instrText xml:space="preserve">PAGE  </w:instrText>
    </w:r>
    <w:r>
      <w:rPr>
        <w:rStyle w:val="af8"/>
      </w:rPr>
      <w:fldChar w:fldCharType="end"/>
    </w:r>
  </w:p>
  <w:p w:rsidR="008F0C67" w:rsidRDefault="008F0C67">
    <w:pPr>
      <w:pStyle w:val="a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C67" w:rsidRDefault="008F0C67">
    <w:pPr>
      <w:pStyle w:val="ae"/>
      <w:framePr w:wrap="around" w:vAnchor="text" w:hAnchor="margin" w:xAlign="center" w:y="1"/>
      <w:rPr>
        <w:rStyle w:val="af8"/>
      </w:rPr>
    </w:pPr>
    <w:r>
      <w:rPr>
        <w:rStyle w:val="af8"/>
      </w:rPr>
      <w:fldChar w:fldCharType="begin"/>
    </w:r>
    <w:r w:rsidR="00711B57">
      <w:rPr>
        <w:rStyle w:val="af8"/>
      </w:rPr>
      <w:instrText xml:space="preserve">PAGE  </w:instrText>
    </w:r>
    <w:r>
      <w:rPr>
        <w:rStyle w:val="af8"/>
      </w:rPr>
      <w:fldChar w:fldCharType="separate"/>
    </w:r>
    <w:r w:rsidR="00335582">
      <w:rPr>
        <w:rStyle w:val="af8"/>
        <w:noProof/>
      </w:rPr>
      <w:t>65</w:t>
    </w:r>
    <w:r>
      <w:rPr>
        <w:rStyle w:val="af8"/>
      </w:rPr>
      <w:fldChar w:fldCharType="end"/>
    </w:r>
  </w:p>
  <w:p w:rsidR="008F0C67" w:rsidRDefault="008F0C67">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1B57" w:rsidRDefault="00711B57" w:rsidP="008F0C67">
      <w:r>
        <w:separator/>
      </w:r>
    </w:p>
  </w:footnote>
  <w:footnote w:type="continuationSeparator" w:id="1">
    <w:p w:rsidR="00711B57" w:rsidRDefault="00711B57" w:rsidP="008F0C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C67" w:rsidRDefault="00711B57">
    <w:pPr>
      <w:pStyle w:val="af"/>
      <w:jc w:val="both"/>
      <w:rPr>
        <w:rFonts w:ascii="方正仿宋_GBK" w:eastAsia="方正仿宋_GBK"/>
        <w:sz w:val="21"/>
        <w:szCs w:val="21"/>
      </w:rPr>
    </w:pPr>
    <w:r>
      <w:rPr>
        <w:rFonts w:ascii="方正仿宋_GBK" w:eastAsia="方正仿宋_GBK" w:hint="eastAsia"/>
        <w:sz w:val="21"/>
        <w:szCs w:val="21"/>
      </w:rPr>
      <w:t>重庆医科大学</w:t>
    </w:r>
    <w:r>
      <w:rPr>
        <w:rFonts w:ascii="方正仿宋_GBK" w:eastAsia="方正仿宋_GBK" w:hint="eastAsia"/>
        <w:sz w:val="21"/>
        <w:szCs w:val="21"/>
      </w:rPr>
      <w:t xml:space="preserve">                                                     </w:t>
    </w:r>
    <w:r>
      <w:rPr>
        <w:rFonts w:ascii="方正仿宋_GBK" w:eastAsia="方正仿宋_GBK" w:hint="eastAsia"/>
        <w:sz w:val="21"/>
        <w:szCs w:val="21"/>
      </w:rPr>
      <w:t>竞争性磋商文件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C67" w:rsidRDefault="00711B57">
    <w:pPr>
      <w:pStyle w:val="af"/>
    </w:pPr>
    <w:r>
      <w:rPr>
        <w:rFonts w:hint="eastAsia"/>
      </w:rPr>
      <w:t>重庆市江北区中医院竞争性磋商文件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9975FC"/>
    <w:multiLevelType w:val="multilevel"/>
    <w:tmpl w:val="409975FC"/>
    <w:lvl w:ilvl="0">
      <w:start w:val="1"/>
      <w:numFmt w:val="decimal"/>
      <w:lvlText w:val="%1."/>
      <w:lvlJc w:val="left"/>
      <w:pPr>
        <w:ind w:left="1200" w:hanging="420"/>
      </w:pPr>
      <w:rPr>
        <w:rFonts w:cs="Times New Roman" w:hint="eastAsia"/>
        <w:b/>
        <w:i w:val="0"/>
      </w:rPr>
    </w:lvl>
    <w:lvl w:ilvl="1">
      <w:start w:val="5"/>
      <w:numFmt w:val="japaneseCounting"/>
      <w:lvlText w:val="%2、"/>
      <w:lvlJc w:val="left"/>
      <w:pPr>
        <w:tabs>
          <w:tab w:val="left" w:pos="1920"/>
        </w:tabs>
        <w:ind w:left="1920" w:hanging="720"/>
      </w:pPr>
      <w:rPr>
        <w:rFonts w:cs="Times New Roman" w:hint="default"/>
      </w:rPr>
    </w:lvl>
    <w:lvl w:ilvl="2">
      <w:start w:val="1"/>
      <w:numFmt w:val="lowerLetter"/>
      <w:lvlText w:val="%3)"/>
      <w:lvlJc w:val="left"/>
      <w:pPr>
        <w:tabs>
          <w:tab w:val="left" w:pos="2040"/>
        </w:tabs>
        <w:ind w:left="2040" w:hanging="420"/>
      </w:pPr>
      <w:rPr>
        <w:rFonts w:cs="Times New Roman" w:hint="eastAsia"/>
        <w:b w:val="0"/>
        <w:i w:val="0"/>
      </w:rPr>
    </w:lvl>
    <w:lvl w:ilvl="3">
      <w:start w:val="3"/>
      <w:numFmt w:val="decimal"/>
      <w:lvlText w:val="%4．"/>
      <w:lvlJc w:val="left"/>
      <w:pPr>
        <w:tabs>
          <w:tab w:val="left" w:pos="2760"/>
        </w:tabs>
        <w:ind w:left="2760" w:hanging="720"/>
      </w:pPr>
      <w:rPr>
        <w:rFonts w:cs="Times New Roman" w:hint="default"/>
      </w:rPr>
    </w:lvl>
    <w:lvl w:ilvl="4">
      <w:start w:val="5"/>
      <w:numFmt w:val="decimal"/>
      <w:lvlText w:val="%5）"/>
      <w:lvlJc w:val="left"/>
      <w:pPr>
        <w:tabs>
          <w:tab w:val="left" w:pos="2820"/>
        </w:tabs>
        <w:ind w:left="2820" w:hanging="360"/>
      </w:pPr>
      <w:rPr>
        <w:rFonts w:cs="Times New Roman" w:hint="default"/>
      </w:rPr>
    </w:lvl>
    <w:lvl w:ilvl="5">
      <w:start w:val="1"/>
      <w:numFmt w:val="lowerRoman"/>
      <w:lvlText w:val="%6."/>
      <w:lvlJc w:val="right"/>
      <w:pPr>
        <w:ind w:left="3300" w:hanging="420"/>
      </w:pPr>
      <w:rPr>
        <w:rFonts w:cs="Times New Roman"/>
      </w:rPr>
    </w:lvl>
    <w:lvl w:ilvl="6">
      <w:start w:val="1"/>
      <w:numFmt w:val="decimal"/>
      <w:lvlText w:val="%7."/>
      <w:lvlJc w:val="left"/>
      <w:pPr>
        <w:ind w:left="3720" w:hanging="420"/>
      </w:pPr>
      <w:rPr>
        <w:rFonts w:cs="Times New Roman"/>
      </w:rPr>
    </w:lvl>
    <w:lvl w:ilvl="7">
      <w:start w:val="1"/>
      <w:numFmt w:val="lowerLetter"/>
      <w:lvlText w:val="%8)"/>
      <w:lvlJc w:val="left"/>
      <w:pPr>
        <w:ind w:left="4140" w:hanging="420"/>
      </w:pPr>
      <w:rPr>
        <w:rFonts w:cs="Times New Roman"/>
      </w:rPr>
    </w:lvl>
    <w:lvl w:ilvl="8">
      <w:start w:val="1"/>
      <w:numFmt w:val="lowerRoman"/>
      <w:lvlText w:val="%9."/>
      <w:lvlJc w:val="right"/>
      <w:pPr>
        <w:ind w:left="4560" w:hanging="420"/>
      </w:pPr>
      <w:rPr>
        <w:rFonts w:cs="Times New Roman"/>
      </w:rPr>
    </w:lvl>
  </w:abstractNum>
  <w:abstractNum w:abstractNumId="1">
    <w:nsid w:val="6C891918"/>
    <w:multiLevelType w:val="multilevel"/>
    <w:tmpl w:val="6C891918"/>
    <w:lvl w:ilvl="0">
      <w:start w:val="1"/>
      <w:numFmt w:val="bullet"/>
      <w:lvlText w:val=""/>
      <w:lvlJc w:val="left"/>
      <w:pPr>
        <w:tabs>
          <w:tab w:val="left" w:pos="420"/>
        </w:tabs>
        <w:ind w:left="420" w:hanging="420"/>
      </w:pPr>
      <w:rPr>
        <w:rFonts w:ascii="Wingdings" w:hAnsi="Wingdings" w:hint="default"/>
      </w:rPr>
    </w:lvl>
    <w:lvl w:ilvl="1">
      <w:start w:val="1"/>
      <w:numFmt w:val="decimal"/>
      <w:lvlText w:val="%2."/>
      <w:lvlJc w:val="left"/>
      <w:pPr>
        <w:tabs>
          <w:tab w:val="left" w:pos="780"/>
        </w:tabs>
        <w:ind w:left="780" w:hanging="420"/>
      </w:pPr>
      <w:rPr>
        <w:rFonts w:cs="Times New Roman" w:hint="eastAsia"/>
        <w:b/>
        <w:i w:val="0"/>
      </w:rPr>
    </w:lvl>
    <w:lvl w:ilvl="2">
      <w:start w:val="1"/>
      <w:numFmt w:val="lowerLetter"/>
      <w:lvlText w:val="%3)"/>
      <w:lvlJc w:val="left"/>
      <w:pPr>
        <w:tabs>
          <w:tab w:val="left" w:pos="1260"/>
        </w:tabs>
        <w:ind w:left="1260" w:hanging="420"/>
      </w:pPr>
      <w:rPr>
        <w:rFonts w:cs="Times New Roman" w:hint="eastAsia"/>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409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15"/>
    <w:rsid w:val="00000FAB"/>
    <w:rsid w:val="00004BB2"/>
    <w:rsid w:val="000113C7"/>
    <w:rsid w:val="000137AB"/>
    <w:rsid w:val="0001422B"/>
    <w:rsid w:val="00015077"/>
    <w:rsid w:val="0001575C"/>
    <w:rsid w:val="000242B8"/>
    <w:rsid w:val="00032118"/>
    <w:rsid w:val="00033A40"/>
    <w:rsid w:val="00037369"/>
    <w:rsid w:val="000431F2"/>
    <w:rsid w:val="000444AD"/>
    <w:rsid w:val="00047279"/>
    <w:rsid w:val="00050823"/>
    <w:rsid w:val="000559C3"/>
    <w:rsid w:val="00057763"/>
    <w:rsid w:val="00063247"/>
    <w:rsid w:val="000738E5"/>
    <w:rsid w:val="000830A9"/>
    <w:rsid w:val="00091851"/>
    <w:rsid w:val="000918B1"/>
    <w:rsid w:val="0009469A"/>
    <w:rsid w:val="000A24EB"/>
    <w:rsid w:val="000B1315"/>
    <w:rsid w:val="000B40F3"/>
    <w:rsid w:val="000C5DA2"/>
    <w:rsid w:val="000C6F61"/>
    <w:rsid w:val="000E1626"/>
    <w:rsid w:val="000F7B05"/>
    <w:rsid w:val="00103D19"/>
    <w:rsid w:val="00110283"/>
    <w:rsid w:val="001135C3"/>
    <w:rsid w:val="0013267D"/>
    <w:rsid w:val="001341A2"/>
    <w:rsid w:val="00137DEA"/>
    <w:rsid w:val="001411C1"/>
    <w:rsid w:val="00150F1A"/>
    <w:rsid w:val="00153DC3"/>
    <w:rsid w:val="001706D7"/>
    <w:rsid w:val="00171A86"/>
    <w:rsid w:val="00182745"/>
    <w:rsid w:val="00184898"/>
    <w:rsid w:val="00186DE1"/>
    <w:rsid w:val="0019238F"/>
    <w:rsid w:val="00195618"/>
    <w:rsid w:val="001A6A75"/>
    <w:rsid w:val="001C67EF"/>
    <w:rsid w:val="001D161E"/>
    <w:rsid w:val="001E16F7"/>
    <w:rsid w:val="001F4557"/>
    <w:rsid w:val="00200E11"/>
    <w:rsid w:val="002149BC"/>
    <w:rsid w:val="002247F8"/>
    <w:rsid w:val="00224814"/>
    <w:rsid w:val="0022594E"/>
    <w:rsid w:val="002262F0"/>
    <w:rsid w:val="00230970"/>
    <w:rsid w:val="002421C4"/>
    <w:rsid w:val="00244CAE"/>
    <w:rsid w:val="002459C2"/>
    <w:rsid w:val="00246756"/>
    <w:rsid w:val="0025581E"/>
    <w:rsid w:val="00256F05"/>
    <w:rsid w:val="00261066"/>
    <w:rsid w:val="00262755"/>
    <w:rsid w:val="00271323"/>
    <w:rsid w:val="00274739"/>
    <w:rsid w:val="0027601C"/>
    <w:rsid w:val="002800B7"/>
    <w:rsid w:val="00281073"/>
    <w:rsid w:val="00284F51"/>
    <w:rsid w:val="00286BCA"/>
    <w:rsid w:val="0029198F"/>
    <w:rsid w:val="002962FA"/>
    <w:rsid w:val="002A331A"/>
    <w:rsid w:val="002B2C0A"/>
    <w:rsid w:val="002C7A66"/>
    <w:rsid w:val="002D0B19"/>
    <w:rsid w:val="002D4D64"/>
    <w:rsid w:val="002D7858"/>
    <w:rsid w:val="002E16FC"/>
    <w:rsid w:val="002E5191"/>
    <w:rsid w:val="002E5F87"/>
    <w:rsid w:val="002E6697"/>
    <w:rsid w:val="002F0F4D"/>
    <w:rsid w:val="002F1B86"/>
    <w:rsid w:val="002F367F"/>
    <w:rsid w:val="002F54A7"/>
    <w:rsid w:val="00300AB5"/>
    <w:rsid w:val="003019D7"/>
    <w:rsid w:val="00301D67"/>
    <w:rsid w:val="00303374"/>
    <w:rsid w:val="00306907"/>
    <w:rsid w:val="003260FB"/>
    <w:rsid w:val="003335A5"/>
    <w:rsid w:val="00335582"/>
    <w:rsid w:val="00344207"/>
    <w:rsid w:val="0035331D"/>
    <w:rsid w:val="00354416"/>
    <w:rsid w:val="00364C24"/>
    <w:rsid w:val="00373BF4"/>
    <w:rsid w:val="00373E5C"/>
    <w:rsid w:val="00374B9E"/>
    <w:rsid w:val="00382F05"/>
    <w:rsid w:val="00384FB6"/>
    <w:rsid w:val="00393578"/>
    <w:rsid w:val="00394CB9"/>
    <w:rsid w:val="00396F67"/>
    <w:rsid w:val="00397586"/>
    <w:rsid w:val="003A05DD"/>
    <w:rsid w:val="003B517B"/>
    <w:rsid w:val="003C02AC"/>
    <w:rsid w:val="003C08E6"/>
    <w:rsid w:val="003C6274"/>
    <w:rsid w:val="003D1DF8"/>
    <w:rsid w:val="003D45CA"/>
    <w:rsid w:val="003D6C03"/>
    <w:rsid w:val="003D7948"/>
    <w:rsid w:val="003D7E1A"/>
    <w:rsid w:val="003E12D2"/>
    <w:rsid w:val="003F205F"/>
    <w:rsid w:val="003F7BB8"/>
    <w:rsid w:val="004004CE"/>
    <w:rsid w:val="00402ABA"/>
    <w:rsid w:val="00405993"/>
    <w:rsid w:val="00405C91"/>
    <w:rsid w:val="00407B90"/>
    <w:rsid w:val="00420927"/>
    <w:rsid w:val="00424066"/>
    <w:rsid w:val="00425DAC"/>
    <w:rsid w:val="0042633E"/>
    <w:rsid w:val="00426568"/>
    <w:rsid w:val="0043302B"/>
    <w:rsid w:val="00433A6A"/>
    <w:rsid w:val="004345F3"/>
    <w:rsid w:val="00440D0C"/>
    <w:rsid w:val="004415AD"/>
    <w:rsid w:val="00445114"/>
    <w:rsid w:val="00446B33"/>
    <w:rsid w:val="00453BCE"/>
    <w:rsid w:val="0045473E"/>
    <w:rsid w:val="00455B12"/>
    <w:rsid w:val="00461DEE"/>
    <w:rsid w:val="00461E07"/>
    <w:rsid w:val="00462B54"/>
    <w:rsid w:val="004730CF"/>
    <w:rsid w:val="0047399D"/>
    <w:rsid w:val="00481933"/>
    <w:rsid w:val="00485282"/>
    <w:rsid w:val="00487EDA"/>
    <w:rsid w:val="004928F9"/>
    <w:rsid w:val="004A1518"/>
    <w:rsid w:val="004A6072"/>
    <w:rsid w:val="004B5E5A"/>
    <w:rsid w:val="004C452C"/>
    <w:rsid w:val="004D3A22"/>
    <w:rsid w:val="004D5A23"/>
    <w:rsid w:val="004E28BC"/>
    <w:rsid w:val="004E3C4E"/>
    <w:rsid w:val="004E4465"/>
    <w:rsid w:val="004E5F6A"/>
    <w:rsid w:val="004F114E"/>
    <w:rsid w:val="004F19EE"/>
    <w:rsid w:val="00500A7E"/>
    <w:rsid w:val="00503990"/>
    <w:rsid w:val="00504322"/>
    <w:rsid w:val="00511123"/>
    <w:rsid w:val="00516940"/>
    <w:rsid w:val="00520393"/>
    <w:rsid w:val="005235E9"/>
    <w:rsid w:val="00526895"/>
    <w:rsid w:val="00533D0C"/>
    <w:rsid w:val="005377BE"/>
    <w:rsid w:val="00550686"/>
    <w:rsid w:val="00550CD9"/>
    <w:rsid w:val="005512CB"/>
    <w:rsid w:val="005572E3"/>
    <w:rsid w:val="0057071A"/>
    <w:rsid w:val="00570F75"/>
    <w:rsid w:val="00571728"/>
    <w:rsid w:val="00571A69"/>
    <w:rsid w:val="005862D7"/>
    <w:rsid w:val="00587D13"/>
    <w:rsid w:val="0059392A"/>
    <w:rsid w:val="005956E2"/>
    <w:rsid w:val="00595CC6"/>
    <w:rsid w:val="005A1CFB"/>
    <w:rsid w:val="005A378E"/>
    <w:rsid w:val="005A3960"/>
    <w:rsid w:val="005A39B4"/>
    <w:rsid w:val="005A4151"/>
    <w:rsid w:val="005A4D47"/>
    <w:rsid w:val="005D286A"/>
    <w:rsid w:val="005D2D30"/>
    <w:rsid w:val="005E0A44"/>
    <w:rsid w:val="005E125E"/>
    <w:rsid w:val="005E3F0A"/>
    <w:rsid w:val="005F69DE"/>
    <w:rsid w:val="005F6D50"/>
    <w:rsid w:val="005F7DA6"/>
    <w:rsid w:val="006165AB"/>
    <w:rsid w:val="006171DA"/>
    <w:rsid w:val="006204AB"/>
    <w:rsid w:val="006220BC"/>
    <w:rsid w:val="006259A5"/>
    <w:rsid w:val="00627F6E"/>
    <w:rsid w:val="00635D84"/>
    <w:rsid w:val="0063734D"/>
    <w:rsid w:val="00642E4C"/>
    <w:rsid w:val="00643352"/>
    <w:rsid w:val="00644101"/>
    <w:rsid w:val="006448F2"/>
    <w:rsid w:val="00652390"/>
    <w:rsid w:val="006615EE"/>
    <w:rsid w:val="00662B07"/>
    <w:rsid w:val="006632A5"/>
    <w:rsid w:val="00664CE3"/>
    <w:rsid w:val="00665C48"/>
    <w:rsid w:val="0067250B"/>
    <w:rsid w:val="006729E7"/>
    <w:rsid w:val="00677DE2"/>
    <w:rsid w:val="00684A4B"/>
    <w:rsid w:val="006A1143"/>
    <w:rsid w:val="006B734B"/>
    <w:rsid w:val="006B75E3"/>
    <w:rsid w:val="006D4F25"/>
    <w:rsid w:val="006D73FF"/>
    <w:rsid w:val="006E27A5"/>
    <w:rsid w:val="006E3BB4"/>
    <w:rsid w:val="006E5D4E"/>
    <w:rsid w:val="006F1874"/>
    <w:rsid w:val="006F2684"/>
    <w:rsid w:val="0070215B"/>
    <w:rsid w:val="00704255"/>
    <w:rsid w:val="0070464C"/>
    <w:rsid w:val="00704F75"/>
    <w:rsid w:val="007074B0"/>
    <w:rsid w:val="00711B57"/>
    <w:rsid w:val="007124E2"/>
    <w:rsid w:val="007152A6"/>
    <w:rsid w:val="00723443"/>
    <w:rsid w:val="00724D27"/>
    <w:rsid w:val="00736242"/>
    <w:rsid w:val="00737B7B"/>
    <w:rsid w:val="007455AC"/>
    <w:rsid w:val="00751863"/>
    <w:rsid w:val="00752F65"/>
    <w:rsid w:val="00754FFF"/>
    <w:rsid w:val="00756641"/>
    <w:rsid w:val="00760DEE"/>
    <w:rsid w:val="00761515"/>
    <w:rsid w:val="007669DF"/>
    <w:rsid w:val="00770AA0"/>
    <w:rsid w:val="00776652"/>
    <w:rsid w:val="007836F1"/>
    <w:rsid w:val="007A0D81"/>
    <w:rsid w:val="007A293A"/>
    <w:rsid w:val="007A29E2"/>
    <w:rsid w:val="007A6377"/>
    <w:rsid w:val="007B09D2"/>
    <w:rsid w:val="007B5F80"/>
    <w:rsid w:val="007D2247"/>
    <w:rsid w:val="007D5256"/>
    <w:rsid w:val="007D74B6"/>
    <w:rsid w:val="007E1051"/>
    <w:rsid w:val="007F353C"/>
    <w:rsid w:val="008008BE"/>
    <w:rsid w:val="00801D16"/>
    <w:rsid w:val="00804A7E"/>
    <w:rsid w:val="00807483"/>
    <w:rsid w:val="00821B8D"/>
    <w:rsid w:val="00832E29"/>
    <w:rsid w:val="008336D7"/>
    <w:rsid w:val="00833DD5"/>
    <w:rsid w:val="00850540"/>
    <w:rsid w:val="00860ED5"/>
    <w:rsid w:val="008631B5"/>
    <w:rsid w:val="008851AA"/>
    <w:rsid w:val="008A40A3"/>
    <w:rsid w:val="008A7CD8"/>
    <w:rsid w:val="008B29DA"/>
    <w:rsid w:val="008B5D02"/>
    <w:rsid w:val="008C0327"/>
    <w:rsid w:val="008C353E"/>
    <w:rsid w:val="008D0679"/>
    <w:rsid w:val="008D711D"/>
    <w:rsid w:val="008E05C8"/>
    <w:rsid w:val="008E5A58"/>
    <w:rsid w:val="008E731D"/>
    <w:rsid w:val="008F0525"/>
    <w:rsid w:val="008F0C67"/>
    <w:rsid w:val="008F0DCC"/>
    <w:rsid w:val="008F273F"/>
    <w:rsid w:val="008F4D69"/>
    <w:rsid w:val="009039E1"/>
    <w:rsid w:val="00916F72"/>
    <w:rsid w:val="00923448"/>
    <w:rsid w:val="009235F8"/>
    <w:rsid w:val="00925017"/>
    <w:rsid w:val="00934D93"/>
    <w:rsid w:val="00946C6C"/>
    <w:rsid w:val="009473DF"/>
    <w:rsid w:val="009517DA"/>
    <w:rsid w:val="00963515"/>
    <w:rsid w:val="00964114"/>
    <w:rsid w:val="00966594"/>
    <w:rsid w:val="009748AB"/>
    <w:rsid w:val="00976EF7"/>
    <w:rsid w:val="009814EC"/>
    <w:rsid w:val="00981BA4"/>
    <w:rsid w:val="00990241"/>
    <w:rsid w:val="00990EA3"/>
    <w:rsid w:val="00992511"/>
    <w:rsid w:val="00992667"/>
    <w:rsid w:val="00992675"/>
    <w:rsid w:val="00993F1B"/>
    <w:rsid w:val="00996339"/>
    <w:rsid w:val="00997135"/>
    <w:rsid w:val="00997E35"/>
    <w:rsid w:val="009A2040"/>
    <w:rsid w:val="009B339C"/>
    <w:rsid w:val="009D19F3"/>
    <w:rsid w:val="009D34BC"/>
    <w:rsid w:val="009E3E20"/>
    <w:rsid w:val="009E4AF7"/>
    <w:rsid w:val="009E4D71"/>
    <w:rsid w:val="009E5AF0"/>
    <w:rsid w:val="00A020E2"/>
    <w:rsid w:val="00A03E2B"/>
    <w:rsid w:val="00A050ED"/>
    <w:rsid w:val="00A0705D"/>
    <w:rsid w:val="00A1203B"/>
    <w:rsid w:val="00A12E74"/>
    <w:rsid w:val="00A12EF3"/>
    <w:rsid w:val="00A1626B"/>
    <w:rsid w:val="00A2307F"/>
    <w:rsid w:val="00A23869"/>
    <w:rsid w:val="00A30EE1"/>
    <w:rsid w:val="00A35B6F"/>
    <w:rsid w:val="00A35DB7"/>
    <w:rsid w:val="00A37251"/>
    <w:rsid w:val="00A42158"/>
    <w:rsid w:val="00A50A79"/>
    <w:rsid w:val="00A54AEC"/>
    <w:rsid w:val="00A91571"/>
    <w:rsid w:val="00A9424A"/>
    <w:rsid w:val="00A94488"/>
    <w:rsid w:val="00A972B3"/>
    <w:rsid w:val="00AA33EF"/>
    <w:rsid w:val="00AA5820"/>
    <w:rsid w:val="00AB12DC"/>
    <w:rsid w:val="00AB1479"/>
    <w:rsid w:val="00AB1887"/>
    <w:rsid w:val="00AB3924"/>
    <w:rsid w:val="00AB4258"/>
    <w:rsid w:val="00AC007B"/>
    <w:rsid w:val="00AC237B"/>
    <w:rsid w:val="00AC7195"/>
    <w:rsid w:val="00AD06FB"/>
    <w:rsid w:val="00AD07C1"/>
    <w:rsid w:val="00AD1FE6"/>
    <w:rsid w:val="00AE1269"/>
    <w:rsid w:val="00AE25EA"/>
    <w:rsid w:val="00AF4700"/>
    <w:rsid w:val="00AF7A12"/>
    <w:rsid w:val="00B014A7"/>
    <w:rsid w:val="00B07C5D"/>
    <w:rsid w:val="00B1015A"/>
    <w:rsid w:val="00B177EF"/>
    <w:rsid w:val="00B25752"/>
    <w:rsid w:val="00B312B0"/>
    <w:rsid w:val="00B34D97"/>
    <w:rsid w:val="00B37E6D"/>
    <w:rsid w:val="00B427A1"/>
    <w:rsid w:val="00B46C22"/>
    <w:rsid w:val="00B4719F"/>
    <w:rsid w:val="00B7611D"/>
    <w:rsid w:val="00B82EA4"/>
    <w:rsid w:val="00B86014"/>
    <w:rsid w:val="00B94983"/>
    <w:rsid w:val="00B96606"/>
    <w:rsid w:val="00BD2A9D"/>
    <w:rsid w:val="00BE326E"/>
    <w:rsid w:val="00BF6BFA"/>
    <w:rsid w:val="00C013F8"/>
    <w:rsid w:val="00C105FC"/>
    <w:rsid w:val="00C10BB5"/>
    <w:rsid w:val="00C1667A"/>
    <w:rsid w:val="00C3064C"/>
    <w:rsid w:val="00C3423D"/>
    <w:rsid w:val="00C36841"/>
    <w:rsid w:val="00C471C4"/>
    <w:rsid w:val="00C74FC3"/>
    <w:rsid w:val="00C77D39"/>
    <w:rsid w:val="00C91584"/>
    <w:rsid w:val="00CA2FAA"/>
    <w:rsid w:val="00CA5650"/>
    <w:rsid w:val="00CA651C"/>
    <w:rsid w:val="00CB3F03"/>
    <w:rsid w:val="00CB6D86"/>
    <w:rsid w:val="00CC0541"/>
    <w:rsid w:val="00CC1EBF"/>
    <w:rsid w:val="00CC2F7D"/>
    <w:rsid w:val="00CC2FFA"/>
    <w:rsid w:val="00CC40BF"/>
    <w:rsid w:val="00CC526A"/>
    <w:rsid w:val="00CC69B3"/>
    <w:rsid w:val="00CD2CB8"/>
    <w:rsid w:val="00CE4040"/>
    <w:rsid w:val="00CE5135"/>
    <w:rsid w:val="00CE62AB"/>
    <w:rsid w:val="00CF05B1"/>
    <w:rsid w:val="00CF108D"/>
    <w:rsid w:val="00CF122F"/>
    <w:rsid w:val="00D03766"/>
    <w:rsid w:val="00D07F71"/>
    <w:rsid w:val="00D17EA7"/>
    <w:rsid w:val="00D22A38"/>
    <w:rsid w:val="00D22BBD"/>
    <w:rsid w:val="00D268BA"/>
    <w:rsid w:val="00D27A2E"/>
    <w:rsid w:val="00D30A05"/>
    <w:rsid w:val="00D31191"/>
    <w:rsid w:val="00D3652B"/>
    <w:rsid w:val="00D36E63"/>
    <w:rsid w:val="00D42011"/>
    <w:rsid w:val="00D526B2"/>
    <w:rsid w:val="00D52B5F"/>
    <w:rsid w:val="00D6050A"/>
    <w:rsid w:val="00D60754"/>
    <w:rsid w:val="00D62274"/>
    <w:rsid w:val="00D62740"/>
    <w:rsid w:val="00D66053"/>
    <w:rsid w:val="00D66F7E"/>
    <w:rsid w:val="00D67816"/>
    <w:rsid w:val="00D8216C"/>
    <w:rsid w:val="00D940ED"/>
    <w:rsid w:val="00D946FC"/>
    <w:rsid w:val="00D94CC5"/>
    <w:rsid w:val="00D95179"/>
    <w:rsid w:val="00DB13E2"/>
    <w:rsid w:val="00DB6FBB"/>
    <w:rsid w:val="00DC0BC8"/>
    <w:rsid w:val="00DC3CD1"/>
    <w:rsid w:val="00DC7420"/>
    <w:rsid w:val="00DD12B3"/>
    <w:rsid w:val="00DD30D2"/>
    <w:rsid w:val="00DD6B45"/>
    <w:rsid w:val="00DE080C"/>
    <w:rsid w:val="00DE25C9"/>
    <w:rsid w:val="00DF256A"/>
    <w:rsid w:val="00DF4348"/>
    <w:rsid w:val="00E022B9"/>
    <w:rsid w:val="00E10B82"/>
    <w:rsid w:val="00E13343"/>
    <w:rsid w:val="00E14702"/>
    <w:rsid w:val="00E16FCB"/>
    <w:rsid w:val="00E30D8D"/>
    <w:rsid w:val="00E5058A"/>
    <w:rsid w:val="00E55CA4"/>
    <w:rsid w:val="00E579E7"/>
    <w:rsid w:val="00E60537"/>
    <w:rsid w:val="00E66810"/>
    <w:rsid w:val="00E72458"/>
    <w:rsid w:val="00E7358F"/>
    <w:rsid w:val="00E74803"/>
    <w:rsid w:val="00E7696B"/>
    <w:rsid w:val="00E82D53"/>
    <w:rsid w:val="00E831CC"/>
    <w:rsid w:val="00E83CDD"/>
    <w:rsid w:val="00E85366"/>
    <w:rsid w:val="00E93CD1"/>
    <w:rsid w:val="00EA3E73"/>
    <w:rsid w:val="00EA3ECF"/>
    <w:rsid w:val="00EB4B06"/>
    <w:rsid w:val="00EB5611"/>
    <w:rsid w:val="00EC0298"/>
    <w:rsid w:val="00EC20E2"/>
    <w:rsid w:val="00EC6D48"/>
    <w:rsid w:val="00EC7831"/>
    <w:rsid w:val="00ED391A"/>
    <w:rsid w:val="00EE0970"/>
    <w:rsid w:val="00EF1184"/>
    <w:rsid w:val="00EF48BD"/>
    <w:rsid w:val="00EF7FDF"/>
    <w:rsid w:val="00F00DAF"/>
    <w:rsid w:val="00F01773"/>
    <w:rsid w:val="00F240E2"/>
    <w:rsid w:val="00F258C4"/>
    <w:rsid w:val="00F32ABF"/>
    <w:rsid w:val="00F32BC7"/>
    <w:rsid w:val="00F35B31"/>
    <w:rsid w:val="00F36854"/>
    <w:rsid w:val="00F4164A"/>
    <w:rsid w:val="00F61349"/>
    <w:rsid w:val="00F61845"/>
    <w:rsid w:val="00F637B6"/>
    <w:rsid w:val="00F63A26"/>
    <w:rsid w:val="00F84874"/>
    <w:rsid w:val="00F96801"/>
    <w:rsid w:val="00F9683E"/>
    <w:rsid w:val="00FC5AA1"/>
    <w:rsid w:val="00FD138A"/>
    <w:rsid w:val="00FD419A"/>
    <w:rsid w:val="00FE65B8"/>
    <w:rsid w:val="00FF104C"/>
    <w:rsid w:val="05883890"/>
    <w:rsid w:val="09694DA0"/>
    <w:rsid w:val="097D6C87"/>
    <w:rsid w:val="0B157125"/>
    <w:rsid w:val="0CBF0D30"/>
    <w:rsid w:val="0CFD5067"/>
    <w:rsid w:val="0DEB2968"/>
    <w:rsid w:val="11AC0B6E"/>
    <w:rsid w:val="190C0D42"/>
    <w:rsid w:val="197F5E68"/>
    <w:rsid w:val="1DCB5D55"/>
    <w:rsid w:val="1DEE2237"/>
    <w:rsid w:val="22757967"/>
    <w:rsid w:val="22BF1FAF"/>
    <w:rsid w:val="255F06ED"/>
    <w:rsid w:val="265C434B"/>
    <w:rsid w:val="26A14931"/>
    <w:rsid w:val="283178B3"/>
    <w:rsid w:val="28B22266"/>
    <w:rsid w:val="28D33250"/>
    <w:rsid w:val="29666B7A"/>
    <w:rsid w:val="31FE3364"/>
    <w:rsid w:val="332C5D6F"/>
    <w:rsid w:val="384F493A"/>
    <w:rsid w:val="39F11534"/>
    <w:rsid w:val="3A675026"/>
    <w:rsid w:val="3E330C0E"/>
    <w:rsid w:val="47A93EAE"/>
    <w:rsid w:val="485E23AA"/>
    <w:rsid w:val="498224EC"/>
    <w:rsid w:val="4D1871CB"/>
    <w:rsid w:val="55E8108B"/>
    <w:rsid w:val="562415BA"/>
    <w:rsid w:val="56390D4C"/>
    <w:rsid w:val="57BE5105"/>
    <w:rsid w:val="58A92837"/>
    <w:rsid w:val="5E664204"/>
    <w:rsid w:val="5EE45F8E"/>
    <w:rsid w:val="5EF810A5"/>
    <w:rsid w:val="5F247CA9"/>
    <w:rsid w:val="604528C9"/>
    <w:rsid w:val="64EE7FD0"/>
    <w:rsid w:val="678E38B3"/>
    <w:rsid w:val="67B6713B"/>
    <w:rsid w:val="67EF24E0"/>
    <w:rsid w:val="69200B40"/>
    <w:rsid w:val="6DED061C"/>
    <w:rsid w:val="733E232D"/>
    <w:rsid w:val="7AE06D3D"/>
    <w:rsid w:val="7DA41F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uiPriority="0"/>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39" w:qFormat="1"/>
    <w:lsdException w:name="toc 3" w:uiPriority="39" w:qFormat="1"/>
    <w:lsdException w:name="toc 4" w:uiPriority="0"/>
    <w:lsdException w:name="toc 5" w:uiPriority="0" w:qFormat="1"/>
    <w:lsdException w:name="toc 6" w:uiPriority="0"/>
    <w:lsdException w:name="toc 7" w:uiPriority="0" w:qFormat="1"/>
    <w:lsdException w:name="toc 8" w:uiPriority="0"/>
    <w:lsdException w:name="toc 9" w:uiPriority="0"/>
    <w:lsdException w:name="Normal Indent" w:locked="1" w:uiPriority="0" w:qFormat="1"/>
    <w:lsdException w:name="footnote text" w:locked="1" w:uiPriority="0"/>
    <w:lsdException w:name="annotation text" w:locked="1" w:uiPriority="0" w:unhideWhenUsed="1" w:qFormat="1"/>
    <w:lsdException w:name="header" w:uiPriority="0" w:qFormat="1"/>
    <w:lsdException w:name="footer" w:qFormat="1"/>
    <w:lsdException w:name="index heading" w:locked="1" w:semiHidden="1" w:unhideWhenUsed="1"/>
    <w:lsdException w:name="caption" w:uiPriority="0" w:qFormat="1"/>
    <w:lsdException w:name="table of figures" w:locked="1" w:uiPriority="0"/>
    <w:lsdException w:name="envelope address" w:locked="1" w:semiHidden="1" w:unhideWhenUsed="1"/>
    <w:lsdException w:name="envelope return" w:locked="1" w:semiHidden="1" w:unhideWhenUsed="1"/>
    <w:lsdException w:name="footnote reference" w:locked="1" w:uiPriority="0"/>
    <w:lsdException w:name="annotation reference" w:locked="1" w:uiPriority="0"/>
    <w:lsdException w:name="line number" w:locked="1" w:semiHidden="1" w:unhideWhenUsed="1"/>
    <w:lsdException w:name="page number" w:uiPriority="0"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uiPriority="0" w:qFormat="1"/>
    <w:lsdException w:name="List" w:locked="1" w:semiHidden="1" w:unhideWhenUsed="1"/>
    <w:lsdException w:name="List Bullet" w:locked="1" w:semiHidden="1" w:unhideWhenUsed="1"/>
    <w:lsdException w:name="List Number" w:locked="1" w:semiHidden="1" w:unhideWhenUsed="1"/>
    <w:lsdException w:name="List 2" w:locked="1" w:uiPriority="0" w:qFormat="1"/>
    <w:lsdException w:name="List 3" w:locked="1" w:uiPriority="0"/>
    <w:lsdException w:name="List 4" w:locked="1" w:uiPriority="0"/>
    <w:lsdException w:name="List 5" w:locked="1" w:uiPriority="0"/>
    <w:lsdException w:name="List Bullet 2" w:locked="1" w:uiPriority="0" w:qFormat="1"/>
    <w:lsdException w:name="List Bullet 3" w:locked="1" w:uiPriority="0" w:qFormat="1"/>
    <w:lsdException w:name="List Bullet 4" w:locked="1" w:uiPriority="0" w:qFormat="1"/>
    <w:lsdException w:name="List Bullet 5" w:locked="1" w:semiHidden="1" w:unhideWhenUsed="1"/>
    <w:lsdException w:name="List Number 2" w:locked="1" w:uiPriority="0" w:qFormat="1"/>
    <w:lsdException w:name="List Number 3" w:locked="1" w:uiPriority="0"/>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qFormat="1"/>
    <w:lsdException w:name="Body Text" w:uiPriority="0" w:qFormat="1"/>
    <w:lsdException w:name="Body Text Indent" w:uiPriority="0" w:qFormat="1"/>
    <w:lsdException w:name="List Continue" w:locked="1" w:uiPriority="0" w:qFormat="1"/>
    <w:lsdException w:name="List Continue 2" w:locked="1" w:uiPriority="0"/>
    <w:lsdException w:name="List Continue 3" w:locked="1" w:uiPriority="0"/>
    <w:lsdException w:name="List Continue 4" w:locked="1" w:uiPriority="0"/>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uiPriority="0"/>
    <w:lsdException w:name="Body Text First Indent" w:locked="1" w:uiPriority="0"/>
    <w:lsdException w:name="Body Text First Indent 2" w:locked="1" w:uiPriority="0"/>
    <w:lsdException w:name="Note Heading" w:locked="1" w:semiHidden="1" w:unhideWhenUsed="1"/>
    <w:lsdException w:name="Body Text 2" w:locked="1" w:uiPriority="0"/>
    <w:lsdException w:name="Body Text 3" w:locked="1" w:uiPriority="0" w:qFormat="1"/>
    <w:lsdException w:name="Body Text Indent 2" w:uiPriority="0" w:qFormat="1"/>
    <w:lsdException w:name="Body Text Indent 3" w:locked="1" w:uiPriority="0"/>
    <w:lsdException w:name="Block Text" w:locked="1" w:semiHidden="1" w:unhideWhenUsed="1"/>
    <w:lsdException w:name="Hyperlink" w:qFormat="1"/>
    <w:lsdException w:name="FollowedHyperlink" w:locked="1" w:uiPriority="0"/>
    <w:lsdException w:name="Strong" w:uiPriority="22" w:qFormat="1"/>
    <w:lsdException w:name="Emphasis" w:uiPriority="0" w:qFormat="1"/>
    <w:lsdException w:name="Document Map" w:locked="1" w:uiPriority="0"/>
    <w:lsdException w:name="Plain Text" w:locked="1" w:uiPriority="0" w:qFormat="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0"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0C67"/>
    <w:pPr>
      <w:widowControl w:val="0"/>
      <w:jc w:val="both"/>
    </w:pPr>
    <w:rPr>
      <w:kern w:val="2"/>
      <w:sz w:val="21"/>
      <w:szCs w:val="24"/>
    </w:rPr>
  </w:style>
  <w:style w:type="paragraph" w:styleId="1">
    <w:name w:val="heading 1"/>
    <w:basedOn w:val="a"/>
    <w:next w:val="a"/>
    <w:link w:val="1Char"/>
    <w:qFormat/>
    <w:rsid w:val="008F0C67"/>
    <w:pPr>
      <w:keepNext/>
      <w:snapToGrid w:val="0"/>
      <w:spacing w:line="360" w:lineRule="atLeast"/>
      <w:outlineLvl w:val="0"/>
    </w:pPr>
    <w:rPr>
      <w:rFonts w:ascii="宋体"/>
      <w:sz w:val="28"/>
      <w:szCs w:val="20"/>
    </w:rPr>
  </w:style>
  <w:style w:type="paragraph" w:styleId="2">
    <w:name w:val="heading 2"/>
    <w:basedOn w:val="a"/>
    <w:next w:val="a"/>
    <w:link w:val="2Char"/>
    <w:qFormat/>
    <w:rsid w:val="008F0C67"/>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8F0C67"/>
    <w:pPr>
      <w:keepNext/>
      <w:keepLines/>
      <w:spacing w:before="260" w:after="260" w:line="416" w:lineRule="auto"/>
      <w:outlineLvl w:val="2"/>
    </w:pPr>
    <w:rPr>
      <w:b/>
      <w:bCs/>
      <w:sz w:val="32"/>
      <w:szCs w:val="32"/>
    </w:rPr>
  </w:style>
  <w:style w:type="paragraph" w:styleId="4">
    <w:name w:val="heading 4"/>
    <w:basedOn w:val="a"/>
    <w:next w:val="a"/>
    <w:link w:val="4Char"/>
    <w:qFormat/>
    <w:rsid w:val="008F0C67"/>
    <w:pPr>
      <w:keepNext/>
      <w:keepLines/>
      <w:spacing w:before="280" w:after="290" w:line="372" w:lineRule="auto"/>
      <w:outlineLvl w:val="3"/>
    </w:pPr>
    <w:rPr>
      <w:rFonts w:ascii="Arial" w:eastAsia="黑体" w:hAnsi="Arial"/>
      <w:b/>
      <w:sz w:val="28"/>
      <w:szCs w:val="20"/>
    </w:rPr>
  </w:style>
  <w:style w:type="paragraph" w:styleId="5">
    <w:name w:val="heading 5"/>
    <w:basedOn w:val="a"/>
    <w:next w:val="a"/>
    <w:link w:val="5Char"/>
    <w:qFormat/>
    <w:rsid w:val="008F0C67"/>
    <w:pPr>
      <w:keepNext/>
      <w:keepLines/>
      <w:tabs>
        <w:tab w:val="left" w:pos="2551"/>
      </w:tabs>
      <w:spacing w:before="280" w:after="290" w:line="372" w:lineRule="auto"/>
      <w:ind w:left="2551" w:hanging="850"/>
      <w:outlineLvl w:val="4"/>
    </w:pPr>
    <w:rPr>
      <w:b/>
      <w:sz w:val="28"/>
      <w:szCs w:val="20"/>
    </w:rPr>
  </w:style>
  <w:style w:type="paragraph" w:styleId="6">
    <w:name w:val="heading 6"/>
    <w:basedOn w:val="a"/>
    <w:next w:val="a"/>
    <w:link w:val="6Char"/>
    <w:qFormat/>
    <w:rsid w:val="008F0C67"/>
    <w:pPr>
      <w:keepNext/>
      <w:keepLines/>
      <w:tabs>
        <w:tab w:val="left" w:pos="1152"/>
      </w:tabs>
      <w:adjustRightInd w:val="0"/>
      <w:snapToGrid w:val="0"/>
      <w:spacing w:before="240" w:after="64" w:line="317" w:lineRule="auto"/>
      <w:ind w:left="1152" w:hanging="1152"/>
      <w:outlineLvl w:val="5"/>
    </w:pPr>
    <w:rPr>
      <w:rFonts w:ascii="Arial" w:eastAsia="黑体" w:hAnsi="Arial"/>
      <w:b/>
      <w:sz w:val="24"/>
      <w:szCs w:val="20"/>
    </w:rPr>
  </w:style>
  <w:style w:type="paragraph" w:styleId="7">
    <w:name w:val="heading 7"/>
    <w:basedOn w:val="a"/>
    <w:next w:val="a"/>
    <w:link w:val="7Char"/>
    <w:qFormat/>
    <w:rsid w:val="008F0C67"/>
    <w:pPr>
      <w:keepNext/>
      <w:keepLines/>
      <w:tabs>
        <w:tab w:val="left" w:pos="1296"/>
      </w:tabs>
      <w:adjustRightInd w:val="0"/>
      <w:snapToGrid w:val="0"/>
      <w:spacing w:before="240" w:after="64" w:line="317" w:lineRule="auto"/>
      <w:ind w:left="1296" w:hanging="1296"/>
      <w:outlineLvl w:val="6"/>
    </w:pPr>
    <w:rPr>
      <w:rFonts w:ascii="Arial" w:eastAsia="黑体" w:hAnsi="Arial"/>
      <w:b/>
      <w:sz w:val="24"/>
      <w:szCs w:val="20"/>
    </w:rPr>
  </w:style>
  <w:style w:type="paragraph" w:styleId="8">
    <w:name w:val="heading 8"/>
    <w:basedOn w:val="a"/>
    <w:next w:val="a"/>
    <w:link w:val="8Char"/>
    <w:qFormat/>
    <w:rsid w:val="008F0C67"/>
    <w:pPr>
      <w:keepNext/>
      <w:keepLines/>
      <w:tabs>
        <w:tab w:val="left" w:pos="1440"/>
      </w:tabs>
      <w:adjustRightInd w:val="0"/>
      <w:snapToGrid w:val="0"/>
      <w:spacing w:before="240" w:after="64" w:line="317" w:lineRule="auto"/>
      <w:ind w:left="1440" w:hanging="1440"/>
      <w:outlineLvl w:val="7"/>
    </w:pPr>
    <w:rPr>
      <w:rFonts w:ascii="Arial" w:eastAsia="黑体" w:hAnsi="Arial"/>
      <w:b/>
      <w:sz w:val="24"/>
      <w:szCs w:val="20"/>
    </w:rPr>
  </w:style>
  <w:style w:type="paragraph" w:styleId="9">
    <w:name w:val="heading 9"/>
    <w:basedOn w:val="a"/>
    <w:next w:val="a"/>
    <w:link w:val="9Char"/>
    <w:qFormat/>
    <w:rsid w:val="008F0C67"/>
    <w:pPr>
      <w:keepNext/>
      <w:keepLines/>
      <w:tabs>
        <w:tab w:val="left" w:pos="1584"/>
      </w:tabs>
      <w:adjustRightInd w:val="0"/>
      <w:snapToGrid w:val="0"/>
      <w:spacing w:before="240" w:after="64" w:line="317" w:lineRule="auto"/>
      <w:ind w:left="1584" w:hanging="1584"/>
      <w:outlineLvl w:val="8"/>
    </w:pPr>
    <w:rPr>
      <w:rFonts w:ascii="Arial" w:eastAsia="黑体" w:hAnsi="Arial"/>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locked/>
    <w:rsid w:val="008F0C67"/>
    <w:pPr>
      <w:adjustRightInd w:val="0"/>
      <w:snapToGrid w:val="0"/>
      <w:spacing w:line="360" w:lineRule="auto"/>
      <w:ind w:leftChars="400" w:left="100" w:hangingChars="200" w:hanging="200"/>
    </w:pPr>
    <w:rPr>
      <w:sz w:val="24"/>
      <w:szCs w:val="20"/>
    </w:rPr>
  </w:style>
  <w:style w:type="paragraph" w:styleId="70">
    <w:name w:val="toc 7"/>
    <w:basedOn w:val="a"/>
    <w:next w:val="a"/>
    <w:qFormat/>
    <w:rsid w:val="008F0C67"/>
    <w:pPr>
      <w:ind w:leftChars="1200" w:left="2520"/>
    </w:pPr>
    <w:rPr>
      <w:sz w:val="28"/>
      <w:szCs w:val="20"/>
    </w:rPr>
  </w:style>
  <w:style w:type="paragraph" w:styleId="20">
    <w:name w:val="List Number 2"/>
    <w:basedOn w:val="a"/>
    <w:qFormat/>
    <w:locked/>
    <w:rsid w:val="008F0C67"/>
    <w:pPr>
      <w:tabs>
        <w:tab w:val="left" w:pos="780"/>
      </w:tabs>
      <w:spacing w:line="360" w:lineRule="auto"/>
      <w:ind w:left="425" w:hanging="425"/>
    </w:pPr>
    <w:rPr>
      <w:sz w:val="24"/>
      <w:szCs w:val="20"/>
    </w:rPr>
  </w:style>
  <w:style w:type="paragraph" w:styleId="40">
    <w:name w:val="List Bullet 4"/>
    <w:basedOn w:val="a"/>
    <w:qFormat/>
    <w:locked/>
    <w:rsid w:val="008F0C67"/>
    <w:pPr>
      <w:widowControl/>
      <w:tabs>
        <w:tab w:val="left" w:pos="1134"/>
      </w:tabs>
      <w:adjustRightInd w:val="0"/>
      <w:snapToGrid w:val="0"/>
      <w:spacing w:before="120" w:line="280" w:lineRule="atLeast"/>
      <w:ind w:left="1418" w:hanging="284"/>
      <w:jc w:val="left"/>
    </w:pPr>
    <w:rPr>
      <w:rFonts w:ascii="宋体"/>
      <w:kern w:val="0"/>
      <w:sz w:val="22"/>
      <w:szCs w:val="20"/>
    </w:rPr>
  </w:style>
  <w:style w:type="paragraph" w:styleId="a3">
    <w:name w:val="Normal Indent"/>
    <w:basedOn w:val="a"/>
    <w:qFormat/>
    <w:locked/>
    <w:rsid w:val="008F0C67"/>
    <w:pPr>
      <w:adjustRightInd w:val="0"/>
      <w:snapToGrid w:val="0"/>
      <w:spacing w:line="360" w:lineRule="auto"/>
      <w:ind w:firstLine="420"/>
    </w:pPr>
    <w:rPr>
      <w:sz w:val="24"/>
      <w:szCs w:val="20"/>
    </w:rPr>
  </w:style>
  <w:style w:type="paragraph" w:styleId="a4">
    <w:name w:val="caption"/>
    <w:basedOn w:val="a"/>
    <w:next w:val="a"/>
    <w:qFormat/>
    <w:rsid w:val="008F0C67"/>
    <w:pPr>
      <w:widowControl/>
      <w:tabs>
        <w:tab w:val="left" w:pos="1134"/>
      </w:tabs>
      <w:adjustRightInd w:val="0"/>
      <w:snapToGrid w:val="0"/>
      <w:spacing w:line="280" w:lineRule="atLeast"/>
      <w:jc w:val="left"/>
    </w:pPr>
    <w:rPr>
      <w:rFonts w:eastAsia="PMingLiU"/>
      <w:b/>
      <w:kern w:val="0"/>
      <w:sz w:val="24"/>
      <w:szCs w:val="20"/>
      <w:lang w:eastAsia="zh-TW"/>
    </w:rPr>
  </w:style>
  <w:style w:type="paragraph" w:styleId="a5">
    <w:name w:val="Document Map"/>
    <w:basedOn w:val="a"/>
    <w:link w:val="Char"/>
    <w:locked/>
    <w:rsid w:val="008F0C67"/>
    <w:pPr>
      <w:shd w:val="clear" w:color="auto" w:fill="000080"/>
    </w:pPr>
    <w:rPr>
      <w:sz w:val="28"/>
      <w:szCs w:val="20"/>
    </w:rPr>
  </w:style>
  <w:style w:type="paragraph" w:styleId="a6">
    <w:name w:val="toa heading"/>
    <w:basedOn w:val="a"/>
    <w:next w:val="a"/>
    <w:qFormat/>
    <w:locked/>
    <w:rsid w:val="008F0C67"/>
    <w:pPr>
      <w:spacing w:before="120"/>
    </w:pPr>
    <w:rPr>
      <w:rFonts w:ascii="Arial" w:hAnsi="Arial"/>
      <w:sz w:val="24"/>
      <w:szCs w:val="20"/>
    </w:rPr>
  </w:style>
  <w:style w:type="paragraph" w:styleId="a7">
    <w:name w:val="annotation text"/>
    <w:basedOn w:val="a"/>
    <w:link w:val="Char1"/>
    <w:unhideWhenUsed/>
    <w:qFormat/>
    <w:locked/>
    <w:rsid w:val="008F0C67"/>
    <w:pPr>
      <w:jc w:val="left"/>
    </w:pPr>
  </w:style>
  <w:style w:type="paragraph" w:styleId="31">
    <w:name w:val="Body Text 3"/>
    <w:basedOn w:val="a"/>
    <w:link w:val="3Char0"/>
    <w:qFormat/>
    <w:locked/>
    <w:rsid w:val="008F0C67"/>
    <w:pPr>
      <w:adjustRightInd w:val="0"/>
      <w:snapToGrid w:val="0"/>
      <w:spacing w:after="120" w:line="360" w:lineRule="auto"/>
    </w:pPr>
    <w:rPr>
      <w:sz w:val="16"/>
      <w:szCs w:val="20"/>
    </w:rPr>
  </w:style>
  <w:style w:type="paragraph" w:styleId="32">
    <w:name w:val="List Bullet 3"/>
    <w:basedOn w:val="a"/>
    <w:qFormat/>
    <w:locked/>
    <w:rsid w:val="008F0C67"/>
    <w:pPr>
      <w:tabs>
        <w:tab w:val="left" w:pos="1200"/>
      </w:tabs>
      <w:adjustRightInd w:val="0"/>
      <w:snapToGrid w:val="0"/>
      <w:spacing w:line="360" w:lineRule="auto"/>
      <w:ind w:left="1200" w:hanging="360"/>
    </w:pPr>
    <w:rPr>
      <w:sz w:val="24"/>
      <w:szCs w:val="20"/>
    </w:rPr>
  </w:style>
  <w:style w:type="paragraph" w:styleId="a8">
    <w:name w:val="Body Text"/>
    <w:basedOn w:val="a"/>
    <w:link w:val="Char0"/>
    <w:qFormat/>
    <w:rsid w:val="008F0C67"/>
    <w:rPr>
      <w:sz w:val="32"/>
    </w:rPr>
  </w:style>
  <w:style w:type="paragraph" w:styleId="a9">
    <w:name w:val="Body Text Indent"/>
    <w:basedOn w:val="a"/>
    <w:link w:val="Char2"/>
    <w:qFormat/>
    <w:rsid w:val="008F0C67"/>
    <w:pPr>
      <w:spacing w:after="120"/>
      <w:ind w:leftChars="200" w:left="420"/>
    </w:pPr>
  </w:style>
  <w:style w:type="paragraph" w:styleId="33">
    <w:name w:val="List Number 3"/>
    <w:basedOn w:val="a"/>
    <w:locked/>
    <w:rsid w:val="008F0C67"/>
    <w:pPr>
      <w:tabs>
        <w:tab w:val="left" w:pos="2120"/>
      </w:tabs>
      <w:adjustRightInd w:val="0"/>
      <w:snapToGrid w:val="0"/>
      <w:spacing w:line="360" w:lineRule="auto"/>
      <w:ind w:left="2120" w:hanging="720"/>
    </w:pPr>
    <w:rPr>
      <w:sz w:val="24"/>
      <w:szCs w:val="20"/>
    </w:rPr>
  </w:style>
  <w:style w:type="paragraph" w:styleId="21">
    <w:name w:val="List 2"/>
    <w:basedOn w:val="a"/>
    <w:qFormat/>
    <w:locked/>
    <w:rsid w:val="008F0C67"/>
    <w:pPr>
      <w:adjustRightInd w:val="0"/>
      <w:snapToGrid w:val="0"/>
      <w:spacing w:line="360" w:lineRule="auto"/>
      <w:ind w:leftChars="200" w:left="100" w:hangingChars="200" w:hanging="200"/>
    </w:pPr>
    <w:rPr>
      <w:sz w:val="24"/>
      <w:szCs w:val="20"/>
    </w:rPr>
  </w:style>
  <w:style w:type="paragraph" w:styleId="aa">
    <w:name w:val="List Continue"/>
    <w:basedOn w:val="a"/>
    <w:qFormat/>
    <w:locked/>
    <w:rsid w:val="008F0C67"/>
    <w:pPr>
      <w:adjustRightInd w:val="0"/>
      <w:snapToGrid w:val="0"/>
      <w:spacing w:after="120" w:line="360" w:lineRule="auto"/>
      <w:ind w:leftChars="200" w:left="420"/>
    </w:pPr>
    <w:rPr>
      <w:sz w:val="24"/>
      <w:szCs w:val="20"/>
    </w:rPr>
  </w:style>
  <w:style w:type="paragraph" w:styleId="22">
    <w:name w:val="List Bullet 2"/>
    <w:basedOn w:val="a"/>
    <w:qFormat/>
    <w:locked/>
    <w:rsid w:val="008F0C67"/>
    <w:pPr>
      <w:tabs>
        <w:tab w:val="left" w:pos="780"/>
      </w:tabs>
      <w:adjustRightInd w:val="0"/>
      <w:snapToGrid w:val="0"/>
      <w:spacing w:line="360" w:lineRule="auto"/>
      <w:ind w:left="780" w:hanging="360"/>
    </w:pPr>
    <w:rPr>
      <w:sz w:val="24"/>
      <w:szCs w:val="20"/>
    </w:rPr>
  </w:style>
  <w:style w:type="paragraph" w:styleId="50">
    <w:name w:val="toc 5"/>
    <w:basedOn w:val="a"/>
    <w:next w:val="a"/>
    <w:qFormat/>
    <w:rsid w:val="008F0C67"/>
    <w:pPr>
      <w:ind w:leftChars="800" w:left="1680"/>
    </w:pPr>
    <w:rPr>
      <w:sz w:val="28"/>
      <w:szCs w:val="20"/>
    </w:rPr>
  </w:style>
  <w:style w:type="paragraph" w:styleId="34">
    <w:name w:val="toc 3"/>
    <w:basedOn w:val="a"/>
    <w:next w:val="a"/>
    <w:uiPriority w:val="39"/>
    <w:qFormat/>
    <w:rsid w:val="008F0C67"/>
    <w:pPr>
      <w:ind w:leftChars="400" w:left="400"/>
    </w:pPr>
  </w:style>
  <w:style w:type="paragraph" w:styleId="ab">
    <w:name w:val="Plain Text"/>
    <w:basedOn w:val="a"/>
    <w:link w:val="Char10"/>
    <w:qFormat/>
    <w:locked/>
    <w:rsid w:val="008F0C67"/>
    <w:rPr>
      <w:rFonts w:ascii="宋体" w:hAnsi="Courier New"/>
      <w:szCs w:val="20"/>
    </w:rPr>
  </w:style>
  <w:style w:type="paragraph" w:styleId="80">
    <w:name w:val="toc 8"/>
    <w:basedOn w:val="a"/>
    <w:next w:val="a"/>
    <w:rsid w:val="008F0C67"/>
    <w:pPr>
      <w:ind w:leftChars="1400" w:left="2940"/>
    </w:pPr>
    <w:rPr>
      <w:sz w:val="28"/>
      <w:szCs w:val="20"/>
    </w:rPr>
  </w:style>
  <w:style w:type="paragraph" w:styleId="ac">
    <w:name w:val="Date"/>
    <w:basedOn w:val="a"/>
    <w:next w:val="a"/>
    <w:link w:val="Char11"/>
    <w:locked/>
    <w:rsid w:val="008F0C67"/>
    <w:rPr>
      <w:sz w:val="28"/>
      <w:szCs w:val="20"/>
    </w:rPr>
  </w:style>
  <w:style w:type="paragraph" w:styleId="23">
    <w:name w:val="Body Text Indent 2"/>
    <w:basedOn w:val="a"/>
    <w:link w:val="2Char0"/>
    <w:qFormat/>
    <w:rsid w:val="008F0C67"/>
    <w:pPr>
      <w:spacing w:line="480" w:lineRule="auto"/>
      <w:ind w:firstLineChars="200" w:firstLine="720"/>
    </w:pPr>
    <w:rPr>
      <w:rFonts w:ascii="??_GB2312" w:eastAsia="Times New Roman"/>
      <w:spacing w:val="20"/>
      <w:sz w:val="32"/>
    </w:rPr>
  </w:style>
  <w:style w:type="paragraph" w:styleId="ad">
    <w:name w:val="Balloon Text"/>
    <w:basedOn w:val="a"/>
    <w:link w:val="Char3"/>
    <w:qFormat/>
    <w:rsid w:val="008F0C67"/>
    <w:rPr>
      <w:sz w:val="18"/>
      <w:szCs w:val="18"/>
    </w:rPr>
  </w:style>
  <w:style w:type="paragraph" w:styleId="ae">
    <w:name w:val="footer"/>
    <w:basedOn w:val="a"/>
    <w:link w:val="Char4"/>
    <w:uiPriority w:val="99"/>
    <w:qFormat/>
    <w:rsid w:val="008F0C67"/>
    <w:pPr>
      <w:tabs>
        <w:tab w:val="center" w:pos="4153"/>
        <w:tab w:val="right" w:pos="8306"/>
      </w:tabs>
      <w:snapToGrid w:val="0"/>
      <w:jc w:val="left"/>
    </w:pPr>
    <w:rPr>
      <w:sz w:val="18"/>
      <w:szCs w:val="18"/>
    </w:rPr>
  </w:style>
  <w:style w:type="paragraph" w:styleId="af">
    <w:name w:val="header"/>
    <w:basedOn w:val="a"/>
    <w:link w:val="Char5"/>
    <w:qFormat/>
    <w:rsid w:val="008F0C67"/>
    <w:pPr>
      <w:pBdr>
        <w:bottom w:val="single" w:sz="6" w:space="1" w:color="auto"/>
      </w:pBdr>
      <w:tabs>
        <w:tab w:val="center" w:pos="4153"/>
        <w:tab w:val="right" w:pos="8306"/>
      </w:tabs>
      <w:snapToGrid w:val="0"/>
      <w:jc w:val="center"/>
    </w:pPr>
    <w:rPr>
      <w:sz w:val="18"/>
      <w:szCs w:val="18"/>
    </w:rPr>
  </w:style>
  <w:style w:type="paragraph" w:styleId="10">
    <w:name w:val="toc 1"/>
    <w:basedOn w:val="a"/>
    <w:next w:val="a"/>
    <w:rsid w:val="008F0C67"/>
    <w:pPr>
      <w:spacing w:line="180" w:lineRule="auto"/>
      <w:jc w:val="center"/>
    </w:pPr>
    <w:rPr>
      <w:sz w:val="30"/>
      <w:szCs w:val="20"/>
    </w:rPr>
  </w:style>
  <w:style w:type="paragraph" w:styleId="41">
    <w:name w:val="List Continue 4"/>
    <w:basedOn w:val="a"/>
    <w:locked/>
    <w:rsid w:val="008F0C67"/>
    <w:pPr>
      <w:adjustRightInd w:val="0"/>
      <w:snapToGrid w:val="0"/>
      <w:spacing w:after="120" w:line="360" w:lineRule="auto"/>
      <w:ind w:leftChars="800" w:left="1680"/>
    </w:pPr>
    <w:rPr>
      <w:sz w:val="24"/>
      <w:szCs w:val="20"/>
    </w:rPr>
  </w:style>
  <w:style w:type="paragraph" w:styleId="42">
    <w:name w:val="toc 4"/>
    <w:basedOn w:val="a"/>
    <w:next w:val="a"/>
    <w:rsid w:val="008F0C67"/>
    <w:pPr>
      <w:ind w:leftChars="600" w:left="1260"/>
    </w:pPr>
    <w:rPr>
      <w:sz w:val="28"/>
      <w:szCs w:val="20"/>
    </w:rPr>
  </w:style>
  <w:style w:type="paragraph" w:styleId="af0">
    <w:name w:val="footnote text"/>
    <w:basedOn w:val="a"/>
    <w:link w:val="Char12"/>
    <w:locked/>
    <w:rsid w:val="008F0C67"/>
    <w:pPr>
      <w:spacing w:line="360" w:lineRule="auto"/>
    </w:pPr>
    <w:rPr>
      <w:sz w:val="18"/>
      <w:szCs w:val="20"/>
    </w:rPr>
  </w:style>
  <w:style w:type="paragraph" w:styleId="60">
    <w:name w:val="toc 6"/>
    <w:basedOn w:val="a"/>
    <w:next w:val="a"/>
    <w:rsid w:val="008F0C67"/>
    <w:pPr>
      <w:ind w:leftChars="1000" w:left="2100"/>
    </w:pPr>
    <w:rPr>
      <w:sz w:val="28"/>
      <w:szCs w:val="20"/>
    </w:rPr>
  </w:style>
  <w:style w:type="paragraph" w:styleId="51">
    <w:name w:val="List 5"/>
    <w:basedOn w:val="a"/>
    <w:locked/>
    <w:rsid w:val="008F0C67"/>
    <w:pPr>
      <w:adjustRightInd w:val="0"/>
      <w:snapToGrid w:val="0"/>
      <w:spacing w:line="360" w:lineRule="auto"/>
      <w:ind w:leftChars="800" w:left="100" w:hangingChars="200" w:hanging="200"/>
    </w:pPr>
    <w:rPr>
      <w:sz w:val="24"/>
      <w:szCs w:val="20"/>
    </w:rPr>
  </w:style>
  <w:style w:type="paragraph" w:styleId="35">
    <w:name w:val="Body Text Indent 3"/>
    <w:basedOn w:val="a"/>
    <w:link w:val="3Char1"/>
    <w:locked/>
    <w:rsid w:val="008F0C67"/>
    <w:pPr>
      <w:spacing w:line="360" w:lineRule="auto"/>
      <w:ind w:firstLine="632"/>
    </w:pPr>
    <w:rPr>
      <w:rFonts w:ascii="黑体" w:eastAsia="黑体"/>
      <w:sz w:val="28"/>
      <w:szCs w:val="20"/>
    </w:rPr>
  </w:style>
  <w:style w:type="paragraph" w:styleId="af1">
    <w:name w:val="table of figures"/>
    <w:basedOn w:val="a"/>
    <w:next w:val="a"/>
    <w:locked/>
    <w:rsid w:val="008F0C67"/>
    <w:pPr>
      <w:tabs>
        <w:tab w:val="right" w:leader="dot" w:pos="8640"/>
      </w:tabs>
      <w:spacing w:line="360" w:lineRule="auto"/>
      <w:ind w:left="400" w:hanging="400"/>
    </w:pPr>
    <w:rPr>
      <w:sz w:val="24"/>
      <w:szCs w:val="20"/>
    </w:rPr>
  </w:style>
  <w:style w:type="paragraph" w:styleId="24">
    <w:name w:val="toc 2"/>
    <w:basedOn w:val="a"/>
    <w:next w:val="a"/>
    <w:uiPriority w:val="39"/>
    <w:qFormat/>
    <w:rsid w:val="008F0C67"/>
    <w:pPr>
      <w:ind w:leftChars="200" w:left="200"/>
    </w:pPr>
  </w:style>
  <w:style w:type="paragraph" w:styleId="90">
    <w:name w:val="toc 9"/>
    <w:basedOn w:val="a"/>
    <w:next w:val="a"/>
    <w:rsid w:val="008F0C67"/>
    <w:pPr>
      <w:ind w:leftChars="1600" w:left="3360"/>
    </w:pPr>
    <w:rPr>
      <w:sz w:val="28"/>
      <w:szCs w:val="20"/>
    </w:rPr>
  </w:style>
  <w:style w:type="paragraph" w:styleId="25">
    <w:name w:val="Body Text 2"/>
    <w:basedOn w:val="a"/>
    <w:link w:val="2Char1"/>
    <w:locked/>
    <w:rsid w:val="008F0C67"/>
    <w:pPr>
      <w:adjustRightInd w:val="0"/>
      <w:snapToGrid w:val="0"/>
      <w:spacing w:after="120" w:line="480" w:lineRule="auto"/>
    </w:pPr>
    <w:rPr>
      <w:sz w:val="24"/>
      <w:szCs w:val="20"/>
    </w:rPr>
  </w:style>
  <w:style w:type="paragraph" w:styleId="43">
    <w:name w:val="List 4"/>
    <w:basedOn w:val="a"/>
    <w:locked/>
    <w:rsid w:val="008F0C67"/>
    <w:pPr>
      <w:adjustRightInd w:val="0"/>
      <w:snapToGrid w:val="0"/>
      <w:spacing w:line="360" w:lineRule="auto"/>
      <w:ind w:leftChars="600" w:left="100" w:hangingChars="200" w:hanging="200"/>
    </w:pPr>
    <w:rPr>
      <w:sz w:val="24"/>
      <w:szCs w:val="20"/>
    </w:rPr>
  </w:style>
  <w:style w:type="paragraph" w:styleId="26">
    <w:name w:val="List Continue 2"/>
    <w:basedOn w:val="a"/>
    <w:locked/>
    <w:rsid w:val="008F0C67"/>
    <w:pPr>
      <w:adjustRightInd w:val="0"/>
      <w:snapToGrid w:val="0"/>
      <w:spacing w:after="120" w:line="360" w:lineRule="auto"/>
      <w:ind w:leftChars="400" w:left="840"/>
    </w:pPr>
    <w:rPr>
      <w:sz w:val="24"/>
      <w:szCs w:val="20"/>
    </w:rPr>
  </w:style>
  <w:style w:type="paragraph" w:styleId="af2">
    <w:name w:val="Normal (Web)"/>
    <w:basedOn w:val="a"/>
    <w:qFormat/>
    <w:rsid w:val="008F0C67"/>
    <w:pPr>
      <w:spacing w:before="100" w:beforeAutospacing="1" w:after="100" w:afterAutospacing="1"/>
      <w:jc w:val="left"/>
    </w:pPr>
    <w:rPr>
      <w:kern w:val="0"/>
      <w:sz w:val="24"/>
    </w:rPr>
  </w:style>
  <w:style w:type="paragraph" w:styleId="36">
    <w:name w:val="List Continue 3"/>
    <w:basedOn w:val="a"/>
    <w:locked/>
    <w:rsid w:val="008F0C67"/>
    <w:pPr>
      <w:adjustRightInd w:val="0"/>
      <w:snapToGrid w:val="0"/>
      <w:spacing w:after="120" w:line="360" w:lineRule="auto"/>
      <w:ind w:leftChars="600" w:left="1260"/>
    </w:pPr>
    <w:rPr>
      <w:sz w:val="24"/>
      <w:szCs w:val="20"/>
    </w:rPr>
  </w:style>
  <w:style w:type="paragraph" w:styleId="11">
    <w:name w:val="index 1"/>
    <w:basedOn w:val="a"/>
    <w:next w:val="a"/>
    <w:locked/>
    <w:rsid w:val="008F0C67"/>
    <w:pPr>
      <w:adjustRightInd w:val="0"/>
      <w:spacing w:line="240" w:lineRule="atLeast"/>
      <w:textAlignment w:val="baseline"/>
    </w:pPr>
    <w:rPr>
      <w:rFonts w:ascii="宋体"/>
      <w:kern w:val="0"/>
      <w:szCs w:val="20"/>
    </w:rPr>
  </w:style>
  <w:style w:type="paragraph" w:styleId="af3">
    <w:name w:val="Title"/>
    <w:basedOn w:val="a"/>
    <w:link w:val="Char6"/>
    <w:qFormat/>
    <w:rsid w:val="008F0C67"/>
    <w:pPr>
      <w:widowControl/>
      <w:spacing w:after="240" w:line="360" w:lineRule="auto"/>
      <w:jc w:val="center"/>
    </w:pPr>
    <w:rPr>
      <w:rFonts w:ascii="Arial" w:hAnsi="Arial"/>
      <w:b/>
      <w:smallCaps/>
      <w:kern w:val="28"/>
      <w:sz w:val="36"/>
      <w:szCs w:val="20"/>
      <w:lang w:eastAsia="en-US"/>
    </w:rPr>
  </w:style>
  <w:style w:type="paragraph" w:styleId="af4">
    <w:name w:val="annotation subject"/>
    <w:basedOn w:val="a7"/>
    <w:next w:val="a7"/>
    <w:link w:val="Char13"/>
    <w:locked/>
    <w:rsid w:val="008F0C67"/>
    <w:rPr>
      <w:kern w:val="0"/>
      <w:sz w:val="24"/>
      <w:szCs w:val="20"/>
    </w:rPr>
  </w:style>
  <w:style w:type="paragraph" w:styleId="af5">
    <w:name w:val="Body Text First Indent"/>
    <w:basedOn w:val="a"/>
    <w:link w:val="Char7"/>
    <w:locked/>
    <w:rsid w:val="008F0C67"/>
    <w:pPr>
      <w:spacing w:line="360" w:lineRule="auto"/>
      <w:ind w:firstLine="420"/>
    </w:pPr>
    <w:rPr>
      <w:rFonts w:ascii="宋体" w:hAnsi="宋体"/>
      <w:sz w:val="24"/>
      <w:szCs w:val="20"/>
    </w:rPr>
  </w:style>
  <w:style w:type="paragraph" w:styleId="27">
    <w:name w:val="Body Text First Indent 2"/>
    <w:basedOn w:val="a9"/>
    <w:link w:val="2Char10"/>
    <w:locked/>
    <w:rsid w:val="008F0C67"/>
    <w:pPr>
      <w:ind w:firstLineChars="200" w:firstLine="420"/>
    </w:pPr>
    <w:rPr>
      <w:sz w:val="44"/>
      <w:szCs w:val="20"/>
    </w:rPr>
  </w:style>
  <w:style w:type="table" w:styleId="af6">
    <w:name w:val="Table Grid"/>
    <w:basedOn w:val="a1"/>
    <w:uiPriority w:val="99"/>
    <w:qFormat/>
    <w:rsid w:val="008F0C6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uiPriority w:val="22"/>
    <w:qFormat/>
    <w:rsid w:val="008F0C67"/>
    <w:rPr>
      <w:b/>
    </w:rPr>
  </w:style>
  <w:style w:type="character" w:styleId="af8">
    <w:name w:val="page number"/>
    <w:basedOn w:val="a0"/>
    <w:qFormat/>
    <w:rsid w:val="008F0C67"/>
    <w:rPr>
      <w:rFonts w:cs="Times New Roman"/>
    </w:rPr>
  </w:style>
  <w:style w:type="character" w:styleId="af9">
    <w:name w:val="FollowedHyperlink"/>
    <w:locked/>
    <w:rsid w:val="008F0C67"/>
    <w:rPr>
      <w:color w:val="800080"/>
      <w:u w:val="single"/>
    </w:rPr>
  </w:style>
  <w:style w:type="character" w:styleId="afa">
    <w:name w:val="Emphasis"/>
    <w:qFormat/>
    <w:rsid w:val="008F0C67"/>
    <w:rPr>
      <w:i/>
    </w:rPr>
  </w:style>
  <w:style w:type="character" w:styleId="afb">
    <w:name w:val="Hyperlink"/>
    <w:basedOn w:val="a0"/>
    <w:uiPriority w:val="99"/>
    <w:qFormat/>
    <w:rsid w:val="008F0C67"/>
    <w:rPr>
      <w:rFonts w:cs="Times New Roman"/>
      <w:color w:val="0000FF"/>
      <w:u w:val="single"/>
    </w:rPr>
  </w:style>
  <w:style w:type="character" w:styleId="afc">
    <w:name w:val="annotation reference"/>
    <w:locked/>
    <w:rsid w:val="008F0C67"/>
    <w:rPr>
      <w:sz w:val="21"/>
      <w:szCs w:val="21"/>
    </w:rPr>
  </w:style>
  <w:style w:type="character" w:styleId="afd">
    <w:name w:val="footnote reference"/>
    <w:locked/>
    <w:rsid w:val="008F0C67"/>
    <w:rPr>
      <w:position w:val="6"/>
      <w:sz w:val="14"/>
      <w:vertAlign w:val="superscript"/>
    </w:rPr>
  </w:style>
  <w:style w:type="character" w:customStyle="1" w:styleId="2Char">
    <w:name w:val="标题 2 Char"/>
    <w:basedOn w:val="a0"/>
    <w:link w:val="2"/>
    <w:qFormat/>
    <w:locked/>
    <w:rsid w:val="008F0C67"/>
    <w:rPr>
      <w:rFonts w:ascii="Cambria" w:eastAsia="宋体" w:hAnsi="Cambria" w:cs="Times New Roman"/>
      <w:b/>
      <w:bCs/>
      <w:sz w:val="32"/>
      <w:szCs w:val="32"/>
    </w:rPr>
  </w:style>
  <w:style w:type="character" w:customStyle="1" w:styleId="3Char">
    <w:name w:val="标题 3 Char"/>
    <w:basedOn w:val="a0"/>
    <w:link w:val="3"/>
    <w:qFormat/>
    <w:locked/>
    <w:rsid w:val="008F0C67"/>
    <w:rPr>
      <w:rFonts w:cs="Times New Roman"/>
      <w:b/>
      <w:bCs/>
      <w:sz w:val="32"/>
      <w:szCs w:val="32"/>
    </w:rPr>
  </w:style>
  <w:style w:type="character" w:customStyle="1" w:styleId="Char0">
    <w:name w:val="正文文本 Char"/>
    <w:basedOn w:val="a0"/>
    <w:link w:val="a8"/>
    <w:uiPriority w:val="99"/>
    <w:semiHidden/>
    <w:qFormat/>
    <w:locked/>
    <w:rsid w:val="008F0C67"/>
    <w:rPr>
      <w:rFonts w:cs="Times New Roman"/>
      <w:sz w:val="24"/>
      <w:szCs w:val="24"/>
    </w:rPr>
  </w:style>
  <w:style w:type="character" w:customStyle="1" w:styleId="Char2">
    <w:name w:val="正文文本缩进 Char"/>
    <w:basedOn w:val="a0"/>
    <w:link w:val="a9"/>
    <w:qFormat/>
    <w:locked/>
    <w:rsid w:val="008F0C67"/>
    <w:rPr>
      <w:rFonts w:cs="Times New Roman"/>
      <w:sz w:val="24"/>
      <w:szCs w:val="24"/>
    </w:rPr>
  </w:style>
  <w:style w:type="character" w:customStyle="1" w:styleId="2Char0">
    <w:name w:val="正文文本缩进 2 Char"/>
    <w:basedOn w:val="a0"/>
    <w:link w:val="23"/>
    <w:qFormat/>
    <w:locked/>
    <w:rsid w:val="008F0C67"/>
    <w:rPr>
      <w:rFonts w:cs="Times New Roman"/>
      <w:sz w:val="24"/>
      <w:szCs w:val="24"/>
    </w:rPr>
  </w:style>
  <w:style w:type="character" w:customStyle="1" w:styleId="Char3">
    <w:name w:val="批注框文本 Char"/>
    <w:basedOn w:val="a0"/>
    <w:link w:val="ad"/>
    <w:uiPriority w:val="99"/>
    <w:semiHidden/>
    <w:qFormat/>
    <w:locked/>
    <w:rsid w:val="008F0C67"/>
    <w:rPr>
      <w:rFonts w:cs="Times New Roman"/>
      <w:sz w:val="2"/>
    </w:rPr>
  </w:style>
  <w:style w:type="character" w:customStyle="1" w:styleId="Char4">
    <w:name w:val="页脚 Char"/>
    <w:basedOn w:val="a0"/>
    <w:link w:val="ae"/>
    <w:uiPriority w:val="99"/>
    <w:qFormat/>
    <w:locked/>
    <w:rsid w:val="008F0C67"/>
    <w:rPr>
      <w:rFonts w:cs="Times New Roman"/>
      <w:sz w:val="18"/>
      <w:szCs w:val="18"/>
    </w:rPr>
  </w:style>
  <w:style w:type="character" w:customStyle="1" w:styleId="Char5">
    <w:name w:val="页眉 Char"/>
    <w:basedOn w:val="a0"/>
    <w:link w:val="af"/>
    <w:uiPriority w:val="99"/>
    <w:qFormat/>
    <w:locked/>
    <w:rsid w:val="008F0C67"/>
    <w:rPr>
      <w:rFonts w:cs="Times New Roman"/>
      <w:kern w:val="2"/>
      <w:sz w:val="18"/>
      <w:szCs w:val="18"/>
    </w:rPr>
  </w:style>
  <w:style w:type="character" w:customStyle="1" w:styleId="1Char">
    <w:name w:val="标题 1 Char"/>
    <w:basedOn w:val="a0"/>
    <w:link w:val="1"/>
    <w:rsid w:val="008F0C67"/>
    <w:rPr>
      <w:rFonts w:ascii="宋体"/>
      <w:kern w:val="2"/>
      <w:sz w:val="28"/>
    </w:rPr>
  </w:style>
  <w:style w:type="character" w:customStyle="1" w:styleId="4Char">
    <w:name w:val="标题 4 Char"/>
    <w:basedOn w:val="a0"/>
    <w:link w:val="4"/>
    <w:rsid w:val="008F0C67"/>
    <w:rPr>
      <w:rFonts w:ascii="Arial" w:eastAsia="黑体" w:hAnsi="Arial"/>
      <w:b/>
      <w:kern w:val="2"/>
      <w:sz w:val="28"/>
    </w:rPr>
  </w:style>
  <w:style w:type="character" w:customStyle="1" w:styleId="5Char">
    <w:name w:val="标题 5 Char"/>
    <w:basedOn w:val="a0"/>
    <w:link w:val="5"/>
    <w:rsid w:val="008F0C67"/>
    <w:rPr>
      <w:b/>
      <w:kern w:val="2"/>
      <w:sz w:val="28"/>
    </w:rPr>
  </w:style>
  <w:style w:type="character" w:customStyle="1" w:styleId="6Char">
    <w:name w:val="标题 6 Char"/>
    <w:basedOn w:val="a0"/>
    <w:link w:val="6"/>
    <w:rsid w:val="008F0C67"/>
    <w:rPr>
      <w:rFonts w:ascii="Arial" w:eastAsia="黑体" w:hAnsi="Arial"/>
      <w:b/>
      <w:kern w:val="2"/>
      <w:sz w:val="24"/>
    </w:rPr>
  </w:style>
  <w:style w:type="character" w:customStyle="1" w:styleId="7Char">
    <w:name w:val="标题 7 Char"/>
    <w:basedOn w:val="a0"/>
    <w:link w:val="7"/>
    <w:rsid w:val="008F0C67"/>
    <w:rPr>
      <w:rFonts w:ascii="Arial" w:eastAsia="黑体" w:hAnsi="Arial"/>
      <w:b/>
      <w:kern w:val="2"/>
      <w:sz w:val="24"/>
    </w:rPr>
  </w:style>
  <w:style w:type="character" w:customStyle="1" w:styleId="8Char">
    <w:name w:val="标题 8 Char"/>
    <w:basedOn w:val="a0"/>
    <w:link w:val="8"/>
    <w:rsid w:val="008F0C67"/>
    <w:rPr>
      <w:rFonts w:ascii="Arial" w:eastAsia="黑体" w:hAnsi="Arial"/>
      <w:b/>
      <w:kern w:val="2"/>
      <w:sz w:val="24"/>
    </w:rPr>
  </w:style>
  <w:style w:type="character" w:customStyle="1" w:styleId="9Char">
    <w:name w:val="标题 9 Char"/>
    <w:basedOn w:val="a0"/>
    <w:link w:val="9"/>
    <w:rsid w:val="008F0C67"/>
    <w:rPr>
      <w:rFonts w:ascii="Arial" w:eastAsia="黑体" w:hAnsi="Arial"/>
      <w:b/>
      <w:kern w:val="2"/>
      <w:sz w:val="24"/>
    </w:rPr>
  </w:style>
  <w:style w:type="character" w:customStyle="1" w:styleId="Char8">
    <w:name w:val="批注文字 Char"/>
    <w:rsid w:val="008F0C67"/>
    <w:rPr>
      <w:sz w:val="24"/>
    </w:rPr>
  </w:style>
  <w:style w:type="character" w:customStyle="1" w:styleId="CharChar7">
    <w:name w:val="Char Char7"/>
    <w:rsid w:val="008F0C67"/>
    <w:rPr>
      <w:rFonts w:ascii="宋体" w:eastAsia="宋体" w:hAnsi="宋体"/>
      <w:kern w:val="2"/>
      <w:sz w:val="28"/>
    </w:rPr>
  </w:style>
  <w:style w:type="character" w:customStyle="1" w:styleId="CharChar5">
    <w:name w:val="Char Char5"/>
    <w:rsid w:val="008F0C67"/>
    <w:rPr>
      <w:rFonts w:ascii="Arial" w:eastAsia="宋体" w:hAnsi="Arial"/>
      <w:b/>
      <w:smallCaps/>
      <w:kern w:val="28"/>
      <w:sz w:val="36"/>
      <w:lang w:val="en-US" w:eastAsia="en-US"/>
    </w:rPr>
  </w:style>
  <w:style w:type="character" w:customStyle="1" w:styleId="CharChar3">
    <w:name w:val="Char Char3"/>
    <w:rsid w:val="008F0C67"/>
    <w:rPr>
      <w:rFonts w:eastAsia="宋体"/>
      <w:kern w:val="2"/>
      <w:sz w:val="18"/>
      <w:lang w:val="en-US" w:eastAsia="zh-CN"/>
    </w:rPr>
  </w:style>
  <w:style w:type="character" w:customStyle="1" w:styleId="110">
    <w:name w:val="未命名11"/>
    <w:rsid w:val="008F0C67"/>
    <w:rPr>
      <w:color w:val="77FFFF"/>
      <w:sz w:val="24"/>
    </w:rPr>
  </w:style>
  <w:style w:type="character" w:customStyle="1" w:styleId="Char9">
    <w:name w:val="批注主题 Char"/>
    <w:basedOn w:val="Char8"/>
    <w:link w:val="af4"/>
    <w:rsid w:val="008F0C67"/>
  </w:style>
  <w:style w:type="character" w:customStyle="1" w:styleId="TableTextCharCharCharChar">
    <w:name w:val="Table Text Char Char Char Char"/>
    <w:link w:val="TableTextCharCharChar"/>
    <w:rsid w:val="008F0C67"/>
    <w:rPr>
      <w:rFonts w:ascii="Arial" w:hAnsi="Arial"/>
      <w:kern w:val="2"/>
      <w:sz w:val="18"/>
    </w:rPr>
  </w:style>
  <w:style w:type="paragraph" w:customStyle="1" w:styleId="TableTextCharCharChar">
    <w:name w:val="Table Text Char Char Char"/>
    <w:link w:val="TableTextCharCharCharChar"/>
    <w:qFormat/>
    <w:rsid w:val="008F0C67"/>
    <w:pPr>
      <w:snapToGrid w:val="0"/>
      <w:spacing w:before="80" w:after="80"/>
    </w:pPr>
    <w:rPr>
      <w:rFonts w:ascii="Arial" w:hAnsi="Arial"/>
      <w:kern w:val="2"/>
      <w:sz w:val="18"/>
    </w:rPr>
  </w:style>
  <w:style w:type="character" w:customStyle="1" w:styleId="Chara">
    <w:name w:val="日期 Char"/>
    <w:link w:val="ac"/>
    <w:rsid w:val="008F0C67"/>
    <w:rPr>
      <w:kern w:val="2"/>
      <w:sz w:val="28"/>
    </w:rPr>
  </w:style>
  <w:style w:type="character" w:customStyle="1" w:styleId="Charb">
    <w:name w:val="纯文本 Char"/>
    <w:link w:val="ab"/>
    <w:rsid w:val="008F0C67"/>
    <w:rPr>
      <w:rFonts w:ascii="宋体" w:hAnsi="Courier New"/>
      <w:kern w:val="2"/>
      <w:sz w:val="21"/>
    </w:rPr>
  </w:style>
  <w:style w:type="character" w:customStyle="1" w:styleId="TableTextChar1Char">
    <w:name w:val="Table Text Char1 Char"/>
    <w:rsid w:val="008F0C67"/>
    <w:rPr>
      <w:rFonts w:ascii="Arial" w:hAnsi="Arial"/>
      <w:kern w:val="2"/>
      <w:sz w:val="18"/>
      <w:lang w:val="en-US" w:eastAsia="zh-CN" w:bidi="ar-SA"/>
    </w:rPr>
  </w:style>
  <w:style w:type="character" w:customStyle="1" w:styleId="content-white1">
    <w:name w:val="content-white1"/>
    <w:rsid w:val="008F0C67"/>
    <w:rPr>
      <w:color w:val="auto"/>
      <w:sz w:val="18"/>
      <w:u w:val="none"/>
    </w:rPr>
  </w:style>
  <w:style w:type="character" w:customStyle="1" w:styleId="CharChar4">
    <w:name w:val="Char Char4"/>
    <w:rsid w:val="008F0C67"/>
    <w:rPr>
      <w:rFonts w:eastAsia="宋体"/>
      <w:b/>
      <w:kern w:val="2"/>
      <w:sz w:val="21"/>
      <w:lang w:val="en-US" w:eastAsia="zh-CN"/>
    </w:rPr>
  </w:style>
  <w:style w:type="character" w:customStyle="1" w:styleId="titleemph1">
    <w:name w:val="title_emph1"/>
    <w:rsid w:val="008F0C67"/>
    <w:rPr>
      <w:rFonts w:ascii="Arial" w:hAnsi="Arial" w:hint="default"/>
      <w:b/>
      <w:sz w:val="20"/>
    </w:rPr>
  </w:style>
  <w:style w:type="character" w:customStyle="1" w:styleId="CharChar11">
    <w:name w:val="Char Char11"/>
    <w:rsid w:val="008F0C67"/>
    <w:rPr>
      <w:rFonts w:ascii="宋体"/>
      <w:kern w:val="2"/>
      <w:sz w:val="28"/>
    </w:rPr>
  </w:style>
  <w:style w:type="character" w:customStyle="1" w:styleId="Charc">
    <w:name w:val="脚注文本 Char"/>
    <w:link w:val="af0"/>
    <w:rsid w:val="008F0C67"/>
    <w:rPr>
      <w:kern w:val="2"/>
      <w:sz w:val="18"/>
    </w:rPr>
  </w:style>
  <w:style w:type="character" w:customStyle="1" w:styleId="H2Char">
    <w:name w:val="H2 Char"/>
    <w:rsid w:val="008F0C67"/>
    <w:rPr>
      <w:rFonts w:ascii="Arial" w:eastAsia="宋体" w:hAnsi="Arial"/>
      <w:kern w:val="2"/>
      <w:sz w:val="28"/>
      <w:lang w:val="en-US" w:eastAsia="zh-CN"/>
    </w:rPr>
  </w:style>
  <w:style w:type="character" w:customStyle="1" w:styleId="CharChar6">
    <w:name w:val="Char Char6"/>
    <w:rsid w:val="008F0C67"/>
    <w:rPr>
      <w:rFonts w:ascii="仿宋_GB2312" w:eastAsia="仿宋_GB2312"/>
      <w:kern w:val="2"/>
      <w:sz w:val="32"/>
    </w:rPr>
  </w:style>
  <w:style w:type="character" w:customStyle="1" w:styleId="074Char1">
    <w:name w:val="标书正文:  0.74 厘米 Char1"/>
    <w:rsid w:val="008F0C67"/>
    <w:rPr>
      <w:rFonts w:eastAsia="宋体"/>
      <w:kern w:val="2"/>
      <w:sz w:val="24"/>
      <w:lang w:val="en-US" w:eastAsia="zh-CN"/>
    </w:rPr>
  </w:style>
  <w:style w:type="character" w:customStyle="1" w:styleId="2Char2">
    <w:name w:val="正文首行缩进 2 Char"/>
    <w:basedOn w:val="Char2"/>
    <w:link w:val="27"/>
    <w:rsid w:val="008F0C67"/>
    <w:rPr>
      <w:kern w:val="2"/>
      <w:sz w:val="44"/>
    </w:rPr>
  </w:style>
  <w:style w:type="character" w:customStyle="1" w:styleId="Chard">
    <w:name w:val="小 Char"/>
    <w:rsid w:val="008F0C67"/>
    <w:rPr>
      <w:rFonts w:ascii="宋体" w:eastAsia="宋体" w:hAnsi="Courier New"/>
      <w:kern w:val="2"/>
      <w:sz w:val="21"/>
      <w:lang w:val="en-US" w:eastAsia="zh-CN" w:bidi="ar-SA"/>
    </w:rPr>
  </w:style>
  <w:style w:type="character" w:customStyle="1" w:styleId="Chare">
    <w:name w:val="文字 Char"/>
    <w:link w:val="afe"/>
    <w:rsid w:val="008F0C67"/>
    <w:rPr>
      <w:rFonts w:ascii="宋体"/>
      <w:kern w:val="2"/>
      <w:sz w:val="28"/>
    </w:rPr>
  </w:style>
  <w:style w:type="paragraph" w:customStyle="1" w:styleId="afe">
    <w:name w:val="文字"/>
    <w:basedOn w:val="a"/>
    <w:link w:val="Chare"/>
    <w:rsid w:val="008F0C67"/>
    <w:pPr>
      <w:tabs>
        <w:tab w:val="left" w:pos="8520"/>
      </w:tabs>
      <w:spacing w:line="312" w:lineRule="auto"/>
      <w:ind w:right="-210" w:firstLine="556"/>
    </w:pPr>
    <w:rPr>
      <w:rFonts w:ascii="宋体"/>
      <w:sz w:val="28"/>
      <w:szCs w:val="20"/>
    </w:rPr>
  </w:style>
  <w:style w:type="character" w:customStyle="1" w:styleId="Charf">
    <w:name w:val="正文 + 三号 Char"/>
    <w:rsid w:val="008F0C67"/>
    <w:rPr>
      <w:rFonts w:eastAsia="宋体"/>
      <w:kern w:val="2"/>
      <w:sz w:val="21"/>
      <w:lang w:val="en-US" w:eastAsia="zh-CN"/>
    </w:rPr>
  </w:style>
  <w:style w:type="character" w:customStyle="1" w:styleId="TableHeadingCharChar">
    <w:name w:val="Table Heading Char Char"/>
    <w:rsid w:val="008F0C67"/>
    <w:rPr>
      <w:rFonts w:ascii="Arial" w:eastAsia="黑体" w:hAnsi="Arial"/>
      <w:kern w:val="2"/>
      <w:sz w:val="18"/>
      <w:lang w:val="en-US" w:eastAsia="zh-CN"/>
    </w:rPr>
  </w:style>
  <w:style w:type="character" w:customStyle="1" w:styleId="crowed11">
    <w:name w:val="crowed11"/>
    <w:rsid w:val="008F0C67"/>
    <w:rPr>
      <w:rFonts w:hint="default"/>
      <w:sz w:val="24"/>
    </w:rPr>
  </w:style>
  <w:style w:type="character" w:customStyle="1" w:styleId="font1">
    <w:name w:val="font1"/>
    <w:rsid w:val="008F0C67"/>
    <w:rPr>
      <w:color w:val="000000"/>
      <w:sz w:val="18"/>
    </w:rPr>
  </w:style>
  <w:style w:type="character" w:customStyle="1" w:styleId="CharChar">
    <w:name w:val="Char Char"/>
    <w:rsid w:val="008F0C67"/>
    <w:rPr>
      <w:rFonts w:ascii="宋体" w:eastAsia="宋体" w:hAnsi="宋体"/>
      <w:kern w:val="2"/>
      <w:sz w:val="24"/>
      <w:lang w:val="en-US" w:eastAsia="zh-CN" w:bidi="ar-SA"/>
    </w:rPr>
  </w:style>
  <w:style w:type="character" w:customStyle="1" w:styleId="aff">
    <w:name w:val="样式 宋体"/>
    <w:rsid w:val="008F0C67"/>
    <w:rPr>
      <w:rFonts w:ascii="宋体" w:eastAsia="宋体" w:hAnsi="宋体"/>
      <w:sz w:val="28"/>
    </w:rPr>
  </w:style>
  <w:style w:type="character" w:customStyle="1" w:styleId="CharChar2">
    <w:name w:val="Char Char2"/>
    <w:rsid w:val="008F0C67"/>
    <w:rPr>
      <w:rFonts w:eastAsia="宋体"/>
      <w:kern w:val="2"/>
      <w:sz w:val="18"/>
      <w:lang w:val="en-US" w:eastAsia="zh-CN"/>
    </w:rPr>
  </w:style>
  <w:style w:type="character" w:customStyle="1" w:styleId="TableTextChar">
    <w:name w:val="Table Text Char"/>
    <w:link w:val="TableText"/>
    <w:rsid w:val="008F0C67"/>
    <w:rPr>
      <w:rFonts w:ascii="Arial" w:hAnsi="Arial"/>
      <w:kern w:val="2"/>
      <w:sz w:val="18"/>
    </w:rPr>
  </w:style>
  <w:style w:type="paragraph" w:customStyle="1" w:styleId="TableText">
    <w:name w:val="Table Text"/>
    <w:link w:val="TableTextChar"/>
    <w:rsid w:val="008F0C67"/>
    <w:pPr>
      <w:snapToGrid w:val="0"/>
      <w:spacing w:before="80" w:after="80"/>
    </w:pPr>
    <w:rPr>
      <w:rFonts w:ascii="Arial" w:hAnsi="Arial"/>
      <w:kern w:val="2"/>
      <w:sz w:val="18"/>
    </w:rPr>
  </w:style>
  <w:style w:type="character" w:customStyle="1" w:styleId="v151">
    <w:name w:val="v151"/>
    <w:rsid w:val="008F0C67"/>
    <w:rPr>
      <w:sz w:val="18"/>
    </w:rPr>
  </w:style>
  <w:style w:type="character" w:customStyle="1" w:styleId="top-det1">
    <w:name w:val="top-det1"/>
    <w:rsid w:val="008F0C67"/>
    <w:rPr>
      <w:b/>
      <w:color w:val="000000"/>
    </w:rPr>
  </w:style>
  <w:style w:type="paragraph" w:customStyle="1" w:styleId="aff0">
    <w:name w:val="标题无"/>
    <w:basedOn w:val="a"/>
    <w:rsid w:val="008F0C67"/>
    <w:pPr>
      <w:spacing w:line="360" w:lineRule="auto"/>
    </w:pPr>
    <w:rPr>
      <w:sz w:val="24"/>
      <w:szCs w:val="20"/>
    </w:rPr>
  </w:style>
  <w:style w:type="paragraph" w:customStyle="1" w:styleId="aff1">
    <w:name w:val="表头样式"/>
    <w:basedOn w:val="a"/>
    <w:qFormat/>
    <w:rsid w:val="008F0C67"/>
    <w:pPr>
      <w:autoSpaceDE w:val="0"/>
      <w:autoSpaceDN w:val="0"/>
      <w:adjustRightInd w:val="0"/>
      <w:spacing w:line="360" w:lineRule="auto"/>
      <w:jc w:val="left"/>
    </w:pPr>
    <w:rPr>
      <w:b/>
      <w:kern w:val="0"/>
      <w:szCs w:val="20"/>
    </w:rPr>
  </w:style>
  <w:style w:type="paragraph" w:customStyle="1" w:styleId="00">
    <w:name w:val="00"/>
    <w:basedOn w:val="a"/>
    <w:qFormat/>
    <w:rsid w:val="008F0C67"/>
    <w:pPr>
      <w:autoSpaceDE w:val="0"/>
      <w:autoSpaceDN w:val="0"/>
      <w:adjustRightInd w:val="0"/>
      <w:jc w:val="left"/>
    </w:pPr>
    <w:rPr>
      <w:rFonts w:ascii="黑体" w:eastAsia="黑体"/>
      <w:b/>
      <w:kern w:val="0"/>
      <w:sz w:val="20"/>
      <w:szCs w:val="20"/>
    </w:rPr>
  </w:style>
  <w:style w:type="character" w:customStyle="1" w:styleId="Char6">
    <w:name w:val="标题 Char"/>
    <w:basedOn w:val="a0"/>
    <w:link w:val="af3"/>
    <w:rsid w:val="008F0C67"/>
    <w:rPr>
      <w:rFonts w:ascii="Arial" w:hAnsi="Arial"/>
      <w:b/>
      <w:smallCaps/>
      <w:kern w:val="28"/>
      <w:sz w:val="36"/>
      <w:lang w:eastAsia="en-US"/>
    </w:rPr>
  </w:style>
  <w:style w:type="paragraph" w:customStyle="1" w:styleId="12">
    <w:name w:val="样式1"/>
    <w:basedOn w:val="4"/>
    <w:rsid w:val="008F0C67"/>
    <w:pPr>
      <w:tabs>
        <w:tab w:val="left" w:pos="720"/>
      </w:tabs>
      <w:spacing w:before="500" w:after="260" w:line="560" w:lineRule="atLeast"/>
      <w:ind w:left="420" w:hanging="420"/>
    </w:pPr>
  </w:style>
  <w:style w:type="paragraph" w:customStyle="1" w:styleId="Char1CharCharChar">
    <w:name w:val="Char1 Char Char Char"/>
    <w:basedOn w:val="a"/>
    <w:rsid w:val="008F0C67"/>
    <w:rPr>
      <w:rFonts w:ascii="Tahoma" w:hAnsi="Tahoma"/>
      <w:sz w:val="30"/>
      <w:szCs w:val="20"/>
    </w:rPr>
  </w:style>
  <w:style w:type="paragraph" w:customStyle="1" w:styleId="aff2">
    <w:name w:val="二级条标题"/>
    <w:basedOn w:val="aff3"/>
    <w:next w:val="aff4"/>
    <w:rsid w:val="008F0C67"/>
    <w:pPr>
      <w:ind w:left="840"/>
      <w:outlineLvl w:val="3"/>
    </w:pPr>
  </w:style>
  <w:style w:type="paragraph" w:customStyle="1" w:styleId="aff3">
    <w:name w:val="一级条标题"/>
    <w:basedOn w:val="aff5"/>
    <w:next w:val="aff4"/>
    <w:rsid w:val="008F0C67"/>
    <w:pPr>
      <w:spacing w:beforeLines="0" w:afterLines="0"/>
      <w:ind w:left="525"/>
      <w:outlineLvl w:val="2"/>
    </w:pPr>
    <w:rPr>
      <w:sz w:val="21"/>
    </w:rPr>
  </w:style>
  <w:style w:type="paragraph" w:customStyle="1" w:styleId="aff5">
    <w:name w:val="章标题"/>
    <w:next w:val="a"/>
    <w:rsid w:val="008F0C67"/>
    <w:pPr>
      <w:spacing w:beforeLines="50" w:afterLines="50"/>
      <w:jc w:val="both"/>
      <w:outlineLvl w:val="1"/>
    </w:pPr>
    <w:rPr>
      <w:rFonts w:ascii="黑体" w:eastAsia="黑体"/>
      <w:sz w:val="24"/>
    </w:rPr>
  </w:style>
  <w:style w:type="paragraph" w:customStyle="1" w:styleId="aff4">
    <w:name w:val="段"/>
    <w:rsid w:val="008F0C67"/>
    <w:pPr>
      <w:autoSpaceDE w:val="0"/>
      <w:autoSpaceDN w:val="0"/>
      <w:ind w:firstLineChars="200" w:firstLine="200"/>
      <w:jc w:val="both"/>
    </w:pPr>
    <w:rPr>
      <w:rFonts w:ascii="宋体"/>
      <w:sz w:val="21"/>
    </w:rPr>
  </w:style>
  <w:style w:type="character" w:customStyle="1" w:styleId="Char10">
    <w:name w:val="纯文本 Char1"/>
    <w:basedOn w:val="a0"/>
    <w:link w:val="ab"/>
    <w:uiPriority w:val="99"/>
    <w:semiHidden/>
    <w:rsid w:val="008F0C67"/>
    <w:rPr>
      <w:rFonts w:ascii="宋体" w:hAnsi="Courier New" w:cs="Courier New"/>
      <w:kern w:val="2"/>
      <w:sz w:val="21"/>
      <w:szCs w:val="21"/>
    </w:rPr>
  </w:style>
  <w:style w:type="paragraph" w:customStyle="1" w:styleId="aff6">
    <w:name w:val="关键词"/>
    <w:basedOn w:val="a"/>
    <w:next w:val="a"/>
    <w:rsid w:val="008F0C67"/>
    <w:pPr>
      <w:spacing w:line="360" w:lineRule="auto"/>
    </w:pPr>
    <w:rPr>
      <w:rFonts w:eastAsia="黑体"/>
      <w:sz w:val="20"/>
      <w:szCs w:val="20"/>
    </w:rPr>
  </w:style>
  <w:style w:type="paragraph" w:customStyle="1" w:styleId="aff7">
    <w:name w:val="表头文本"/>
    <w:rsid w:val="008F0C67"/>
    <w:pPr>
      <w:jc w:val="center"/>
    </w:pPr>
    <w:rPr>
      <w:rFonts w:ascii="Arial" w:hAnsi="Arial"/>
      <w:b/>
      <w:sz w:val="21"/>
    </w:rPr>
  </w:style>
  <w:style w:type="paragraph" w:customStyle="1" w:styleId="20257">
    <w:name w:val="样式 样式 正文首行缩进 2 + 左  0 字符 + 首行缩进:  2.57 字符"/>
    <w:basedOn w:val="a"/>
    <w:next w:val="a"/>
    <w:rsid w:val="008F0C67"/>
    <w:pPr>
      <w:adjustRightInd w:val="0"/>
      <w:snapToGrid w:val="0"/>
      <w:spacing w:after="120"/>
      <w:ind w:firstLineChars="257" w:firstLine="540"/>
    </w:pPr>
    <w:rPr>
      <w:szCs w:val="20"/>
    </w:rPr>
  </w:style>
  <w:style w:type="paragraph" w:customStyle="1" w:styleId="aff8">
    <w:name w:val="图标"/>
    <w:basedOn w:val="a"/>
    <w:next w:val="a"/>
    <w:rsid w:val="008F0C67"/>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szCs w:val="20"/>
    </w:rPr>
  </w:style>
  <w:style w:type="paragraph" w:customStyle="1" w:styleId="44">
    <w:name w:val="样式4"/>
    <w:basedOn w:val="4"/>
    <w:rsid w:val="008F0C67"/>
    <w:pPr>
      <w:adjustRightInd w:val="0"/>
      <w:snapToGrid w:val="0"/>
    </w:pPr>
  </w:style>
  <w:style w:type="paragraph" w:customStyle="1" w:styleId="TableTextChar1">
    <w:name w:val="Table Text Char1"/>
    <w:rsid w:val="008F0C67"/>
    <w:pPr>
      <w:snapToGrid w:val="0"/>
      <w:spacing w:before="80" w:after="80"/>
    </w:pPr>
    <w:rPr>
      <w:rFonts w:ascii="Arial" w:hAnsi="Arial"/>
      <w:kern w:val="2"/>
      <w:sz w:val="18"/>
    </w:rPr>
  </w:style>
  <w:style w:type="paragraph" w:customStyle="1" w:styleId="aff9">
    <w:name w:val="表文字"/>
    <w:rsid w:val="008F0C67"/>
    <w:rPr>
      <w:rFonts w:ascii="宋体"/>
      <w:kern w:val="2"/>
    </w:rPr>
  </w:style>
  <w:style w:type="character" w:customStyle="1" w:styleId="2Char10">
    <w:name w:val="正文首行缩进 2 Char1"/>
    <w:basedOn w:val="Char2"/>
    <w:link w:val="27"/>
    <w:uiPriority w:val="99"/>
    <w:semiHidden/>
    <w:rsid w:val="008F0C67"/>
    <w:rPr>
      <w:kern w:val="2"/>
      <w:sz w:val="21"/>
    </w:rPr>
  </w:style>
  <w:style w:type="paragraph" w:customStyle="1" w:styleId="TableHeading">
    <w:name w:val="Table Heading"/>
    <w:rsid w:val="008F0C67"/>
    <w:pPr>
      <w:keepNext/>
      <w:snapToGrid w:val="0"/>
      <w:spacing w:before="80" w:after="80"/>
      <w:jc w:val="center"/>
    </w:pPr>
    <w:rPr>
      <w:rFonts w:ascii="Arial" w:eastAsia="黑体" w:hAnsi="Arial"/>
      <w:sz w:val="18"/>
    </w:rPr>
  </w:style>
  <w:style w:type="paragraph" w:customStyle="1" w:styleId="13">
    <w:name w:val="1.正文"/>
    <w:basedOn w:val="a"/>
    <w:rsid w:val="008F0C67"/>
    <w:pPr>
      <w:spacing w:line="360" w:lineRule="auto"/>
      <w:ind w:leftChars="225" w:left="540" w:firstLineChars="225" w:firstLine="540"/>
    </w:pPr>
    <w:rPr>
      <w:sz w:val="24"/>
      <w:szCs w:val="20"/>
    </w:rPr>
  </w:style>
  <w:style w:type="paragraph" w:customStyle="1" w:styleId="INStep">
    <w:name w:val="IN Step"/>
    <w:basedOn w:val="a"/>
    <w:rsid w:val="008F0C67"/>
    <w:pPr>
      <w:keepLines/>
      <w:widowControl/>
      <w:tabs>
        <w:tab w:val="left" w:pos="1134"/>
      </w:tabs>
      <w:spacing w:before="80" w:after="80" w:line="300" w:lineRule="auto"/>
      <w:ind w:left="1134" w:hanging="907"/>
      <w:outlineLvl w:val="8"/>
    </w:pPr>
    <w:rPr>
      <w:rFonts w:ascii="Arial" w:hAnsi="Arial"/>
      <w:kern w:val="0"/>
      <w:szCs w:val="20"/>
    </w:rPr>
  </w:style>
  <w:style w:type="paragraph" w:customStyle="1" w:styleId="16615">
    <w:name w:val="样式 标题 1 + 居中 段前: 6 磅 段后: 6 磅 行距: 1.5 倍行距"/>
    <w:basedOn w:val="1"/>
    <w:rsid w:val="008F0C67"/>
    <w:pPr>
      <w:keepLines/>
      <w:adjustRightInd w:val="0"/>
      <w:spacing w:before="120" w:after="120" w:line="360" w:lineRule="auto"/>
      <w:jc w:val="center"/>
    </w:pPr>
    <w:rPr>
      <w:rFonts w:ascii="Times New Roman"/>
      <w:b/>
      <w:kern w:val="44"/>
      <w:sz w:val="32"/>
    </w:rPr>
  </w:style>
  <w:style w:type="paragraph" w:customStyle="1" w:styleId="PullQuote">
    <w:name w:val="Pull Quote"/>
    <w:basedOn w:val="a"/>
    <w:rsid w:val="008F0C67"/>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szCs w:val="20"/>
    </w:rPr>
  </w:style>
  <w:style w:type="paragraph" w:customStyle="1" w:styleId="CharCharCharChar">
    <w:name w:val="文档正文 Char Char Char Char"/>
    <w:basedOn w:val="a"/>
    <w:rsid w:val="008F0C67"/>
    <w:pPr>
      <w:adjustRightInd w:val="0"/>
      <w:spacing w:line="440" w:lineRule="exact"/>
      <w:ind w:firstLine="420"/>
      <w:textAlignment w:val="baseline"/>
    </w:pPr>
    <w:rPr>
      <w:rFonts w:ascii="Arial Narrow" w:hAnsi="Arial Narrow"/>
      <w:kern w:val="0"/>
      <w:sz w:val="24"/>
      <w:szCs w:val="20"/>
    </w:rPr>
  </w:style>
  <w:style w:type="paragraph" w:customStyle="1" w:styleId="affa">
    <w:name w:val="表格正文"/>
    <w:basedOn w:val="a"/>
    <w:rsid w:val="008F0C67"/>
    <w:rPr>
      <w:rFonts w:ascii="Calibri" w:eastAsia="仿宋" w:hAnsi="Calibri" w:cs="宋体"/>
      <w:sz w:val="24"/>
      <w:szCs w:val="20"/>
    </w:rPr>
  </w:style>
  <w:style w:type="paragraph" w:customStyle="1" w:styleId="210">
    <w:name w:val="正文文本缩进 21"/>
    <w:basedOn w:val="a"/>
    <w:rsid w:val="008F0C67"/>
    <w:pPr>
      <w:adjustRightInd w:val="0"/>
      <w:spacing w:before="120"/>
      <w:ind w:firstLine="420"/>
      <w:textAlignment w:val="baseline"/>
    </w:pPr>
    <w:rPr>
      <w:sz w:val="24"/>
      <w:szCs w:val="20"/>
    </w:rPr>
  </w:style>
  <w:style w:type="paragraph" w:customStyle="1" w:styleId="14">
    <w:name w:val="修订1"/>
    <w:rsid w:val="008F0C67"/>
    <w:rPr>
      <w:kern w:val="2"/>
      <w:sz w:val="21"/>
    </w:rPr>
  </w:style>
  <w:style w:type="paragraph" w:customStyle="1" w:styleId="15">
    <w:name w:val="附录1"/>
    <w:basedOn w:val="a"/>
    <w:next w:val="a"/>
    <w:rsid w:val="008F0C67"/>
    <w:pPr>
      <w:tabs>
        <w:tab w:val="left" w:pos="1304"/>
      </w:tabs>
      <w:ind w:left="425" w:hanging="425"/>
      <w:outlineLvl w:val="0"/>
    </w:pPr>
    <w:rPr>
      <w:rFonts w:ascii="黑体" w:eastAsia="黑体" w:hAnsi="黑体"/>
      <w:b/>
      <w:sz w:val="44"/>
      <w:szCs w:val="20"/>
    </w:rPr>
  </w:style>
  <w:style w:type="paragraph" w:customStyle="1" w:styleId="Char14">
    <w:name w:val="Char1"/>
    <w:basedOn w:val="a"/>
    <w:rsid w:val="008F0C67"/>
    <w:rPr>
      <w:szCs w:val="20"/>
    </w:rPr>
  </w:style>
  <w:style w:type="paragraph" w:customStyle="1" w:styleId="xl23">
    <w:name w:val="xl23"/>
    <w:basedOn w:val="a"/>
    <w:rsid w:val="008F0C67"/>
    <w:pPr>
      <w:widowControl/>
      <w:spacing w:before="100" w:beforeAutospacing="1" w:after="100" w:afterAutospacing="1" w:line="360" w:lineRule="auto"/>
      <w:textAlignment w:val="top"/>
    </w:pPr>
    <w:rPr>
      <w:kern w:val="0"/>
      <w:sz w:val="24"/>
      <w:szCs w:val="20"/>
    </w:rPr>
  </w:style>
  <w:style w:type="paragraph" w:customStyle="1" w:styleId="28">
    <w:name w:val="样式2"/>
    <w:basedOn w:val="4"/>
    <w:qFormat/>
    <w:rsid w:val="008F0C67"/>
    <w:pPr>
      <w:tabs>
        <w:tab w:val="left" w:pos="720"/>
      </w:tabs>
      <w:spacing w:before="560" w:line="400" w:lineRule="exact"/>
      <w:ind w:left="420" w:hanging="420"/>
      <w:jc w:val="center"/>
      <w:outlineLvl w:val="0"/>
    </w:pPr>
    <w:rPr>
      <w:b w:val="0"/>
      <w:sz w:val="44"/>
    </w:rPr>
  </w:style>
  <w:style w:type="paragraph" w:customStyle="1" w:styleId="29">
    <w:name w:val="正文字缩2字"/>
    <w:basedOn w:val="a"/>
    <w:qFormat/>
    <w:rsid w:val="008F0C67"/>
    <w:pPr>
      <w:spacing w:before="60" w:after="60" w:line="360" w:lineRule="auto"/>
      <w:ind w:leftChars="200" w:left="200" w:firstLineChars="200" w:firstLine="200"/>
    </w:pPr>
    <w:rPr>
      <w:sz w:val="24"/>
      <w:szCs w:val="20"/>
    </w:rPr>
  </w:style>
  <w:style w:type="paragraph" w:customStyle="1" w:styleId="412">
    <w:name w:val="样式 正文缩进正文（首行缩进两字）表正文正文非缩进特点标题4段1 + 首行缩进:  2 字符"/>
    <w:basedOn w:val="a3"/>
    <w:rsid w:val="008F0C67"/>
    <w:pPr>
      <w:ind w:firstLineChars="200" w:firstLine="480"/>
    </w:pPr>
  </w:style>
  <w:style w:type="paragraph" w:customStyle="1" w:styleId="45">
    <w:name w:val="附录4"/>
    <w:basedOn w:val="a"/>
    <w:next w:val="a"/>
    <w:rsid w:val="008F0C67"/>
    <w:pPr>
      <w:widowControl/>
      <w:tabs>
        <w:tab w:val="left" w:pos="1134"/>
      </w:tabs>
      <w:spacing w:line="300" w:lineRule="auto"/>
      <w:ind w:left="1361" w:hanging="1361"/>
      <w:outlineLvl w:val="3"/>
    </w:pPr>
    <w:rPr>
      <w:rFonts w:ascii="Arial" w:eastAsia="黑体" w:hAnsi="Arial"/>
      <w:kern w:val="0"/>
      <w:sz w:val="28"/>
      <w:szCs w:val="20"/>
    </w:rPr>
  </w:style>
  <w:style w:type="paragraph" w:customStyle="1" w:styleId="Char1CharCharChar1">
    <w:name w:val="Char1 Char Char Char1"/>
    <w:basedOn w:val="a"/>
    <w:rsid w:val="008F0C67"/>
    <w:rPr>
      <w:rFonts w:ascii="Tahoma" w:hAnsi="Tahoma"/>
      <w:sz w:val="24"/>
      <w:szCs w:val="20"/>
    </w:rPr>
  </w:style>
  <w:style w:type="character" w:customStyle="1" w:styleId="Char12">
    <w:name w:val="脚注文本 Char1"/>
    <w:basedOn w:val="a0"/>
    <w:link w:val="af0"/>
    <w:uiPriority w:val="99"/>
    <w:semiHidden/>
    <w:rsid w:val="008F0C67"/>
    <w:rPr>
      <w:kern w:val="2"/>
      <w:sz w:val="18"/>
      <w:szCs w:val="18"/>
    </w:rPr>
  </w:style>
  <w:style w:type="paragraph" w:customStyle="1" w:styleId="affb">
    <w:name w:val="表头"/>
    <w:basedOn w:val="affa"/>
    <w:rsid w:val="008F0C67"/>
    <w:pPr>
      <w:jc w:val="center"/>
    </w:pPr>
    <w:rPr>
      <w:b/>
      <w:bCs/>
    </w:rPr>
  </w:style>
  <w:style w:type="paragraph" w:customStyle="1" w:styleId="affc">
    <w:name w:val="二级列表"/>
    <w:basedOn w:val="affd"/>
    <w:next w:val="affd"/>
    <w:rsid w:val="008F0C67"/>
    <w:pPr>
      <w:tabs>
        <w:tab w:val="left" w:pos="2120"/>
      </w:tabs>
      <w:ind w:firstLineChars="0" w:firstLine="0"/>
    </w:pPr>
    <w:rPr>
      <w:b/>
    </w:rPr>
  </w:style>
  <w:style w:type="paragraph" w:customStyle="1" w:styleId="affd">
    <w:name w:val="段落正文"/>
    <w:basedOn w:val="a"/>
    <w:rsid w:val="008F0C67"/>
    <w:pPr>
      <w:spacing w:beforeLines="50" w:line="360" w:lineRule="auto"/>
      <w:ind w:firstLineChars="200" w:firstLine="200"/>
    </w:pPr>
    <w:rPr>
      <w:spacing w:val="2"/>
      <w:sz w:val="24"/>
      <w:szCs w:val="20"/>
    </w:rPr>
  </w:style>
  <w:style w:type="character" w:customStyle="1" w:styleId="3Char0">
    <w:name w:val="正文文本 3 Char"/>
    <w:basedOn w:val="a0"/>
    <w:link w:val="31"/>
    <w:rsid w:val="008F0C67"/>
    <w:rPr>
      <w:kern w:val="2"/>
      <w:sz w:val="16"/>
    </w:rPr>
  </w:style>
  <w:style w:type="paragraph" w:customStyle="1" w:styleId="INFeature">
    <w:name w:val="IN Feature"/>
    <w:next w:val="INStep"/>
    <w:rsid w:val="008F0C67"/>
    <w:pPr>
      <w:keepNext/>
      <w:keepLines/>
      <w:spacing w:before="240" w:after="240"/>
      <w:outlineLvl w:val="7"/>
    </w:pPr>
    <w:rPr>
      <w:rFonts w:ascii="Arial" w:eastAsia="黑体" w:hAnsi="Arial"/>
      <w:sz w:val="21"/>
    </w:rPr>
  </w:style>
  <w:style w:type="paragraph" w:customStyle="1" w:styleId="Title-Date">
    <w:name w:val="Title - Date"/>
    <w:basedOn w:val="af3"/>
    <w:next w:val="a"/>
    <w:rsid w:val="008F0C67"/>
    <w:pPr>
      <w:spacing w:before="240" w:after="720"/>
    </w:pPr>
    <w:rPr>
      <w:sz w:val="28"/>
    </w:rPr>
  </w:style>
  <w:style w:type="paragraph" w:customStyle="1" w:styleId="ItemStep">
    <w:name w:val="Item Step"/>
    <w:rsid w:val="008F0C67"/>
    <w:pPr>
      <w:tabs>
        <w:tab w:val="left" w:pos="1644"/>
      </w:tabs>
      <w:ind w:left="1644" w:hanging="510"/>
      <w:outlineLvl w:val="4"/>
    </w:pPr>
    <w:rPr>
      <w:rFonts w:ascii="Arial" w:hAnsi="Arial"/>
      <w:sz w:val="21"/>
    </w:rPr>
  </w:style>
  <w:style w:type="paragraph" w:customStyle="1" w:styleId="16">
    <w:name w:val="正文1"/>
    <w:basedOn w:val="a"/>
    <w:rsid w:val="008F0C67"/>
    <w:pPr>
      <w:spacing w:line="300" w:lineRule="auto"/>
      <w:ind w:firstLineChars="200" w:firstLine="200"/>
    </w:pPr>
    <w:rPr>
      <w:sz w:val="24"/>
      <w:szCs w:val="20"/>
    </w:rPr>
  </w:style>
  <w:style w:type="paragraph" w:customStyle="1" w:styleId="affe">
    <w:name w:val="内容标题"/>
    <w:basedOn w:val="a5"/>
    <w:rsid w:val="008F0C67"/>
    <w:rPr>
      <w:rFonts w:ascii="Tahoma" w:hAnsi="Tahoma"/>
      <w:sz w:val="24"/>
    </w:rPr>
  </w:style>
  <w:style w:type="character" w:customStyle="1" w:styleId="Char11">
    <w:name w:val="日期 Char1"/>
    <w:basedOn w:val="a0"/>
    <w:link w:val="ac"/>
    <w:uiPriority w:val="99"/>
    <w:semiHidden/>
    <w:rsid w:val="008F0C67"/>
    <w:rPr>
      <w:kern w:val="2"/>
      <w:sz w:val="21"/>
      <w:szCs w:val="24"/>
    </w:rPr>
  </w:style>
  <w:style w:type="paragraph" w:customStyle="1" w:styleId="afff">
    <w:name w:val="没有缩进（为图形使用）"/>
    <w:basedOn w:val="a"/>
    <w:rsid w:val="008F0C67"/>
    <w:pPr>
      <w:spacing w:before="120" w:after="120" w:line="360" w:lineRule="auto"/>
    </w:pPr>
    <w:rPr>
      <w:sz w:val="24"/>
      <w:szCs w:val="20"/>
    </w:rPr>
  </w:style>
  <w:style w:type="paragraph" w:customStyle="1" w:styleId="17">
    <w:name w:val="首行缩进 1"/>
    <w:basedOn w:val="a"/>
    <w:rsid w:val="008F0C67"/>
    <w:pPr>
      <w:spacing w:after="120" w:line="360" w:lineRule="auto"/>
      <w:ind w:firstLineChars="200" w:firstLine="200"/>
    </w:pPr>
    <w:rPr>
      <w:sz w:val="24"/>
      <w:szCs w:val="20"/>
    </w:rPr>
  </w:style>
  <w:style w:type="paragraph" w:customStyle="1" w:styleId="tabletext0">
    <w:name w:val="tabletext"/>
    <w:basedOn w:val="a"/>
    <w:rsid w:val="008F0C67"/>
    <w:pPr>
      <w:widowControl/>
      <w:spacing w:before="100" w:beforeAutospacing="1" w:after="100" w:afterAutospacing="1"/>
      <w:jc w:val="left"/>
    </w:pPr>
    <w:rPr>
      <w:rFonts w:ascii="宋体" w:hAnsi="宋体" w:cs="宋体"/>
      <w:kern w:val="0"/>
      <w:sz w:val="24"/>
    </w:rPr>
  </w:style>
  <w:style w:type="paragraph" w:customStyle="1" w:styleId="TableTextCharChar">
    <w:name w:val="Table Text Char Char"/>
    <w:rsid w:val="008F0C67"/>
    <w:pPr>
      <w:snapToGrid w:val="0"/>
      <w:spacing w:before="80" w:after="80"/>
    </w:pPr>
    <w:rPr>
      <w:rFonts w:ascii="Arial" w:hAnsi="Arial"/>
      <w:kern w:val="2"/>
      <w:sz w:val="18"/>
    </w:rPr>
  </w:style>
  <w:style w:type="character" w:customStyle="1" w:styleId="Char1">
    <w:name w:val="批注文字 Char1"/>
    <w:basedOn w:val="a0"/>
    <w:link w:val="a7"/>
    <w:uiPriority w:val="99"/>
    <w:semiHidden/>
    <w:rsid w:val="008F0C67"/>
    <w:rPr>
      <w:kern w:val="2"/>
      <w:sz w:val="21"/>
      <w:szCs w:val="24"/>
    </w:rPr>
  </w:style>
  <w:style w:type="character" w:customStyle="1" w:styleId="Char13">
    <w:name w:val="批注主题 Char1"/>
    <w:basedOn w:val="Char1"/>
    <w:link w:val="af4"/>
    <w:uiPriority w:val="99"/>
    <w:semiHidden/>
    <w:rsid w:val="008F0C67"/>
    <w:rPr>
      <w:b/>
      <w:bCs/>
    </w:rPr>
  </w:style>
  <w:style w:type="paragraph" w:customStyle="1" w:styleId="afff0">
    <w:name w:val="样式 宋体 五号 行距: 单倍行距"/>
    <w:basedOn w:val="a"/>
    <w:rsid w:val="008F0C67"/>
    <w:pPr>
      <w:adjustRightInd w:val="0"/>
      <w:jc w:val="left"/>
    </w:pPr>
    <w:rPr>
      <w:rFonts w:ascii="宋体" w:hAnsi="宋体"/>
      <w:kern w:val="0"/>
      <w:szCs w:val="20"/>
    </w:rPr>
  </w:style>
  <w:style w:type="paragraph" w:customStyle="1" w:styleId="Charf0">
    <w:name w:val="段 Char"/>
    <w:rsid w:val="008F0C67"/>
    <w:pPr>
      <w:autoSpaceDE w:val="0"/>
      <w:autoSpaceDN w:val="0"/>
      <w:ind w:firstLineChars="200" w:firstLine="200"/>
      <w:jc w:val="both"/>
    </w:pPr>
    <w:rPr>
      <w:rFonts w:ascii="宋体"/>
      <w:sz w:val="21"/>
    </w:rPr>
  </w:style>
  <w:style w:type="character" w:customStyle="1" w:styleId="3Char1">
    <w:name w:val="正文文本缩进 3 Char"/>
    <w:basedOn w:val="a0"/>
    <w:link w:val="35"/>
    <w:rsid w:val="008F0C67"/>
    <w:rPr>
      <w:rFonts w:ascii="黑体" w:eastAsia="黑体"/>
      <w:kern w:val="2"/>
      <w:sz w:val="28"/>
    </w:rPr>
  </w:style>
  <w:style w:type="paragraph" w:customStyle="1" w:styleId="content">
    <w:name w:val="content"/>
    <w:basedOn w:val="a"/>
    <w:rsid w:val="008F0C67"/>
    <w:pPr>
      <w:widowControl/>
      <w:spacing w:before="100" w:beforeAutospacing="1" w:after="100" w:afterAutospacing="1" w:line="280" w:lineRule="atLeast"/>
      <w:ind w:firstLine="375"/>
      <w:jc w:val="left"/>
    </w:pPr>
    <w:rPr>
      <w:rFonts w:ascii="宋体" w:hAnsi="宋体"/>
      <w:color w:val="000000"/>
      <w:kern w:val="0"/>
      <w:sz w:val="18"/>
      <w:szCs w:val="20"/>
    </w:rPr>
  </w:style>
  <w:style w:type="paragraph" w:customStyle="1" w:styleId="Charf1">
    <w:name w:val="Char"/>
    <w:basedOn w:val="a"/>
    <w:rsid w:val="008F0C67"/>
    <w:pPr>
      <w:spacing w:line="240" w:lineRule="atLeast"/>
      <w:ind w:left="420" w:firstLine="420"/>
    </w:pPr>
    <w:rPr>
      <w:kern w:val="0"/>
      <w:szCs w:val="20"/>
    </w:rPr>
  </w:style>
  <w:style w:type="paragraph" w:customStyle="1" w:styleId="074">
    <w:name w:val="标书正文:  0.74 厘米"/>
    <w:basedOn w:val="a"/>
    <w:rsid w:val="008F0C67"/>
    <w:pPr>
      <w:snapToGrid w:val="0"/>
      <w:spacing w:line="360" w:lineRule="auto"/>
      <w:ind w:firstLine="420"/>
    </w:pPr>
    <w:rPr>
      <w:sz w:val="24"/>
      <w:szCs w:val="20"/>
    </w:rPr>
  </w:style>
  <w:style w:type="paragraph" w:customStyle="1" w:styleId="CharCharCharCharCharChar">
    <w:name w:val="Char Char 字元 字元 字元 Char Char Char Char"/>
    <w:basedOn w:val="a"/>
    <w:rsid w:val="008F0C67"/>
    <w:pPr>
      <w:adjustRightInd w:val="0"/>
      <w:spacing w:line="360" w:lineRule="auto"/>
    </w:pPr>
    <w:rPr>
      <w:kern w:val="0"/>
      <w:sz w:val="24"/>
      <w:szCs w:val="20"/>
    </w:rPr>
  </w:style>
  <w:style w:type="paragraph" w:customStyle="1" w:styleId="afff1">
    <w:name w:val="列表项目"/>
    <w:basedOn w:val="a"/>
    <w:rsid w:val="008F0C67"/>
    <w:pPr>
      <w:tabs>
        <w:tab w:val="left" w:pos="420"/>
      </w:tabs>
      <w:spacing w:line="288" w:lineRule="auto"/>
      <w:ind w:leftChars="200" w:left="840" w:hangingChars="200" w:hanging="420"/>
    </w:pPr>
    <w:rPr>
      <w:szCs w:val="20"/>
    </w:rPr>
  </w:style>
  <w:style w:type="character" w:customStyle="1" w:styleId="Char">
    <w:name w:val="文档结构图 Char"/>
    <w:basedOn w:val="a0"/>
    <w:link w:val="a5"/>
    <w:rsid w:val="008F0C67"/>
    <w:rPr>
      <w:kern w:val="2"/>
      <w:sz w:val="28"/>
      <w:shd w:val="clear" w:color="auto" w:fill="000080"/>
    </w:rPr>
  </w:style>
  <w:style w:type="paragraph" w:customStyle="1" w:styleId="afff2">
    <w:name w:val="表号"/>
    <w:basedOn w:val="a"/>
    <w:qFormat/>
    <w:rsid w:val="008F0C67"/>
    <w:pPr>
      <w:tabs>
        <w:tab w:val="left" w:pos="648"/>
      </w:tabs>
      <w:autoSpaceDE w:val="0"/>
      <w:autoSpaceDN w:val="0"/>
      <w:adjustRightInd w:val="0"/>
      <w:spacing w:before="210" w:after="210"/>
      <w:ind w:left="425" w:hanging="137"/>
      <w:jc w:val="center"/>
    </w:pPr>
    <w:rPr>
      <w:kern w:val="0"/>
      <w:szCs w:val="20"/>
      <w:lang w:eastAsia="en-US"/>
    </w:rPr>
  </w:style>
  <w:style w:type="paragraph" w:customStyle="1" w:styleId="afff3">
    <w:name w:val="可研正文"/>
    <w:basedOn w:val="a8"/>
    <w:qFormat/>
    <w:rsid w:val="008F0C67"/>
    <w:pPr>
      <w:adjustRightInd w:val="0"/>
      <w:snapToGrid w:val="0"/>
      <w:spacing w:line="440" w:lineRule="exact"/>
      <w:ind w:firstLine="567"/>
    </w:pPr>
    <w:rPr>
      <w:rFonts w:ascii="仿宋_GB2312" w:eastAsia="仿宋_GB2312"/>
      <w:sz w:val="28"/>
      <w:szCs w:val="20"/>
    </w:rPr>
  </w:style>
  <w:style w:type="paragraph" w:customStyle="1" w:styleId="Title-Revision">
    <w:name w:val="Title - Revision"/>
    <w:basedOn w:val="af3"/>
    <w:rsid w:val="008F0C67"/>
    <w:pPr>
      <w:spacing w:before="720"/>
    </w:pPr>
  </w:style>
  <w:style w:type="paragraph" w:customStyle="1" w:styleId="afff4">
    <w:name w:val="样式 宋体 五号 两端对齐 行距: 单倍行距"/>
    <w:basedOn w:val="a"/>
    <w:rsid w:val="008F0C67"/>
    <w:pPr>
      <w:adjustRightInd w:val="0"/>
      <w:textAlignment w:val="baseline"/>
    </w:pPr>
    <w:rPr>
      <w:rFonts w:ascii="宋体" w:hAnsi="宋体"/>
      <w:kern w:val="0"/>
      <w:szCs w:val="20"/>
    </w:rPr>
  </w:style>
  <w:style w:type="paragraph" w:customStyle="1" w:styleId="CharChar1Char">
    <w:name w:val="Char Char1 Char"/>
    <w:basedOn w:val="a"/>
    <w:rsid w:val="008F0C67"/>
    <w:rPr>
      <w:rFonts w:ascii="Tahoma" w:hAnsi="Tahoma"/>
      <w:sz w:val="24"/>
    </w:rPr>
  </w:style>
  <w:style w:type="paragraph" w:customStyle="1" w:styleId="211">
    <w:name w:val="正文文本 21"/>
    <w:basedOn w:val="a"/>
    <w:rsid w:val="008F0C67"/>
    <w:pPr>
      <w:adjustRightInd w:val="0"/>
      <w:spacing w:before="120" w:line="360" w:lineRule="auto"/>
      <w:ind w:firstLine="480"/>
      <w:textAlignment w:val="baseline"/>
    </w:pPr>
    <w:rPr>
      <w:sz w:val="24"/>
      <w:szCs w:val="20"/>
    </w:rPr>
  </w:style>
  <w:style w:type="paragraph" w:customStyle="1" w:styleId="afff5">
    <w:name w:val="正文 + 三号"/>
    <w:basedOn w:val="a"/>
    <w:rsid w:val="008F0C67"/>
    <w:rPr>
      <w:szCs w:val="20"/>
    </w:rPr>
  </w:style>
  <w:style w:type="paragraph" w:customStyle="1" w:styleId="bt">
    <w:name w:val="bt"/>
    <w:basedOn w:val="a"/>
    <w:next w:val="a8"/>
    <w:rsid w:val="008F0C67"/>
    <w:pPr>
      <w:overflowPunct w:val="0"/>
      <w:autoSpaceDE w:val="0"/>
      <w:autoSpaceDN w:val="0"/>
      <w:adjustRightInd w:val="0"/>
      <w:snapToGrid w:val="0"/>
      <w:spacing w:before="100" w:after="100" w:line="240" w:lineRule="atLeast"/>
      <w:ind w:left="2880" w:hanging="360"/>
      <w:textAlignment w:val="baseline"/>
    </w:pPr>
    <w:rPr>
      <w:rFonts w:ascii="宋体"/>
      <w:kern w:val="0"/>
      <w:sz w:val="20"/>
      <w:szCs w:val="20"/>
    </w:rPr>
  </w:style>
  <w:style w:type="paragraph" w:customStyle="1" w:styleId="afff6">
    <w:name w:val="_"/>
    <w:basedOn w:val="a"/>
    <w:rsid w:val="008F0C67"/>
    <w:pPr>
      <w:adjustRightInd w:val="0"/>
      <w:spacing w:line="360" w:lineRule="auto"/>
      <w:ind w:left="480" w:firstLineChars="200" w:firstLine="200"/>
      <w:textAlignment w:val="baseline"/>
    </w:pPr>
    <w:rPr>
      <w:kern w:val="0"/>
      <w:sz w:val="24"/>
      <w:szCs w:val="20"/>
    </w:rPr>
  </w:style>
  <w:style w:type="paragraph" w:customStyle="1" w:styleId="220">
    <w:name w:val="样式 正文首行缩进 2 + 首行缩进:  2 字符"/>
    <w:basedOn w:val="a"/>
    <w:rsid w:val="008F0C67"/>
    <w:pPr>
      <w:tabs>
        <w:tab w:val="left" w:pos="987"/>
      </w:tabs>
      <w:adjustRightInd w:val="0"/>
      <w:snapToGrid w:val="0"/>
      <w:spacing w:line="360" w:lineRule="auto"/>
      <w:ind w:left="987" w:hanging="420"/>
    </w:pPr>
    <w:rPr>
      <w:rFonts w:ascii="Arial" w:hAnsi="Arial"/>
      <w:b/>
      <w:sz w:val="24"/>
      <w:szCs w:val="20"/>
    </w:rPr>
  </w:style>
  <w:style w:type="paragraph" w:customStyle="1" w:styleId="afff7">
    <w:name w:val="摘要"/>
    <w:basedOn w:val="a"/>
    <w:next w:val="2"/>
    <w:rsid w:val="008F0C67"/>
    <w:pPr>
      <w:spacing w:line="360" w:lineRule="auto"/>
    </w:pPr>
    <w:rPr>
      <w:rFonts w:eastAsia="黑体"/>
      <w:sz w:val="20"/>
      <w:szCs w:val="20"/>
    </w:rPr>
  </w:style>
  <w:style w:type="paragraph" w:customStyle="1" w:styleId="afff8">
    <w:name w:val="正文（首行不缩进）"/>
    <w:basedOn w:val="a"/>
    <w:rsid w:val="008F0C67"/>
    <w:pPr>
      <w:autoSpaceDE w:val="0"/>
      <w:autoSpaceDN w:val="0"/>
      <w:adjustRightInd w:val="0"/>
      <w:spacing w:line="360" w:lineRule="auto"/>
      <w:jc w:val="left"/>
    </w:pPr>
    <w:rPr>
      <w:kern w:val="0"/>
      <w:szCs w:val="20"/>
    </w:rPr>
  </w:style>
  <w:style w:type="paragraph" w:customStyle="1" w:styleId="CSS1Char">
    <w:name w:val="CSS1级正文 Char"/>
    <w:basedOn w:val="a8"/>
    <w:rsid w:val="008F0C67"/>
    <w:pPr>
      <w:adjustRightInd w:val="0"/>
      <w:snapToGrid w:val="0"/>
      <w:spacing w:line="360" w:lineRule="auto"/>
      <w:ind w:firstLine="480"/>
    </w:pPr>
    <w:rPr>
      <w:sz w:val="24"/>
      <w:szCs w:val="20"/>
    </w:rPr>
  </w:style>
  <w:style w:type="paragraph" w:customStyle="1" w:styleId="FigureDescription">
    <w:name w:val="Figure Description"/>
    <w:next w:val="a"/>
    <w:rsid w:val="008F0C67"/>
    <w:pPr>
      <w:snapToGrid w:val="0"/>
      <w:spacing w:before="80" w:after="320"/>
      <w:ind w:left="1134"/>
      <w:jc w:val="center"/>
    </w:pPr>
    <w:rPr>
      <w:rFonts w:ascii="Arial" w:eastAsia="黑体" w:hAnsi="Arial"/>
      <w:sz w:val="18"/>
    </w:rPr>
  </w:style>
  <w:style w:type="paragraph" w:customStyle="1" w:styleId="Char2CharCharCharCharCharChar">
    <w:name w:val="Char2 Char Char Char Char Char Char"/>
    <w:basedOn w:val="a"/>
    <w:rsid w:val="008F0C67"/>
    <w:rPr>
      <w:rFonts w:ascii="仿宋_GB2312"/>
      <w:b/>
      <w:sz w:val="30"/>
      <w:szCs w:val="20"/>
    </w:rPr>
  </w:style>
  <w:style w:type="paragraph" w:customStyle="1" w:styleId="CharCharCharCharCharChar1Char">
    <w:name w:val="Char Char Char Char Char Char1 Char"/>
    <w:basedOn w:val="a"/>
    <w:rsid w:val="008F0C67"/>
    <w:pPr>
      <w:widowControl/>
      <w:spacing w:after="160" w:line="240" w:lineRule="exact"/>
      <w:jc w:val="left"/>
    </w:pPr>
    <w:rPr>
      <w:rFonts w:ascii="Verdana" w:hAnsi="Verdana"/>
      <w:kern w:val="0"/>
      <w:szCs w:val="20"/>
      <w:lang w:eastAsia="en-US"/>
    </w:rPr>
  </w:style>
  <w:style w:type="paragraph" w:customStyle="1" w:styleId="ParaCharCharCharCharCharCharCharCharChar1CharCharCharChar">
    <w:name w:val="默认段落字体 Para Char Char Char Char Char Char Char Char Char1 Char Char Char Char"/>
    <w:basedOn w:val="a"/>
    <w:qFormat/>
    <w:rsid w:val="008F0C67"/>
    <w:rPr>
      <w:rFonts w:ascii="Tahoma" w:hAnsi="Tahoma"/>
      <w:sz w:val="24"/>
      <w:szCs w:val="20"/>
    </w:rPr>
  </w:style>
  <w:style w:type="paragraph" w:customStyle="1" w:styleId="afff9">
    <w:name w:val="简单回函地址"/>
    <w:basedOn w:val="a"/>
    <w:rsid w:val="008F0C67"/>
    <w:pPr>
      <w:adjustRightInd w:val="0"/>
      <w:snapToGrid w:val="0"/>
      <w:spacing w:line="360" w:lineRule="auto"/>
    </w:pPr>
    <w:rPr>
      <w:sz w:val="24"/>
      <w:szCs w:val="20"/>
    </w:rPr>
  </w:style>
  <w:style w:type="paragraph" w:customStyle="1" w:styleId="1xz">
    <w:name w:val="样式1xz"/>
    <w:basedOn w:val="a"/>
    <w:rsid w:val="008F0C67"/>
    <w:pPr>
      <w:tabs>
        <w:tab w:val="left" w:pos="1050"/>
        <w:tab w:val="right" w:leader="dot" w:pos="8296"/>
      </w:tabs>
    </w:pPr>
    <w:rPr>
      <w:caps/>
      <w:spacing w:val="20"/>
      <w:sz w:val="24"/>
      <w:szCs w:val="20"/>
    </w:rPr>
  </w:style>
  <w:style w:type="paragraph" w:customStyle="1" w:styleId="CharChar1">
    <w:name w:val="Char Char1"/>
    <w:basedOn w:val="a"/>
    <w:rsid w:val="008F0C67"/>
    <w:pPr>
      <w:widowControl/>
      <w:spacing w:after="160" w:line="240" w:lineRule="exact"/>
      <w:jc w:val="left"/>
    </w:pPr>
    <w:rPr>
      <w:rFonts w:ascii="Verdana" w:hAnsi="Verdana"/>
      <w:kern w:val="0"/>
      <w:sz w:val="20"/>
      <w:szCs w:val="20"/>
      <w:lang w:eastAsia="en-US"/>
    </w:rPr>
  </w:style>
  <w:style w:type="paragraph" w:customStyle="1" w:styleId="Char20">
    <w:name w:val="Char2"/>
    <w:basedOn w:val="a"/>
    <w:rsid w:val="008F0C67"/>
    <w:pPr>
      <w:spacing w:line="240" w:lineRule="atLeast"/>
      <w:ind w:left="420" w:firstLine="420"/>
    </w:pPr>
    <w:rPr>
      <w:kern w:val="0"/>
      <w:szCs w:val="20"/>
    </w:rPr>
  </w:style>
  <w:style w:type="paragraph" w:customStyle="1" w:styleId="afffa">
    <w:name w:val="操作步骤"/>
    <w:basedOn w:val="a"/>
    <w:rsid w:val="008F0C67"/>
    <w:pPr>
      <w:tabs>
        <w:tab w:val="left" w:pos="425"/>
      </w:tabs>
      <w:autoSpaceDE w:val="0"/>
      <w:autoSpaceDN w:val="0"/>
      <w:adjustRightInd w:val="0"/>
      <w:snapToGrid w:val="0"/>
      <w:spacing w:line="40" w:lineRule="atLeast"/>
      <w:ind w:left="425" w:hanging="425"/>
      <w:textAlignment w:val="bottom"/>
    </w:pPr>
    <w:rPr>
      <w:rFonts w:ascii="昆仑楷体" w:eastAsia="楷体_GB2312"/>
      <w:kern w:val="0"/>
      <w:szCs w:val="20"/>
    </w:rPr>
  </w:style>
  <w:style w:type="character" w:customStyle="1" w:styleId="Char7">
    <w:name w:val="正文首行缩进 Char"/>
    <w:basedOn w:val="Char0"/>
    <w:link w:val="af5"/>
    <w:rsid w:val="008F0C67"/>
    <w:rPr>
      <w:rFonts w:ascii="宋体" w:hAnsi="宋体"/>
      <w:kern w:val="2"/>
    </w:rPr>
  </w:style>
  <w:style w:type="character" w:customStyle="1" w:styleId="2Char1">
    <w:name w:val="正文文本 2 Char"/>
    <w:basedOn w:val="a0"/>
    <w:link w:val="25"/>
    <w:rsid w:val="008F0C67"/>
    <w:rPr>
      <w:kern w:val="2"/>
      <w:sz w:val="24"/>
    </w:rPr>
  </w:style>
  <w:style w:type="paragraph" w:customStyle="1" w:styleId="221">
    <w:name w:val="样式 样式 首行缩进:  2 字符 + 首行缩进:  2 字符"/>
    <w:basedOn w:val="a"/>
    <w:rsid w:val="008F0C67"/>
    <w:pPr>
      <w:spacing w:line="360" w:lineRule="auto"/>
      <w:ind w:firstLineChars="200" w:firstLine="480"/>
    </w:pPr>
    <w:rPr>
      <w:sz w:val="24"/>
      <w:szCs w:val="20"/>
    </w:rPr>
  </w:style>
  <w:style w:type="paragraph" w:customStyle="1" w:styleId="18">
    <w:name w:val="小标题 1"/>
    <w:basedOn w:val="a"/>
    <w:rsid w:val="008F0C67"/>
    <w:pPr>
      <w:autoSpaceDE w:val="0"/>
      <w:autoSpaceDN w:val="0"/>
      <w:adjustRightInd w:val="0"/>
      <w:spacing w:line="360" w:lineRule="atLeast"/>
    </w:pPr>
    <w:rPr>
      <w:rFonts w:ascii="文鼎粗黑" w:eastAsia="文鼎粗黑"/>
      <w:kern w:val="0"/>
      <w:sz w:val="22"/>
      <w:szCs w:val="20"/>
    </w:rPr>
  </w:style>
  <w:style w:type="paragraph" w:customStyle="1" w:styleId="19">
    <w:name w:val="表格1"/>
    <w:basedOn w:val="a"/>
    <w:next w:val="a"/>
    <w:rsid w:val="008F0C67"/>
    <w:pPr>
      <w:kinsoku w:val="0"/>
      <w:wordWrap w:val="0"/>
      <w:overflowPunct w:val="0"/>
      <w:autoSpaceDE w:val="0"/>
      <w:autoSpaceDN w:val="0"/>
      <w:adjustRightInd w:val="0"/>
      <w:spacing w:line="288" w:lineRule="auto"/>
      <w:jc w:val="center"/>
      <w:textAlignment w:val="baseline"/>
    </w:pPr>
    <w:rPr>
      <w:rFonts w:ascii="宋体"/>
      <w:kern w:val="0"/>
      <w:sz w:val="18"/>
      <w:szCs w:val="20"/>
    </w:rPr>
  </w:style>
  <w:style w:type="paragraph" w:customStyle="1" w:styleId="afffb">
    <w:name w:val="普通正文"/>
    <w:basedOn w:val="a"/>
    <w:rsid w:val="008F0C67"/>
    <w:pPr>
      <w:adjustRightInd w:val="0"/>
      <w:spacing w:before="120" w:after="120" w:line="360" w:lineRule="auto"/>
      <w:ind w:firstLine="480"/>
      <w:jc w:val="left"/>
      <w:textAlignment w:val="baseline"/>
    </w:pPr>
    <w:rPr>
      <w:rFonts w:ascii="Arial" w:hAnsi="Arial"/>
      <w:kern w:val="0"/>
      <w:sz w:val="24"/>
      <w:szCs w:val="20"/>
    </w:rPr>
  </w:style>
  <w:style w:type="paragraph" w:customStyle="1" w:styleId="1a">
    <w:name w:val="文本1"/>
    <w:basedOn w:val="a"/>
    <w:rsid w:val="008F0C67"/>
    <w:pPr>
      <w:adjustRightInd w:val="0"/>
      <w:spacing w:line="312" w:lineRule="atLeast"/>
      <w:jc w:val="center"/>
      <w:textAlignment w:val="baseline"/>
    </w:pPr>
    <w:rPr>
      <w:kern w:val="0"/>
      <w:sz w:val="18"/>
      <w:szCs w:val="20"/>
    </w:rPr>
  </w:style>
  <w:style w:type="paragraph" w:customStyle="1" w:styleId="1b">
    <w:name w:val="1"/>
    <w:basedOn w:val="a"/>
    <w:next w:val="ab"/>
    <w:qFormat/>
    <w:rsid w:val="008F0C67"/>
    <w:rPr>
      <w:rFonts w:ascii="宋体" w:hAnsi="Courier New"/>
      <w:szCs w:val="20"/>
    </w:rPr>
  </w:style>
  <w:style w:type="paragraph" w:customStyle="1" w:styleId="xl53">
    <w:name w:val="xl53"/>
    <w:basedOn w:val="a"/>
    <w:qFormat/>
    <w:rsid w:val="008F0C67"/>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szCs w:val="20"/>
    </w:rPr>
  </w:style>
  <w:style w:type="paragraph" w:customStyle="1" w:styleId="CharCharCharCharCharCharChar">
    <w:name w:val="Char Char Char Char Char Char Char"/>
    <w:basedOn w:val="a5"/>
    <w:rsid w:val="008F0C67"/>
    <w:rPr>
      <w:rFonts w:ascii="宋体" w:hAnsi="Tahoma"/>
    </w:rPr>
  </w:style>
  <w:style w:type="paragraph" w:customStyle="1" w:styleId="ItemStepinTable">
    <w:name w:val="Item Step in Table"/>
    <w:rsid w:val="008F0C67"/>
    <w:pPr>
      <w:tabs>
        <w:tab w:val="left" w:pos="397"/>
      </w:tabs>
      <w:spacing w:before="40" w:after="40"/>
      <w:jc w:val="both"/>
    </w:pPr>
    <w:rPr>
      <w:rFonts w:ascii="Arial" w:hAnsi="Arial"/>
      <w:sz w:val="18"/>
    </w:rPr>
  </w:style>
  <w:style w:type="paragraph" w:customStyle="1" w:styleId="CharCharCharCharChar">
    <w:name w:val="文档正文 Char Char Char Char Char"/>
    <w:basedOn w:val="a"/>
    <w:rsid w:val="008F0C67"/>
    <w:pPr>
      <w:adjustRightInd w:val="0"/>
      <w:spacing w:line="440" w:lineRule="exact"/>
      <w:ind w:firstLine="420"/>
      <w:textAlignment w:val="baseline"/>
    </w:pPr>
    <w:rPr>
      <w:rFonts w:ascii="Arial Narrow" w:hAnsi="Arial Narrow"/>
      <w:kern w:val="0"/>
      <w:sz w:val="24"/>
      <w:szCs w:val="20"/>
    </w:rPr>
  </w:style>
  <w:style w:type="paragraph" w:customStyle="1" w:styleId="afffc">
    <w:name w:val="首行缩进"/>
    <w:basedOn w:val="a"/>
    <w:rsid w:val="008F0C67"/>
    <w:pPr>
      <w:tabs>
        <w:tab w:val="left" w:pos="540"/>
      </w:tabs>
      <w:spacing w:line="360" w:lineRule="auto"/>
      <w:ind w:left="540"/>
    </w:pPr>
    <w:rPr>
      <w:rFonts w:eastAsia="仿宋_GB2312"/>
      <w:sz w:val="28"/>
      <w:szCs w:val="20"/>
    </w:rPr>
  </w:style>
  <w:style w:type="paragraph" w:customStyle="1" w:styleId="afffd">
    <w:name w:val="正文格式"/>
    <w:basedOn w:val="a"/>
    <w:rsid w:val="008F0C67"/>
    <w:pPr>
      <w:widowControl/>
      <w:adjustRightInd w:val="0"/>
      <w:snapToGrid w:val="0"/>
      <w:spacing w:before="60" w:line="360" w:lineRule="auto"/>
      <w:ind w:firstLineChars="200" w:firstLine="480"/>
      <w:jc w:val="left"/>
      <w:textAlignment w:val="baseline"/>
    </w:pPr>
    <w:rPr>
      <w:rFonts w:ascii="宋体" w:hAnsi="宋体"/>
      <w:color w:val="000000"/>
      <w:kern w:val="0"/>
      <w:sz w:val="24"/>
      <w:szCs w:val="20"/>
    </w:rPr>
  </w:style>
  <w:style w:type="paragraph" w:customStyle="1" w:styleId="ItemList">
    <w:name w:val="Item List"/>
    <w:rsid w:val="008F0C67"/>
    <w:pPr>
      <w:tabs>
        <w:tab w:val="left" w:pos="1644"/>
      </w:tabs>
      <w:spacing w:line="300" w:lineRule="auto"/>
      <w:ind w:left="1644" w:hanging="510"/>
      <w:jc w:val="both"/>
    </w:pPr>
    <w:rPr>
      <w:rFonts w:ascii="Arial" w:hAnsi="Arial"/>
      <w:sz w:val="21"/>
    </w:rPr>
  </w:style>
  <w:style w:type="paragraph" w:customStyle="1" w:styleId="Charf2">
    <w:name w:val="正文格式 Char"/>
    <w:basedOn w:val="a"/>
    <w:rsid w:val="008F0C67"/>
    <w:pPr>
      <w:widowControl/>
      <w:adjustRightInd w:val="0"/>
      <w:spacing w:line="440" w:lineRule="atLeast"/>
      <w:ind w:firstLine="510"/>
      <w:textAlignment w:val="baseline"/>
    </w:pPr>
    <w:rPr>
      <w:kern w:val="0"/>
      <w:sz w:val="24"/>
      <w:szCs w:val="20"/>
    </w:rPr>
  </w:style>
  <w:style w:type="paragraph" w:customStyle="1" w:styleId="CharChar14CharChar">
    <w:name w:val="Char Char14 Char Char"/>
    <w:basedOn w:val="a"/>
    <w:rsid w:val="008F0C67"/>
  </w:style>
  <w:style w:type="paragraph" w:customStyle="1" w:styleId="afffe">
    <w:name w:val="司法正文"/>
    <w:rsid w:val="008F0C67"/>
    <w:pPr>
      <w:widowControl w:val="0"/>
      <w:ind w:firstLineChars="200" w:firstLine="200"/>
      <w:jc w:val="both"/>
    </w:pPr>
    <w:rPr>
      <w:rFonts w:eastAsia="仿宋_GB2312"/>
      <w:sz w:val="32"/>
    </w:rPr>
  </w:style>
  <w:style w:type="paragraph" w:customStyle="1" w:styleId="CharCharChar1CharCharCharCharCharCharCharCharCharCharCharCharChar">
    <w:name w:val="Char Char Char1 Char Char Char Char Char Char Char Char Char Char Char Char Char"/>
    <w:basedOn w:val="a"/>
    <w:qFormat/>
    <w:rsid w:val="008F0C67"/>
    <w:pPr>
      <w:widowControl/>
      <w:spacing w:after="160" w:line="240" w:lineRule="exact"/>
      <w:jc w:val="left"/>
    </w:pPr>
    <w:rPr>
      <w:rFonts w:ascii="Verdana" w:hAnsi="Verdana"/>
      <w:kern w:val="0"/>
      <w:sz w:val="18"/>
      <w:szCs w:val="20"/>
      <w:lang w:eastAsia="en-US"/>
    </w:rPr>
  </w:style>
  <w:style w:type="paragraph" w:customStyle="1" w:styleId="605">
    <w:name w:val="样式 标题 6第五层条 + 三号 段前: 0.5 行"/>
    <w:basedOn w:val="6"/>
    <w:rsid w:val="008F0C67"/>
    <w:pPr>
      <w:widowControl/>
      <w:adjustRightInd/>
      <w:snapToGrid/>
      <w:spacing w:beforeLines="50"/>
      <w:jc w:val="left"/>
    </w:pPr>
    <w:rPr>
      <w:snapToGrid w:val="0"/>
      <w:kern w:val="24"/>
      <w:sz w:val="28"/>
    </w:rPr>
  </w:style>
  <w:style w:type="paragraph" w:customStyle="1" w:styleId="52">
    <w:name w:val="标题5"/>
    <w:basedOn w:val="a"/>
    <w:rsid w:val="008F0C67"/>
    <w:pPr>
      <w:tabs>
        <w:tab w:val="left" w:pos="0"/>
      </w:tabs>
      <w:autoSpaceDE w:val="0"/>
      <w:autoSpaceDN w:val="0"/>
      <w:adjustRightInd w:val="0"/>
      <w:snapToGrid w:val="0"/>
      <w:spacing w:line="320" w:lineRule="atLeast"/>
    </w:pPr>
    <w:rPr>
      <w:rFonts w:ascii="宋体"/>
      <w:kern w:val="0"/>
      <w:szCs w:val="20"/>
    </w:rPr>
  </w:style>
  <w:style w:type="paragraph" w:customStyle="1" w:styleId="CharCharCharChar0">
    <w:name w:val="Char Char Char Char"/>
    <w:basedOn w:val="a"/>
    <w:rsid w:val="008F0C67"/>
    <w:pPr>
      <w:pageBreakBefore/>
      <w:widowControl/>
      <w:spacing w:after="160" w:line="240" w:lineRule="exact"/>
      <w:jc w:val="left"/>
    </w:pPr>
    <w:rPr>
      <w:rFonts w:ascii="Verdana" w:hAnsi="Verdana"/>
      <w:kern w:val="0"/>
      <w:sz w:val="20"/>
      <w:szCs w:val="20"/>
      <w:lang w:eastAsia="en-US"/>
    </w:rPr>
  </w:style>
  <w:style w:type="paragraph" w:customStyle="1" w:styleId="affff">
    <w:name w:val="af"/>
    <w:basedOn w:val="a"/>
    <w:rsid w:val="008F0C67"/>
    <w:pPr>
      <w:widowControl/>
      <w:spacing w:line="300" w:lineRule="atLeast"/>
      <w:jc w:val="left"/>
    </w:pPr>
    <w:rPr>
      <w:rFonts w:ascii="宋体" w:hAnsi="宋体"/>
      <w:kern w:val="0"/>
      <w:sz w:val="18"/>
      <w:szCs w:val="20"/>
    </w:rPr>
  </w:style>
  <w:style w:type="paragraph" w:customStyle="1" w:styleId="affff0">
    <w:name w:val="图例"/>
    <w:basedOn w:val="a"/>
    <w:rsid w:val="008F0C67"/>
    <w:pPr>
      <w:spacing w:before="120" w:after="120" w:line="360" w:lineRule="auto"/>
      <w:jc w:val="center"/>
    </w:pPr>
    <w:rPr>
      <w:rFonts w:eastAsia="仿宋_GB2312"/>
      <w:b/>
      <w:sz w:val="24"/>
      <w:szCs w:val="20"/>
    </w:rPr>
  </w:style>
  <w:style w:type="paragraph" w:customStyle="1" w:styleId="CharCharCharCharCharCharCharCharCharCharCharCharChar">
    <w:name w:val="Char Char Char Char Char Char Char Char Char Char Char Char Char"/>
    <w:basedOn w:val="a"/>
    <w:rsid w:val="008F0C67"/>
    <w:pPr>
      <w:widowControl/>
      <w:spacing w:after="160" w:line="240" w:lineRule="exact"/>
      <w:jc w:val="left"/>
    </w:pPr>
    <w:rPr>
      <w:rFonts w:ascii="Verdana" w:eastAsia="仿宋_GB2312" w:hAnsi="Verdana"/>
      <w:kern w:val="0"/>
      <w:sz w:val="24"/>
      <w:szCs w:val="20"/>
      <w:lang w:eastAsia="en-US"/>
    </w:rPr>
  </w:style>
  <w:style w:type="paragraph" w:customStyle="1" w:styleId="46">
    <w:name w:val="正文4"/>
    <w:basedOn w:val="a"/>
    <w:rsid w:val="008F0C67"/>
    <w:pPr>
      <w:tabs>
        <w:tab w:val="left" w:pos="1275"/>
      </w:tabs>
      <w:spacing w:before="60" w:after="60" w:line="360" w:lineRule="auto"/>
      <w:ind w:leftChars="400" w:left="820" w:hanging="705"/>
    </w:pPr>
    <w:rPr>
      <w:sz w:val="24"/>
      <w:szCs w:val="20"/>
    </w:rPr>
  </w:style>
  <w:style w:type="paragraph" w:customStyle="1" w:styleId="CharCharCharCharChar0">
    <w:name w:val="Char Char Char Char Char"/>
    <w:basedOn w:val="a"/>
    <w:rsid w:val="008F0C67"/>
    <w:pPr>
      <w:tabs>
        <w:tab w:val="left" w:pos="425"/>
      </w:tabs>
      <w:ind w:left="1620" w:hanging="360"/>
    </w:pPr>
    <w:rPr>
      <w:rFonts w:ascii="Tahoma" w:hAnsi="Tahoma"/>
      <w:sz w:val="24"/>
      <w:szCs w:val="20"/>
    </w:rPr>
  </w:style>
  <w:style w:type="paragraph" w:customStyle="1" w:styleId="ParaCharCharCharCharCharCharChar">
    <w:name w:val="默认段落字体 Para Char Char Char Char Char Char Char"/>
    <w:basedOn w:val="a"/>
    <w:rsid w:val="008F0C67"/>
    <w:rPr>
      <w:rFonts w:ascii="Tahoma" w:hAnsi="Tahoma"/>
      <w:sz w:val="24"/>
      <w:szCs w:val="20"/>
    </w:rPr>
  </w:style>
  <w:style w:type="paragraph" w:customStyle="1" w:styleId="GB23122">
    <w:name w:val="样式 仿宋_GB2312 首行缩进:  2 字符"/>
    <w:basedOn w:val="a"/>
    <w:rsid w:val="008F0C67"/>
    <w:pPr>
      <w:spacing w:line="600" w:lineRule="exact"/>
      <w:ind w:firstLineChars="150" w:firstLine="420"/>
      <w:jc w:val="left"/>
    </w:pPr>
    <w:rPr>
      <w:rFonts w:ascii="仿宋_GB2312" w:eastAsia="仿宋_GB2312" w:hAnsi="Arial"/>
      <w:color w:val="000000"/>
      <w:kern w:val="0"/>
      <w:sz w:val="28"/>
      <w:szCs w:val="20"/>
      <w:lang w:val="zh-CN"/>
    </w:rPr>
  </w:style>
  <w:style w:type="paragraph" w:customStyle="1" w:styleId="affff1">
    <w:name w:val="编号正文"/>
    <w:basedOn w:val="affff2"/>
    <w:rsid w:val="008F0C67"/>
    <w:pPr>
      <w:snapToGrid/>
      <w:spacing w:line="360" w:lineRule="auto"/>
      <w:ind w:left="1407" w:hanging="1047"/>
      <w:jc w:val="left"/>
    </w:pPr>
    <w:rPr>
      <w:rFonts w:eastAsia="仿宋_GB2312"/>
    </w:rPr>
  </w:style>
  <w:style w:type="paragraph" w:customStyle="1" w:styleId="affff2">
    <w:name w:val="文档正文"/>
    <w:basedOn w:val="a"/>
    <w:rsid w:val="008F0C67"/>
    <w:pPr>
      <w:adjustRightInd w:val="0"/>
      <w:snapToGrid w:val="0"/>
      <w:spacing w:line="440" w:lineRule="exact"/>
      <w:ind w:firstLine="567"/>
      <w:textAlignment w:val="baseline"/>
    </w:pPr>
    <w:rPr>
      <w:rFonts w:ascii="Arial Narrow" w:hAnsi="Arial Narrow"/>
      <w:kern w:val="0"/>
      <w:sz w:val="24"/>
      <w:szCs w:val="20"/>
    </w:rPr>
  </w:style>
  <w:style w:type="paragraph" w:customStyle="1" w:styleId="affff3">
    <w:name w:val="表格内文字"/>
    <w:basedOn w:val="ab"/>
    <w:rsid w:val="008F0C67"/>
    <w:pPr>
      <w:adjustRightInd w:val="0"/>
    </w:pPr>
    <w:rPr>
      <w:color w:val="000000"/>
      <w:lang w:val="en-GB"/>
    </w:rPr>
  </w:style>
  <w:style w:type="paragraph" w:customStyle="1" w:styleId="151">
    <w:name w:val="样式 行距: 1.5 倍行距1"/>
    <w:basedOn w:val="a"/>
    <w:rsid w:val="008F0C67"/>
    <w:pPr>
      <w:snapToGrid w:val="0"/>
    </w:pPr>
    <w:rPr>
      <w:szCs w:val="20"/>
    </w:rPr>
  </w:style>
  <w:style w:type="paragraph" w:customStyle="1" w:styleId="affff4">
    <w:name w:val="项目"/>
    <w:basedOn w:val="a"/>
    <w:rsid w:val="008F0C67"/>
    <w:pPr>
      <w:tabs>
        <w:tab w:val="left" w:pos="1280"/>
      </w:tabs>
      <w:spacing w:before="120" w:after="120" w:line="360" w:lineRule="auto"/>
      <w:ind w:left="-7" w:firstLine="567"/>
      <w:jc w:val="left"/>
      <w:textAlignment w:val="baseline"/>
    </w:pPr>
    <w:rPr>
      <w:rFonts w:ascii="宋体"/>
      <w:kern w:val="0"/>
      <w:sz w:val="24"/>
      <w:szCs w:val="20"/>
    </w:rPr>
  </w:style>
  <w:style w:type="paragraph" w:customStyle="1" w:styleId="affff5">
    <w:name w:val="表格文本"/>
    <w:rsid w:val="008F0C67"/>
    <w:pPr>
      <w:tabs>
        <w:tab w:val="decimal" w:pos="0"/>
      </w:tabs>
    </w:pPr>
    <w:rPr>
      <w:rFonts w:ascii="Arial" w:hAnsi="Arial"/>
      <w:sz w:val="21"/>
    </w:rPr>
  </w:style>
  <w:style w:type="paragraph" w:customStyle="1" w:styleId="affff6">
    <w:name w:val="正文表格"/>
    <w:basedOn w:val="a"/>
    <w:rsid w:val="008F0C67"/>
    <w:pPr>
      <w:adjustRightInd w:val="0"/>
      <w:spacing w:before="40" w:after="40"/>
    </w:pPr>
    <w:rPr>
      <w:sz w:val="24"/>
      <w:szCs w:val="20"/>
    </w:rPr>
  </w:style>
  <w:style w:type="paragraph" w:customStyle="1" w:styleId="0740">
    <w:name w:val="样式 首行缩进:  0.74 厘米"/>
    <w:basedOn w:val="a"/>
    <w:rsid w:val="008F0C67"/>
    <w:pPr>
      <w:spacing w:line="360" w:lineRule="auto"/>
      <w:ind w:firstLine="420"/>
    </w:pPr>
    <w:rPr>
      <w:sz w:val="24"/>
      <w:szCs w:val="20"/>
    </w:rPr>
  </w:style>
  <w:style w:type="paragraph" w:customStyle="1" w:styleId="StyleHeading3h3Heading3-oldLevel3HeadH3level3PIM3se">
    <w:name w:val="Style Heading 3h3Heading 3 - oldLevel 3 HeadH3level_3PIM 3se..."/>
    <w:basedOn w:val="3"/>
    <w:qFormat/>
    <w:rsid w:val="008F0C67"/>
    <w:pPr>
      <w:tabs>
        <w:tab w:val="left" w:pos="709"/>
        <w:tab w:val="left" w:pos="1620"/>
      </w:tabs>
      <w:spacing w:line="413" w:lineRule="auto"/>
      <w:ind w:left="1620" w:hanging="360"/>
    </w:pPr>
    <w:rPr>
      <w:bCs w:val="0"/>
      <w:szCs w:val="20"/>
    </w:rPr>
  </w:style>
  <w:style w:type="paragraph" w:customStyle="1" w:styleId="TableContents">
    <w:name w:val="Table Contents"/>
    <w:basedOn w:val="a8"/>
    <w:qFormat/>
    <w:rsid w:val="008F0C67"/>
    <w:pPr>
      <w:suppressAutoHyphens/>
      <w:jc w:val="left"/>
    </w:pPr>
    <w:rPr>
      <w:rFonts w:eastAsia="Times New Roman"/>
      <w:kern w:val="0"/>
      <w:sz w:val="24"/>
      <w:szCs w:val="20"/>
    </w:rPr>
  </w:style>
  <w:style w:type="paragraph" w:customStyle="1" w:styleId="xl40">
    <w:name w:val="xl40"/>
    <w:basedOn w:val="a"/>
    <w:rsid w:val="008F0C67"/>
    <w:pPr>
      <w:widowControl/>
      <w:pBdr>
        <w:left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2a">
    <w:name w:val="标题2"/>
    <w:basedOn w:val="2"/>
    <w:rsid w:val="008F0C67"/>
    <w:pPr>
      <w:keepNext w:val="0"/>
      <w:keepLines w:val="0"/>
      <w:adjustRightInd w:val="0"/>
      <w:snapToGrid w:val="0"/>
      <w:spacing w:before="0" w:after="0" w:line="360" w:lineRule="auto"/>
      <w:ind w:firstLineChars="196" w:firstLine="574"/>
      <w:outlineLvl w:val="9"/>
    </w:pPr>
    <w:rPr>
      <w:rFonts w:ascii="宋体" w:eastAsia="宋体" w:hAnsi="宋体"/>
      <w:bCs w:val="0"/>
      <w:spacing w:val="6"/>
      <w:sz w:val="28"/>
      <w:szCs w:val="20"/>
      <w:u w:val="single"/>
    </w:rPr>
  </w:style>
  <w:style w:type="paragraph" w:customStyle="1" w:styleId="37">
    <w:name w:val="样式3"/>
    <w:basedOn w:val="1"/>
    <w:next w:val="1"/>
    <w:rsid w:val="008F0C67"/>
    <w:pPr>
      <w:keepLines/>
      <w:adjustRightInd w:val="0"/>
      <w:spacing w:before="340" w:after="330" w:line="576" w:lineRule="auto"/>
    </w:pPr>
    <w:rPr>
      <w:rFonts w:ascii="Times New Roman" w:eastAsia="黑体"/>
      <w:b/>
      <w:kern w:val="44"/>
      <w:sz w:val="44"/>
    </w:rPr>
  </w:style>
  <w:style w:type="paragraph" w:customStyle="1" w:styleId="320">
    <w:name w:val="标题3——2"/>
    <w:basedOn w:val="3"/>
    <w:next w:val="af5"/>
    <w:rsid w:val="008F0C67"/>
    <w:pPr>
      <w:tabs>
        <w:tab w:val="left" w:pos="1280"/>
        <w:tab w:val="right" w:leader="dot" w:pos="8777"/>
      </w:tabs>
      <w:spacing w:beforeLines="100" w:after="0" w:line="240" w:lineRule="auto"/>
      <w:ind w:left="851" w:hanging="851"/>
      <w:outlineLvl w:val="9"/>
    </w:pPr>
    <w:rPr>
      <w:rFonts w:ascii="黑体" w:eastAsia="黑体" w:hAnsi="宋体"/>
      <w:bCs w:val="0"/>
      <w:sz w:val="30"/>
      <w:szCs w:val="20"/>
    </w:rPr>
  </w:style>
  <w:style w:type="paragraph" w:customStyle="1" w:styleId="CharCharCharCharCharCharCharCharCharCharCharCharCharCharCharChar">
    <w:name w:val="Char Char Char Char Char Char Char Char Char Char Char Char Char Char Char Char"/>
    <w:basedOn w:val="a"/>
    <w:rsid w:val="008F0C67"/>
    <w:pPr>
      <w:tabs>
        <w:tab w:val="left" w:pos="360"/>
      </w:tabs>
    </w:pPr>
    <w:rPr>
      <w:sz w:val="24"/>
      <w:szCs w:val="20"/>
    </w:rPr>
  </w:style>
  <w:style w:type="paragraph" w:customStyle="1" w:styleId="38">
    <w:name w:val="附录3"/>
    <w:basedOn w:val="a"/>
    <w:next w:val="a"/>
    <w:rsid w:val="008F0C67"/>
    <w:pPr>
      <w:tabs>
        <w:tab w:val="left" w:pos="851"/>
      </w:tabs>
      <w:ind w:left="425" w:hanging="425"/>
      <w:outlineLvl w:val="2"/>
    </w:pPr>
    <w:rPr>
      <w:rFonts w:eastAsia="黑体"/>
      <w:b/>
      <w:sz w:val="32"/>
      <w:szCs w:val="20"/>
    </w:rPr>
  </w:style>
  <w:style w:type="paragraph" w:customStyle="1" w:styleId="style1">
    <w:name w:val="style1"/>
    <w:basedOn w:val="a"/>
    <w:rsid w:val="008F0C67"/>
    <w:pPr>
      <w:widowControl/>
      <w:spacing w:before="100" w:beforeAutospacing="1" w:after="100" w:afterAutospacing="1"/>
      <w:jc w:val="left"/>
    </w:pPr>
    <w:rPr>
      <w:rFonts w:ascii="宋体" w:hAnsi="宋体"/>
      <w:kern w:val="0"/>
      <w:szCs w:val="20"/>
    </w:rPr>
  </w:style>
  <w:style w:type="paragraph" w:customStyle="1" w:styleId="affff7">
    <w:name w:val="缺省文本"/>
    <w:basedOn w:val="a"/>
    <w:rsid w:val="008F0C67"/>
    <w:pPr>
      <w:tabs>
        <w:tab w:val="left" w:pos="1260"/>
      </w:tabs>
      <w:autoSpaceDE w:val="0"/>
      <w:autoSpaceDN w:val="0"/>
      <w:adjustRightInd w:val="0"/>
      <w:spacing w:line="360" w:lineRule="auto"/>
      <w:jc w:val="left"/>
    </w:pPr>
    <w:rPr>
      <w:kern w:val="0"/>
      <w:sz w:val="24"/>
      <w:szCs w:val="20"/>
    </w:rPr>
  </w:style>
  <w:style w:type="paragraph" w:customStyle="1" w:styleId="xl27">
    <w:name w:val="xl27"/>
    <w:basedOn w:val="a"/>
    <w:rsid w:val="008F0C67"/>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Cs w:val="20"/>
    </w:rPr>
  </w:style>
  <w:style w:type="paragraph" w:customStyle="1" w:styleId="2b">
    <w:name w:val="附录2"/>
    <w:basedOn w:val="a"/>
    <w:next w:val="a"/>
    <w:qFormat/>
    <w:rsid w:val="008F0C67"/>
    <w:pPr>
      <w:tabs>
        <w:tab w:val="left" w:pos="420"/>
        <w:tab w:val="left" w:pos="624"/>
      </w:tabs>
      <w:ind w:left="420" w:hanging="420"/>
      <w:outlineLvl w:val="1"/>
    </w:pPr>
    <w:rPr>
      <w:rFonts w:ascii="黑体" w:eastAsia="黑体" w:hAnsi="黑体"/>
      <w:b/>
      <w:sz w:val="32"/>
      <w:szCs w:val="20"/>
    </w:rPr>
  </w:style>
  <w:style w:type="paragraph" w:customStyle="1" w:styleId="Default">
    <w:name w:val="Default"/>
    <w:rsid w:val="008F0C67"/>
    <w:pPr>
      <w:widowControl w:val="0"/>
      <w:autoSpaceDE w:val="0"/>
      <w:autoSpaceDN w:val="0"/>
      <w:adjustRightInd w:val="0"/>
    </w:pPr>
    <w:rPr>
      <w:rFonts w:ascii="宋体"/>
      <w:color w:val="000000"/>
      <w:sz w:val="24"/>
    </w:rPr>
  </w:style>
  <w:style w:type="paragraph" w:customStyle="1" w:styleId="affff8">
    <w:name w:val="È±Ê¡ÎÄ±¾"/>
    <w:basedOn w:val="a"/>
    <w:rsid w:val="008F0C67"/>
    <w:pPr>
      <w:widowControl/>
      <w:overflowPunct w:val="0"/>
      <w:autoSpaceDE w:val="0"/>
      <w:autoSpaceDN w:val="0"/>
      <w:adjustRightInd w:val="0"/>
      <w:jc w:val="left"/>
      <w:textAlignment w:val="baseline"/>
    </w:pPr>
    <w:rPr>
      <w:kern w:val="0"/>
      <w:sz w:val="24"/>
      <w:szCs w:val="20"/>
    </w:rPr>
  </w:style>
  <w:style w:type="paragraph" w:customStyle="1" w:styleId="affff9">
    <w:name w:val="文章正文"/>
    <w:basedOn w:val="a"/>
    <w:rsid w:val="008F0C67"/>
    <w:pPr>
      <w:ind w:firstLineChars="200" w:firstLine="560"/>
    </w:pPr>
    <w:rPr>
      <w:rFonts w:ascii="仿宋_GB2312" w:eastAsia="仿宋_GB2312" w:hAnsi="宋体"/>
      <w:color w:val="000000"/>
      <w:sz w:val="28"/>
      <w:szCs w:val="20"/>
    </w:rPr>
  </w:style>
  <w:style w:type="paragraph" w:customStyle="1" w:styleId="Note">
    <w:name w:val="Note"/>
    <w:basedOn w:val="a"/>
    <w:rsid w:val="008F0C67"/>
    <w:pPr>
      <w:pBdr>
        <w:top w:val="single" w:sz="12" w:space="3" w:color="auto"/>
        <w:bottom w:val="single" w:sz="12" w:space="3" w:color="auto"/>
      </w:pBdr>
      <w:spacing w:line="360" w:lineRule="auto"/>
    </w:pPr>
    <w:rPr>
      <w:sz w:val="24"/>
      <w:szCs w:val="20"/>
    </w:rPr>
  </w:style>
  <w:style w:type="paragraph" w:customStyle="1" w:styleId="affffa">
    <w:name w:val="标准正文"/>
    <w:basedOn w:val="a9"/>
    <w:rsid w:val="008F0C67"/>
    <w:pPr>
      <w:spacing w:before="60" w:after="60" w:line="360" w:lineRule="auto"/>
      <w:ind w:leftChars="0" w:left="0" w:firstLine="482"/>
    </w:pPr>
    <w:rPr>
      <w:rFonts w:ascii="Arial" w:hAnsi="Arial"/>
      <w:sz w:val="24"/>
      <w:szCs w:val="20"/>
    </w:rPr>
  </w:style>
  <w:style w:type="paragraph" w:customStyle="1" w:styleId="CharChar1CharCharCharCharCharCharCharCharCharCharCharCharCharChar">
    <w:name w:val="Char Char1 Char Char Char Char Char Char Char Char Char Char Char Char Char Char"/>
    <w:basedOn w:val="a"/>
    <w:rsid w:val="008F0C67"/>
    <w:pPr>
      <w:widowControl/>
      <w:spacing w:after="160" w:line="240" w:lineRule="exact"/>
      <w:jc w:val="left"/>
    </w:pPr>
    <w:rPr>
      <w:rFonts w:ascii="Verdana" w:hAnsi="Verdana"/>
      <w:kern w:val="0"/>
      <w:sz w:val="20"/>
      <w:szCs w:val="20"/>
      <w:lang w:eastAsia="en-US"/>
    </w:rPr>
  </w:style>
  <w:style w:type="paragraph" w:customStyle="1" w:styleId="affffb">
    <w:name w:val="图片文字"/>
    <w:basedOn w:val="a"/>
    <w:rsid w:val="008F0C67"/>
    <w:pPr>
      <w:spacing w:line="240" w:lineRule="atLeast"/>
      <w:jc w:val="center"/>
    </w:pPr>
    <w:rPr>
      <w:szCs w:val="20"/>
    </w:rPr>
  </w:style>
  <w:style w:type="paragraph" w:customStyle="1" w:styleId="CharCharChar">
    <w:name w:val="Char Char Char"/>
    <w:basedOn w:val="a"/>
    <w:rsid w:val="008F0C67"/>
    <w:rPr>
      <w:rFonts w:ascii="Tahoma" w:hAnsi="Tahoma"/>
      <w:sz w:val="24"/>
      <w:szCs w:val="20"/>
    </w:rPr>
  </w:style>
  <w:style w:type="paragraph" w:customStyle="1" w:styleId="TableDescription">
    <w:name w:val="Table Description"/>
    <w:next w:val="a"/>
    <w:rsid w:val="008F0C67"/>
    <w:pPr>
      <w:keepNext/>
      <w:snapToGrid w:val="0"/>
      <w:spacing w:before="160" w:after="80"/>
      <w:ind w:left="1134"/>
      <w:jc w:val="center"/>
    </w:pPr>
    <w:rPr>
      <w:rFonts w:ascii="Arial" w:eastAsia="黑体" w:hAnsi="Arial"/>
      <w:sz w:val="18"/>
    </w:rPr>
  </w:style>
  <w:style w:type="paragraph" w:customStyle="1" w:styleId="1Heading0SectionHeadPIM1H1h11stlevell11H1">
    <w:name w:val="样式 标题 1章标题Heading 0Section HeadPIM 1H1h11st levell11H1..."/>
    <w:basedOn w:val="1"/>
    <w:rsid w:val="008F0C67"/>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AANumbering">
    <w:name w:val="AA Numbering"/>
    <w:basedOn w:val="a"/>
    <w:rsid w:val="008F0C67"/>
    <w:pPr>
      <w:widowControl/>
      <w:tabs>
        <w:tab w:val="left" w:pos="1134"/>
        <w:tab w:val="left" w:pos="1280"/>
      </w:tabs>
      <w:adjustRightInd w:val="0"/>
      <w:snapToGrid w:val="0"/>
      <w:spacing w:line="280" w:lineRule="atLeast"/>
      <w:jc w:val="left"/>
    </w:pPr>
    <w:rPr>
      <w:rFonts w:eastAsia="PMingLiU"/>
      <w:kern w:val="0"/>
      <w:sz w:val="24"/>
      <w:szCs w:val="20"/>
      <w:lang w:eastAsia="zh-TW"/>
    </w:rPr>
  </w:style>
  <w:style w:type="paragraph" w:customStyle="1" w:styleId="1c">
    <w:name w:val="文本框样式1"/>
    <w:basedOn w:val="a"/>
    <w:rsid w:val="008F0C67"/>
    <w:pPr>
      <w:adjustRightInd w:val="0"/>
      <w:snapToGrid w:val="0"/>
      <w:spacing w:before="60" w:line="180" w:lineRule="exact"/>
      <w:jc w:val="center"/>
    </w:pPr>
    <w:rPr>
      <w:szCs w:val="20"/>
    </w:rPr>
  </w:style>
  <w:style w:type="paragraph" w:customStyle="1" w:styleId="CharCharCharCharCharCharChar1">
    <w:name w:val="Char Char Char Char Char Char Char1"/>
    <w:basedOn w:val="a"/>
    <w:rsid w:val="008F0C67"/>
    <w:rPr>
      <w:rFonts w:ascii="Tahoma" w:hAnsi="Tahoma"/>
      <w:sz w:val="24"/>
      <w:szCs w:val="20"/>
    </w:rPr>
  </w:style>
  <w:style w:type="paragraph" w:customStyle="1" w:styleId="1d">
    <w:name w:val="列出段落1"/>
    <w:basedOn w:val="a"/>
    <w:rsid w:val="008F0C67"/>
    <w:pPr>
      <w:ind w:firstLineChars="200" w:firstLine="420"/>
    </w:pPr>
  </w:style>
  <w:style w:type="paragraph" w:customStyle="1" w:styleId="Style5">
    <w:name w:val="_Style 5"/>
    <w:qFormat/>
    <w:rsid w:val="008F0C67"/>
    <w:rPr>
      <w:rFonts w:ascii="Calibri" w:hAnsi="Calibri"/>
      <w:sz w:val="22"/>
      <w:szCs w:val="22"/>
    </w:rPr>
  </w:style>
  <w:style w:type="paragraph" w:customStyle="1" w:styleId="Style10">
    <w:name w:val="_Style 1"/>
    <w:qFormat/>
    <w:rsid w:val="008F0C67"/>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gec123.com/"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ec123.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3"/>
    <customShpInfo spid="_x0000_s2054"/>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65</Pages>
  <Words>4574</Words>
  <Characters>26078</Characters>
  <Application>Microsoft Office Word</Application>
  <DocSecurity>0</DocSecurity>
  <Lines>217</Lines>
  <Paragraphs>61</Paragraphs>
  <ScaleCrop>false</ScaleCrop>
  <Company>Microsoft</Company>
  <LinksUpToDate>false</LinksUpToDate>
  <CharactersWithSpaces>30591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焦作市医疗机构医用耗材集中招标采购</dc:title>
  <dc:creator>lenovo</dc:creator>
  <cp:lastModifiedBy>bwkoy</cp:lastModifiedBy>
  <cp:revision>32</cp:revision>
  <cp:lastPrinted>2020-10-14T06:53:00Z</cp:lastPrinted>
  <dcterms:created xsi:type="dcterms:W3CDTF">2020-03-30T02:53:00Z</dcterms:created>
  <dcterms:modified xsi:type="dcterms:W3CDTF">2020-11-02T02:41:00Z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_DocHome">
    <vt:i4>1409532544</vt:i4>
  </property>
</Properties>
</file>